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549BF" w14:textId="57A50A82" w:rsidR="00F83F79" w:rsidRPr="00F83F79" w:rsidRDefault="00F83F79" w:rsidP="0007296F">
      <w:pPr>
        <w:pStyle w:val="Nagwek1"/>
        <w:spacing w:before="0"/>
      </w:pPr>
      <w:r w:rsidRPr="00F83F79">
        <w:t xml:space="preserve">Załącznik nr </w:t>
      </w:r>
      <w:r w:rsidR="00B11709">
        <w:t>1</w:t>
      </w:r>
      <w:r w:rsidRPr="00F83F79">
        <w:t xml:space="preserve"> do Ogłoszenia nr </w:t>
      </w:r>
      <w:r w:rsidR="00B11709">
        <w:t>3</w:t>
      </w:r>
      <w:r w:rsidRPr="00F83F79">
        <w:t xml:space="preserve"> </w:t>
      </w:r>
    </w:p>
    <w:p w14:paraId="2D0AEA99" w14:textId="77777777" w:rsidR="00F83F79" w:rsidRPr="00F83F79" w:rsidRDefault="00F83F79" w:rsidP="0007296F">
      <w:pPr>
        <w:pStyle w:val="Nagwek1"/>
        <w:spacing w:before="0"/>
      </w:pPr>
      <w:r w:rsidRPr="00F83F79">
        <w:t xml:space="preserve">o otwartym konkursie ofert na realizację zadań publicznych </w:t>
      </w:r>
    </w:p>
    <w:p w14:paraId="47556234" w14:textId="461407C0" w:rsidR="00F83F79" w:rsidRPr="001A1D2D" w:rsidRDefault="00F83F79" w:rsidP="0007296F">
      <w:pPr>
        <w:pStyle w:val="Nagwek1"/>
        <w:spacing w:before="0"/>
      </w:pPr>
      <w:r w:rsidRPr="00F83F79">
        <w:t>z zakresu pomocy społecznej w 2023 roku i latach kolejnych</w:t>
      </w:r>
    </w:p>
    <w:p w14:paraId="40983569" w14:textId="0AA39214" w:rsidR="004D0071" w:rsidRPr="000A5AE5" w:rsidRDefault="0085271D" w:rsidP="001A1D2D">
      <w:pPr>
        <w:spacing w:before="240" w:after="0" w:line="360" w:lineRule="auto"/>
        <w:rPr>
          <w:rFonts w:asciiTheme="minorHAnsi" w:hAnsiTheme="minorHAnsi" w:cstheme="minorHAnsi"/>
          <w:sz w:val="28"/>
          <w:szCs w:val="28"/>
        </w:rPr>
      </w:pPr>
      <w:r w:rsidRPr="00F83F79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>SPECYFIKACJA WARUNKÓW ZADANIA</w:t>
      </w:r>
      <w:r w:rsidR="00C23E81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 xml:space="preserve"> NA</w:t>
      </w:r>
      <w:r w:rsidR="000A5AE5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>PROWADZENI</w:t>
      </w:r>
      <w:r w:rsidR="00C23E81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>E</w:t>
      </w:r>
      <w:r w:rsidR="004C30B7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 xml:space="preserve"> </w:t>
      </w:r>
      <w:r w:rsidR="00FB06D4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>ZESPOŁU MIESZK</w:t>
      </w:r>
      <w:r w:rsidR="004C30B7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>A</w:t>
      </w:r>
      <w:r w:rsidR="00FB06D4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>Ń CHRONIONYCH</w:t>
      </w:r>
      <w:r w:rsidR="004C30B7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 xml:space="preserve">  WSPIERANYCH</w:t>
      </w:r>
      <w:r w:rsidR="00C23E81">
        <w:rPr>
          <w:rFonts w:asciiTheme="minorHAnsi" w:eastAsia="Times New Roman" w:hAnsiTheme="minorHAnsi" w:cstheme="minorHAnsi"/>
          <w:kern w:val="0"/>
          <w:sz w:val="28"/>
          <w:szCs w:val="28"/>
          <w:lang w:eastAsia="pl-PL"/>
        </w:rPr>
        <w:t xml:space="preserve"> </w:t>
      </w:r>
    </w:p>
    <w:p w14:paraId="7FC7543B" w14:textId="68403C41" w:rsidR="004361E7" w:rsidRPr="00A20411" w:rsidRDefault="006835ED" w:rsidP="00D2208B">
      <w:pPr>
        <w:spacing w:after="0" w:line="360" w:lineRule="auto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Czas realizacji zadania: </w:t>
      </w:r>
      <w:r w:rsidR="0099239C">
        <w:rPr>
          <w:rFonts w:asciiTheme="minorHAnsi" w:eastAsia="Times New Roman" w:hAnsiTheme="minorHAnsi" w:cstheme="minorHAnsi"/>
          <w:kern w:val="0"/>
          <w:lang w:eastAsia="pl-PL"/>
        </w:rPr>
        <w:t>01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.0</w:t>
      </w:r>
      <w:r w:rsidR="0099239C">
        <w:rPr>
          <w:rFonts w:asciiTheme="minorHAnsi" w:eastAsia="Times New Roman" w:hAnsiTheme="minorHAnsi" w:cstheme="minorHAnsi"/>
          <w:kern w:val="0"/>
          <w:lang w:eastAsia="pl-PL"/>
        </w:rPr>
        <w:t>9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.2023 r. – 31.12</w:t>
      </w:r>
      <w:r w:rsidR="00E05246">
        <w:rPr>
          <w:rFonts w:asciiTheme="minorHAnsi" w:eastAsia="Times New Roman" w:hAnsiTheme="minorHAnsi" w:cstheme="minorHAnsi"/>
          <w:kern w:val="0"/>
          <w:lang w:eastAsia="pl-PL"/>
        </w:rPr>
        <w:t>.2025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r. </w:t>
      </w:r>
    </w:p>
    <w:p w14:paraId="27ECA9F1" w14:textId="0065238C" w:rsidR="00F83F79" w:rsidRPr="00860BBC" w:rsidRDefault="00240455" w:rsidP="00D2208B">
      <w:pPr>
        <w:numPr>
          <w:ilvl w:val="0"/>
          <w:numId w:val="1"/>
        </w:numPr>
        <w:spacing w:after="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kern w:val="0"/>
          <w:lang w:eastAsia="pl-PL"/>
        </w:rPr>
        <w:t>Planowana k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wota dotacji: </w:t>
      </w:r>
    </w:p>
    <w:p w14:paraId="63995962" w14:textId="390F231A" w:rsidR="005A1F55" w:rsidRPr="005A1F55" w:rsidRDefault="00240455" w:rsidP="00D2208B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709" w:hanging="567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kern w:val="0"/>
          <w:lang w:eastAsia="pl-PL"/>
        </w:rPr>
        <w:t xml:space="preserve">Łącznie: </w:t>
      </w:r>
      <w:r w:rsidR="00E05246">
        <w:rPr>
          <w:rFonts w:asciiTheme="minorHAnsi" w:eastAsia="Times New Roman" w:hAnsiTheme="minorHAnsi" w:cstheme="minorHAnsi"/>
          <w:kern w:val="0"/>
          <w:lang w:eastAsia="pl-PL"/>
        </w:rPr>
        <w:t>1 4</w:t>
      </w:r>
      <w:r w:rsidR="0099239C">
        <w:rPr>
          <w:rFonts w:asciiTheme="minorHAnsi" w:eastAsia="Times New Roman" w:hAnsiTheme="minorHAnsi" w:cstheme="minorHAnsi"/>
          <w:kern w:val="0"/>
          <w:lang w:eastAsia="pl-PL"/>
        </w:rPr>
        <w:t>00</w:t>
      </w:r>
      <w:r w:rsidR="00E05246">
        <w:rPr>
          <w:rFonts w:asciiTheme="minorHAnsi" w:eastAsia="Times New Roman" w:hAnsiTheme="minorHAnsi" w:cstheme="minorHAnsi"/>
          <w:kern w:val="0"/>
          <w:lang w:eastAsia="pl-PL"/>
        </w:rPr>
        <w:t xml:space="preserve"> 000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zł (słownie:</w:t>
      </w:r>
      <w:r w:rsidR="00E05246">
        <w:rPr>
          <w:rFonts w:asciiTheme="minorHAnsi" w:eastAsia="Times New Roman" w:hAnsiTheme="minorHAnsi" w:cstheme="minorHAnsi"/>
          <w:kern w:val="0"/>
          <w:lang w:eastAsia="pl-PL"/>
        </w:rPr>
        <w:t xml:space="preserve"> jeden milion czterysta tysięcy złotych</w:t>
      </w:r>
      <w:r w:rsidR="006835ED" w:rsidRPr="00860BBC">
        <w:rPr>
          <w:rFonts w:asciiTheme="minorHAnsi" w:eastAsia="Times New Roman" w:hAnsiTheme="minorHAnsi" w:cstheme="minorHAnsi"/>
          <w:kern w:val="0"/>
          <w:lang w:eastAsia="pl-PL"/>
        </w:rPr>
        <w:t>)</w:t>
      </w:r>
    </w:p>
    <w:p w14:paraId="22EE26B6" w14:textId="671451F5" w:rsidR="00C60234" w:rsidRPr="001A1D2D" w:rsidRDefault="005A1F55" w:rsidP="00D2208B">
      <w:pPr>
        <w:pStyle w:val="Akapitzlist"/>
        <w:numPr>
          <w:ilvl w:val="0"/>
          <w:numId w:val="23"/>
        </w:numPr>
        <w:spacing w:after="0" w:line="360" w:lineRule="auto"/>
        <w:ind w:left="993" w:hanging="284"/>
        <w:rPr>
          <w:rFonts w:asciiTheme="minorHAnsi" w:eastAsia="Times New Roman" w:hAnsiTheme="minorHAnsi" w:cstheme="minorHAnsi"/>
          <w:kern w:val="0"/>
          <w:lang w:eastAsia="pl-PL"/>
        </w:rPr>
      </w:pPr>
      <w:r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w okresie od </w:t>
      </w:r>
      <w:r w:rsidR="0099239C" w:rsidRPr="001A1D2D">
        <w:rPr>
          <w:rFonts w:asciiTheme="minorHAnsi" w:eastAsia="Times New Roman" w:hAnsiTheme="minorHAnsi" w:cstheme="minorHAnsi"/>
          <w:kern w:val="0"/>
          <w:lang w:eastAsia="pl-PL"/>
        </w:rPr>
        <w:t>01.09.</w:t>
      </w:r>
      <w:r w:rsidRPr="001A1D2D">
        <w:rPr>
          <w:rFonts w:asciiTheme="minorHAnsi" w:eastAsia="Times New Roman" w:hAnsiTheme="minorHAnsi" w:cstheme="minorHAnsi"/>
          <w:kern w:val="0"/>
          <w:lang w:eastAsia="pl-PL"/>
        </w:rPr>
        <w:t>2023 r. do 3</w:t>
      </w:r>
      <w:r w:rsidR="00697D2A">
        <w:rPr>
          <w:rFonts w:asciiTheme="minorHAnsi" w:eastAsia="Times New Roman" w:hAnsiTheme="minorHAnsi" w:cstheme="minorHAnsi"/>
          <w:kern w:val="0"/>
          <w:lang w:eastAsia="pl-PL"/>
        </w:rPr>
        <w:t>0</w:t>
      </w:r>
      <w:r w:rsidR="00E6630E" w:rsidRPr="001A1D2D">
        <w:rPr>
          <w:rFonts w:asciiTheme="minorHAnsi" w:eastAsia="Times New Roman" w:hAnsiTheme="minorHAnsi" w:cstheme="minorHAnsi"/>
          <w:kern w:val="0"/>
          <w:lang w:eastAsia="pl-PL"/>
        </w:rPr>
        <w:t>.0</w:t>
      </w:r>
      <w:r w:rsidR="0099239C" w:rsidRPr="001A1D2D">
        <w:rPr>
          <w:rFonts w:asciiTheme="minorHAnsi" w:eastAsia="Times New Roman" w:hAnsiTheme="minorHAnsi" w:cstheme="minorHAnsi"/>
          <w:kern w:val="0"/>
          <w:lang w:eastAsia="pl-PL"/>
        </w:rPr>
        <w:t>9</w:t>
      </w:r>
      <w:r w:rsidR="00E6630E" w:rsidRPr="001A1D2D">
        <w:rPr>
          <w:rFonts w:asciiTheme="minorHAnsi" w:eastAsia="Times New Roman" w:hAnsiTheme="minorHAnsi" w:cstheme="minorHAnsi"/>
          <w:kern w:val="0"/>
          <w:lang w:eastAsia="pl-PL"/>
        </w:rPr>
        <w:t>.</w:t>
      </w:r>
      <w:r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2023 r. – </w:t>
      </w:r>
      <w:r w:rsidR="0099239C" w:rsidRPr="001A1D2D">
        <w:rPr>
          <w:rFonts w:asciiTheme="minorHAnsi" w:eastAsia="Times New Roman" w:hAnsiTheme="minorHAnsi" w:cstheme="minorHAnsi"/>
          <w:kern w:val="0"/>
          <w:lang w:eastAsia="pl-PL"/>
        </w:rPr>
        <w:t>5</w:t>
      </w:r>
      <w:r w:rsidRPr="001A1D2D">
        <w:rPr>
          <w:rFonts w:asciiTheme="minorHAnsi" w:eastAsia="Times New Roman" w:hAnsiTheme="minorHAnsi" w:cstheme="minorHAnsi"/>
          <w:kern w:val="0"/>
          <w:lang w:eastAsia="pl-PL"/>
        </w:rPr>
        <w:t>0</w:t>
      </w:r>
      <w:r w:rsidR="001258D8">
        <w:rPr>
          <w:rFonts w:asciiTheme="minorHAnsi" w:eastAsia="Times New Roman" w:hAnsiTheme="minorHAnsi" w:cstheme="minorHAnsi"/>
          <w:kern w:val="0"/>
          <w:lang w:eastAsia="pl-PL"/>
        </w:rPr>
        <w:t> </w:t>
      </w:r>
      <w:r w:rsidRPr="001A1D2D">
        <w:rPr>
          <w:rFonts w:asciiTheme="minorHAnsi" w:eastAsia="Times New Roman" w:hAnsiTheme="minorHAnsi" w:cstheme="minorHAnsi"/>
          <w:kern w:val="0"/>
          <w:lang w:eastAsia="pl-PL"/>
        </w:rPr>
        <w:t>000</w:t>
      </w:r>
      <w:r w:rsidR="001258D8">
        <w:rPr>
          <w:rFonts w:asciiTheme="minorHAnsi" w:eastAsia="Times New Roman" w:hAnsiTheme="minorHAnsi" w:cstheme="minorHAnsi"/>
          <w:kern w:val="0"/>
          <w:lang w:eastAsia="pl-PL"/>
        </w:rPr>
        <w:t>,00</w:t>
      </w:r>
      <w:r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 zł</w:t>
      </w:r>
      <w:r w:rsidR="00C05ABC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(słownie: </w:t>
      </w:r>
      <w:r w:rsidR="00EC2323" w:rsidRPr="001A1D2D">
        <w:rPr>
          <w:rFonts w:asciiTheme="minorHAnsi" w:eastAsia="Times New Roman" w:hAnsiTheme="minorHAnsi" w:cstheme="minorHAnsi"/>
          <w:kern w:val="0"/>
          <w:lang w:eastAsia="pl-PL"/>
        </w:rPr>
        <w:t>pięćdziesiąt</w:t>
      </w:r>
      <w:r w:rsidR="00A20411"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Pr="001A1D2D">
        <w:rPr>
          <w:rFonts w:asciiTheme="minorHAnsi" w:eastAsia="Times New Roman" w:hAnsiTheme="minorHAnsi" w:cstheme="minorHAnsi"/>
          <w:kern w:val="0"/>
          <w:lang w:eastAsia="pl-PL"/>
        </w:rPr>
        <w:t>tysięcy złotych</w:t>
      </w:r>
      <w:r w:rsidR="00C60234" w:rsidRPr="001A1D2D">
        <w:rPr>
          <w:rFonts w:asciiTheme="minorHAnsi" w:eastAsia="Times New Roman" w:hAnsiTheme="minorHAnsi" w:cstheme="minorHAnsi"/>
          <w:kern w:val="0"/>
          <w:lang w:eastAsia="pl-PL"/>
        </w:rPr>
        <w:t>) – środki na realizację w ramach projektu pt. „Opracowanie</w:t>
      </w:r>
      <w:r w:rsidR="00A20411" w:rsidRPr="001A1D2D">
        <w:rPr>
          <w:rFonts w:asciiTheme="minorHAnsi" w:eastAsia="Times New Roman" w:hAnsiTheme="minorHAnsi" w:cstheme="minorHAnsi"/>
          <w:kern w:val="0"/>
          <w:lang w:eastAsia="pl-PL"/>
        </w:rPr>
        <w:br/>
      </w:r>
      <w:r w:rsidR="00C60234" w:rsidRPr="001A1D2D">
        <w:rPr>
          <w:rFonts w:asciiTheme="minorHAnsi" w:eastAsia="Times New Roman" w:hAnsiTheme="minorHAnsi" w:cstheme="minorHAnsi"/>
          <w:kern w:val="0"/>
          <w:lang w:eastAsia="pl-PL"/>
        </w:rPr>
        <w:t>i pilotażowe wdrożenie mechanizmów deinstytucjonalizacji usług społecznych” Program Operacyjny Wiedza Edukacja Rozwój 2014</w:t>
      </w:r>
      <w:r w:rsidR="001A1D2D">
        <w:rPr>
          <w:rFonts w:asciiTheme="minorHAnsi" w:eastAsia="Times New Roman" w:hAnsiTheme="minorHAnsi" w:cstheme="minorHAnsi"/>
          <w:kern w:val="0"/>
          <w:lang w:eastAsia="pl-PL"/>
        </w:rPr>
        <w:t xml:space="preserve"> – </w:t>
      </w:r>
      <w:r w:rsidR="00C60234" w:rsidRPr="001A1D2D">
        <w:rPr>
          <w:rFonts w:asciiTheme="minorHAnsi" w:eastAsia="Times New Roman" w:hAnsiTheme="minorHAnsi" w:cstheme="minorHAnsi"/>
          <w:kern w:val="0"/>
          <w:lang w:eastAsia="pl-PL"/>
        </w:rPr>
        <w:t>2020 oś priorytetowa II Efektywne polityki publiczne dla rynku pracy, gospodarki i edukacji Działanie 2.8 Rozwój usług społecznych świadczonych w środowisku lokalnym</w:t>
      </w:r>
      <w:r w:rsidR="007118BF" w:rsidRPr="001A1D2D">
        <w:rPr>
          <w:rFonts w:asciiTheme="minorHAnsi" w:eastAsia="Times New Roman" w:hAnsiTheme="minorHAnsi" w:cstheme="minorHAnsi"/>
          <w:kern w:val="0"/>
          <w:lang w:eastAsia="pl-PL"/>
        </w:rPr>
        <w:t>. Środki należy rozliczyć do 3</w:t>
      </w:r>
      <w:r w:rsidR="0099239C" w:rsidRPr="001A1D2D">
        <w:rPr>
          <w:rFonts w:asciiTheme="minorHAnsi" w:eastAsia="Times New Roman" w:hAnsiTheme="minorHAnsi" w:cstheme="minorHAnsi"/>
          <w:kern w:val="0"/>
          <w:lang w:eastAsia="pl-PL"/>
        </w:rPr>
        <w:t>0</w:t>
      </w:r>
      <w:r w:rsidR="007118BF" w:rsidRPr="001A1D2D">
        <w:rPr>
          <w:rFonts w:asciiTheme="minorHAnsi" w:eastAsia="Times New Roman" w:hAnsiTheme="minorHAnsi" w:cstheme="minorHAnsi"/>
          <w:kern w:val="0"/>
          <w:lang w:eastAsia="pl-PL"/>
        </w:rPr>
        <w:t>.0</w:t>
      </w:r>
      <w:r w:rsidR="0099239C" w:rsidRPr="001A1D2D">
        <w:rPr>
          <w:rFonts w:asciiTheme="minorHAnsi" w:eastAsia="Times New Roman" w:hAnsiTheme="minorHAnsi" w:cstheme="minorHAnsi"/>
          <w:kern w:val="0"/>
          <w:lang w:eastAsia="pl-PL"/>
        </w:rPr>
        <w:t>9</w:t>
      </w:r>
      <w:r w:rsidR="007118BF" w:rsidRPr="001A1D2D">
        <w:rPr>
          <w:rFonts w:asciiTheme="minorHAnsi" w:eastAsia="Times New Roman" w:hAnsiTheme="minorHAnsi" w:cstheme="minorHAnsi"/>
          <w:kern w:val="0"/>
          <w:lang w:eastAsia="pl-PL"/>
        </w:rPr>
        <w:t>.2023 r.</w:t>
      </w:r>
      <w:r w:rsidR="001A1D2D">
        <w:rPr>
          <w:rFonts w:asciiTheme="minorHAnsi" w:eastAsia="Times New Roman" w:hAnsiTheme="minorHAnsi" w:cstheme="minorHAnsi"/>
          <w:kern w:val="0"/>
          <w:lang w:eastAsia="pl-PL"/>
        </w:rPr>
        <w:t>,</w:t>
      </w:r>
    </w:p>
    <w:p w14:paraId="794B4830" w14:textId="119912AD" w:rsidR="00F83F79" w:rsidRPr="001A1D2D" w:rsidRDefault="00240455" w:rsidP="00D2208B">
      <w:pPr>
        <w:pStyle w:val="Akapitzlist"/>
        <w:numPr>
          <w:ilvl w:val="0"/>
          <w:numId w:val="23"/>
        </w:numPr>
        <w:spacing w:after="0" w:line="360" w:lineRule="auto"/>
        <w:ind w:left="993" w:hanging="284"/>
        <w:rPr>
          <w:rFonts w:asciiTheme="minorHAnsi" w:eastAsia="Times New Roman" w:hAnsiTheme="minorHAnsi" w:cstheme="minorHAnsi"/>
          <w:b/>
          <w:bCs/>
          <w:kern w:val="0"/>
          <w:lang w:eastAsia="pl-PL"/>
        </w:rPr>
      </w:pPr>
      <w:r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w okresie od </w:t>
      </w:r>
      <w:r w:rsidR="00C05ABC">
        <w:rPr>
          <w:rFonts w:asciiTheme="minorHAnsi" w:eastAsia="Times New Roman" w:hAnsiTheme="minorHAnsi" w:cstheme="minorHAnsi"/>
          <w:kern w:val="0"/>
          <w:lang w:eastAsia="pl-PL"/>
        </w:rPr>
        <w:t>0</w:t>
      </w:r>
      <w:r w:rsidR="006835ED" w:rsidRPr="001A1D2D">
        <w:rPr>
          <w:rFonts w:asciiTheme="minorHAnsi" w:eastAsia="Times New Roman" w:hAnsiTheme="minorHAnsi" w:cstheme="minorHAnsi"/>
          <w:kern w:val="0"/>
          <w:lang w:eastAsia="pl-PL"/>
        </w:rPr>
        <w:t>1</w:t>
      </w:r>
      <w:r w:rsidR="00E6630E" w:rsidRPr="001A1D2D">
        <w:rPr>
          <w:rFonts w:asciiTheme="minorHAnsi" w:eastAsia="Times New Roman" w:hAnsiTheme="minorHAnsi" w:cstheme="minorHAnsi"/>
          <w:kern w:val="0"/>
          <w:lang w:eastAsia="pl-PL"/>
        </w:rPr>
        <w:t>.</w:t>
      </w:r>
      <w:r w:rsidR="0099239C" w:rsidRPr="001A1D2D">
        <w:rPr>
          <w:rFonts w:asciiTheme="minorHAnsi" w:eastAsia="Times New Roman" w:hAnsiTheme="minorHAnsi" w:cstheme="minorHAnsi"/>
          <w:kern w:val="0"/>
          <w:lang w:eastAsia="pl-PL"/>
        </w:rPr>
        <w:t>10</w:t>
      </w:r>
      <w:r w:rsidR="00E6630E" w:rsidRPr="001A1D2D">
        <w:rPr>
          <w:rFonts w:asciiTheme="minorHAnsi" w:eastAsia="Times New Roman" w:hAnsiTheme="minorHAnsi" w:cstheme="minorHAnsi"/>
          <w:kern w:val="0"/>
          <w:lang w:eastAsia="pl-PL"/>
        </w:rPr>
        <w:t>.</w:t>
      </w:r>
      <w:r w:rsidR="006835ED"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2023 r. do </w:t>
      </w:r>
      <w:r w:rsidR="00E05246" w:rsidRPr="001A1D2D">
        <w:rPr>
          <w:rFonts w:asciiTheme="minorHAnsi" w:eastAsia="Times New Roman" w:hAnsiTheme="minorHAnsi" w:cstheme="minorHAnsi"/>
          <w:kern w:val="0"/>
          <w:lang w:eastAsia="pl-PL"/>
        </w:rPr>
        <w:t>31.12.202</w:t>
      </w:r>
      <w:r w:rsidR="002C1FBF" w:rsidRPr="001A1D2D">
        <w:rPr>
          <w:rFonts w:asciiTheme="minorHAnsi" w:eastAsia="Times New Roman" w:hAnsiTheme="minorHAnsi" w:cstheme="minorHAnsi"/>
          <w:kern w:val="0"/>
          <w:lang w:eastAsia="pl-PL"/>
        </w:rPr>
        <w:t>3</w:t>
      </w:r>
      <w:r w:rsidR="00E05246"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="0085271D"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r. </w:t>
      </w:r>
      <w:r w:rsidRPr="001A1D2D">
        <w:rPr>
          <w:rFonts w:asciiTheme="minorHAnsi" w:eastAsia="Times New Roman" w:hAnsiTheme="minorHAnsi" w:cstheme="minorHAnsi"/>
          <w:kern w:val="0"/>
          <w:lang w:eastAsia="pl-PL"/>
        </w:rPr>
        <w:t>–</w:t>
      </w:r>
      <w:r w:rsidR="001E3F6C"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bookmarkStart w:id="0" w:name="_Hlk138142585"/>
      <w:r w:rsidR="0099239C" w:rsidRPr="001A1D2D">
        <w:rPr>
          <w:rFonts w:asciiTheme="minorHAnsi" w:eastAsia="Times New Roman" w:hAnsiTheme="minorHAnsi" w:cstheme="minorHAnsi"/>
          <w:kern w:val="0"/>
          <w:lang w:eastAsia="pl-PL"/>
        </w:rPr>
        <w:t>150</w:t>
      </w:r>
      <w:r w:rsidR="001258D8">
        <w:rPr>
          <w:rFonts w:asciiTheme="minorHAnsi" w:eastAsia="Times New Roman" w:hAnsiTheme="minorHAnsi" w:cstheme="minorHAnsi"/>
          <w:kern w:val="0"/>
          <w:lang w:eastAsia="pl-PL"/>
        </w:rPr>
        <w:t> </w:t>
      </w:r>
      <w:r w:rsidR="001E3F6C" w:rsidRPr="001A1D2D">
        <w:rPr>
          <w:rFonts w:asciiTheme="minorHAnsi" w:eastAsia="Times New Roman" w:hAnsiTheme="minorHAnsi" w:cstheme="minorHAnsi"/>
          <w:kern w:val="0"/>
          <w:lang w:eastAsia="pl-PL"/>
        </w:rPr>
        <w:t>000</w:t>
      </w:r>
      <w:r w:rsidR="001258D8">
        <w:rPr>
          <w:rFonts w:asciiTheme="minorHAnsi" w:eastAsia="Times New Roman" w:hAnsiTheme="minorHAnsi" w:cstheme="minorHAnsi"/>
          <w:kern w:val="0"/>
          <w:lang w:eastAsia="pl-PL"/>
        </w:rPr>
        <w:t>,00</w:t>
      </w:r>
      <w:r w:rsidR="001E3F6C"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 zł (</w:t>
      </w:r>
      <w:r w:rsidR="005A1F55" w:rsidRPr="001A1D2D">
        <w:rPr>
          <w:rFonts w:asciiTheme="minorHAnsi" w:eastAsia="Times New Roman" w:hAnsiTheme="minorHAnsi" w:cstheme="minorHAnsi"/>
          <w:kern w:val="0"/>
          <w:lang w:eastAsia="pl-PL"/>
        </w:rPr>
        <w:t>słownie:</w:t>
      </w:r>
      <w:r w:rsidR="001E3F6C"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="0099239C" w:rsidRPr="001A1D2D">
        <w:rPr>
          <w:rFonts w:asciiTheme="minorHAnsi" w:eastAsia="Times New Roman" w:hAnsiTheme="minorHAnsi" w:cstheme="minorHAnsi"/>
          <w:kern w:val="0"/>
          <w:lang w:eastAsia="pl-PL"/>
        </w:rPr>
        <w:t>sto pięćdziesiąt</w:t>
      </w:r>
      <w:r w:rsidR="00AD7338" w:rsidRPr="001A1D2D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="001E3F6C" w:rsidRPr="001A1D2D">
        <w:rPr>
          <w:rFonts w:asciiTheme="minorHAnsi" w:eastAsia="Times New Roman" w:hAnsiTheme="minorHAnsi" w:cstheme="minorHAnsi"/>
          <w:kern w:val="0"/>
          <w:lang w:eastAsia="pl-PL"/>
        </w:rPr>
        <w:t>tysięcy złotych)</w:t>
      </w:r>
      <w:bookmarkEnd w:id="0"/>
      <w:r w:rsidR="001A1D2D">
        <w:rPr>
          <w:rFonts w:asciiTheme="minorHAnsi" w:eastAsia="Times New Roman" w:hAnsiTheme="minorHAnsi" w:cstheme="minorHAnsi"/>
          <w:kern w:val="0"/>
          <w:lang w:eastAsia="pl-PL"/>
        </w:rPr>
        <w:t>,</w:t>
      </w:r>
    </w:p>
    <w:p w14:paraId="10B82E19" w14:textId="386E3530" w:rsidR="00240455" w:rsidRPr="001A1D2D" w:rsidRDefault="00842DAF" w:rsidP="00D2208B">
      <w:pPr>
        <w:pStyle w:val="Akapitzlist"/>
        <w:numPr>
          <w:ilvl w:val="0"/>
          <w:numId w:val="23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1A1D2D">
        <w:rPr>
          <w:rFonts w:asciiTheme="minorHAnsi" w:hAnsiTheme="minorHAnsi" w:cstheme="minorHAnsi"/>
        </w:rPr>
        <w:t xml:space="preserve">w okresie od </w:t>
      </w:r>
      <w:r w:rsidR="00C05ABC">
        <w:rPr>
          <w:rFonts w:asciiTheme="minorHAnsi" w:hAnsiTheme="minorHAnsi" w:cstheme="minorHAnsi"/>
        </w:rPr>
        <w:t>0</w:t>
      </w:r>
      <w:r w:rsidRPr="001A1D2D">
        <w:rPr>
          <w:rFonts w:asciiTheme="minorHAnsi" w:hAnsiTheme="minorHAnsi" w:cstheme="minorHAnsi"/>
        </w:rPr>
        <w:t>1</w:t>
      </w:r>
      <w:r w:rsidR="00E6630E" w:rsidRPr="001A1D2D">
        <w:rPr>
          <w:rFonts w:asciiTheme="minorHAnsi" w:hAnsiTheme="minorHAnsi" w:cstheme="minorHAnsi"/>
        </w:rPr>
        <w:t>.01.</w:t>
      </w:r>
      <w:r w:rsidRPr="001A1D2D">
        <w:rPr>
          <w:rFonts w:asciiTheme="minorHAnsi" w:hAnsiTheme="minorHAnsi" w:cstheme="minorHAnsi"/>
        </w:rPr>
        <w:t>2024 r. do 31.12.2024 r.</w:t>
      </w:r>
      <w:r w:rsidR="001A1D2D">
        <w:rPr>
          <w:rFonts w:asciiTheme="minorHAnsi" w:hAnsiTheme="minorHAnsi" w:cstheme="minorHAnsi"/>
        </w:rPr>
        <w:t xml:space="preserve"> –</w:t>
      </w:r>
      <w:r w:rsidR="001E3F6C" w:rsidRPr="001A1D2D">
        <w:rPr>
          <w:rFonts w:asciiTheme="minorHAnsi" w:hAnsiTheme="minorHAnsi" w:cstheme="minorHAnsi"/>
        </w:rPr>
        <w:t xml:space="preserve"> </w:t>
      </w:r>
      <w:r w:rsidR="00AD7338" w:rsidRPr="001A1D2D">
        <w:rPr>
          <w:rFonts w:asciiTheme="minorHAnsi" w:hAnsiTheme="minorHAnsi" w:cstheme="minorHAnsi"/>
        </w:rPr>
        <w:t>600</w:t>
      </w:r>
      <w:r w:rsidR="001258D8">
        <w:rPr>
          <w:rFonts w:asciiTheme="minorHAnsi" w:hAnsiTheme="minorHAnsi" w:cstheme="minorHAnsi"/>
        </w:rPr>
        <w:t> </w:t>
      </w:r>
      <w:r w:rsidR="001E3F6C" w:rsidRPr="001A1D2D">
        <w:rPr>
          <w:rFonts w:asciiTheme="minorHAnsi" w:hAnsiTheme="minorHAnsi" w:cstheme="minorHAnsi"/>
        </w:rPr>
        <w:t>000</w:t>
      </w:r>
      <w:r w:rsidR="001258D8">
        <w:rPr>
          <w:rFonts w:asciiTheme="minorHAnsi" w:hAnsiTheme="minorHAnsi" w:cstheme="minorHAnsi"/>
        </w:rPr>
        <w:t>,00</w:t>
      </w:r>
      <w:r w:rsidR="001E3F6C" w:rsidRPr="001A1D2D">
        <w:rPr>
          <w:rFonts w:asciiTheme="minorHAnsi" w:hAnsiTheme="minorHAnsi" w:cstheme="minorHAnsi"/>
        </w:rPr>
        <w:t xml:space="preserve"> zł (</w:t>
      </w:r>
      <w:r w:rsidR="005A1F55" w:rsidRPr="001A1D2D">
        <w:rPr>
          <w:rFonts w:asciiTheme="minorHAnsi" w:hAnsiTheme="minorHAnsi" w:cstheme="minorHAnsi"/>
        </w:rPr>
        <w:t xml:space="preserve">słownie: </w:t>
      </w:r>
      <w:r w:rsidR="00AD7338" w:rsidRPr="001A1D2D">
        <w:rPr>
          <w:rFonts w:asciiTheme="minorHAnsi" w:hAnsiTheme="minorHAnsi" w:cstheme="minorHAnsi"/>
        </w:rPr>
        <w:t xml:space="preserve">sześćset </w:t>
      </w:r>
      <w:r w:rsidR="001E3F6C" w:rsidRPr="001A1D2D">
        <w:rPr>
          <w:rFonts w:asciiTheme="minorHAnsi" w:hAnsiTheme="minorHAnsi" w:cstheme="minorHAnsi"/>
        </w:rPr>
        <w:t xml:space="preserve"> tysięcy złotych)</w:t>
      </w:r>
      <w:r w:rsidR="001A1D2D">
        <w:rPr>
          <w:rFonts w:asciiTheme="minorHAnsi" w:hAnsiTheme="minorHAnsi" w:cstheme="minorHAnsi"/>
        </w:rPr>
        <w:t>,</w:t>
      </w:r>
    </w:p>
    <w:p w14:paraId="469D3E26" w14:textId="76FB5112" w:rsidR="00842DAF" w:rsidRPr="001A1D2D" w:rsidRDefault="00842DAF" w:rsidP="00D2208B">
      <w:pPr>
        <w:pStyle w:val="Akapitzlist"/>
        <w:numPr>
          <w:ilvl w:val="0"/>
          <w:numId w:val="23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1A1D2D">
        <w:rPr>
          <w:rFonts w:asciiTheme="minorHAnsi" w:hAnsiTheme="minorHAnsi" w:cstheme="minorHAnsi"/>
        </w:rPr>
        <w:t xml:space="preserve">w okresie od </w:t>
      </w:r>
      <w:r w:rsidR="00C05ABC">
        <w:rPr>
          <w:rFonts w:asciiTheme="minorHAnsi" w:hAnsiTheme="minorHAnsi" w:cstheme="minorHAnsi"/>
        </w:rPr>
        <w:t>0</w:t>
      </w:r>
      <w:r w:rsidRPr="001A1D2D">
        <w:rPr>
          <w:rFonts w:asciiTheme="minorHAnsi" w:hAnsiTheme="minorHAnsi" w:cstheme="minorHAnsi"/>
        </w:rPr>
        <w:t>1</w:t>
      </w:r>
      <w:r w:rsidR="00E6630E" w:rsidRPr="001A1D2D">
        <w:rPr>
          <w:rFonts w:asciiTheme="minorHAnsi" w:hAnsiTheme="minorHAnsi" w:cstheme="minorHAnsi"/>
        </w:rPr>
        <w:t>.01.</w:t>
      </w:r>
      <w:r w:rsidRPr="001A1D2D">
        <w:rPr>
          <w:rFonts w:asciiTheme="minorHAnsi" w:hAnsiTheme="minorHAnsi" w:cstheme="minorHAnsi"/>
        </w:rPr>
        <w:t>2025 r. do 31.12.2025 r.</w:t>
      </w:r>
      <w:r w:rsidR="001E3F6C" w:rsidRPr="001A1D2D">
        <w:rPr>
          <w:rFonts w:asciiTheme="minorHAnsi" w:hAnsiTheme="minorHAnsi" w:cstheme="minorHAnsi"/>
        </w:rPr>
        <w:t xml:space="preserve"> </w:t>
      </w:r>
      <w:r w:rsidR="00AD7338" w:rsidRPr="001A1D2D">
        <w:rPr>
          <w:rFonts w:asciiTheme="minorHAnsi" w:hAnsiTheme="minorHAnsi" w:cstheme="minorHAnsi"/>
        </w:rPr>
        <w:t>–</w:t>
      </w:r>
      <w:r w:rsidRPr="001A1D2D">
        <w:rPr>
          <w:rFonts w:asciiTheme="minorHAnsi" w:hAnsiTheme="minorHAnsi" w:cstheme="minorHAnsi"/>
        </w:rPr>
        <w:t xml:space="preserve"> </w:t>
      </w:r>
      <w:r w:rsidR="00AD7338" w:rsidRPr="001A1D2D">
        <w:rPr>
          <w:rFonts w:asciiTheme="minorHAnsi" w:hAnsiTheme="minorHAnsi" w:cstheme="minorHAnsi"/>
        </w:rPr>
        <w:t>600</w:t>
      </w:r>
      <w:r w:rsidR="001258D8">
        <w:rPr>
          <w:rFonts w:asciiTheme="minorHAnsi" w:hAnsiTheme="minorHAnsi" w:cstheme="minorHAnsi"/>
        </w:rPr>
        <w:t> </w:t>
      </w:r>
      <w:r w:rsidR="001E3F6C" w:rsidRPr="001A1D2D">
        <w:rPr>
          <w:rFonts w:asciiTheme="minorHAnsi" w:hAnsiTheme="minorHAnsi" w:cstheme="minorHAnsi"/>
        </w:rPr>
        <w:t>000</w:t>
      </w:r>
      <w:r w:rsidR="001258D8">
        <w:rPr>
          <w:rFonts w:asciiTheme="minorHAnsi" w:hAnsiTheme="minorHAnsi" w:cstheme="minorHAnsi"/>
        </w:rPr>
        <w:t>,00</w:t>
      </w:r>
      <w:r w:rsidR="001E3F6C" w:rsidRPr="001A1D2D">
        <w:rPr>
          <w:rFonts w:asciiTheme="minorHAnsi" w:hAnsiTheme="minorHAnsi" w:cstheme="minorHAnsi"/>
        </w:rPr>
        <w:t xml:space="preserve"> zł (</w:t>
      </w:r>
      <w:r w:rsidR="005A1F55" w:rsidRPr="001A1D2D">
        <w:rPr>
          <w:rFonts w:asciiTheme="minorHAnsi" w:hAnsiTheme="minorHAnsi" w:cstheme="minorHAnsi"/>
        </w:rPr>
        <w:t>słownie:</w:t>
      </w:r>
      <w:r w:rsidR="001E3F6C" w:rsidRPr="001A1D2D">
        <w:rPr>
          <w:rFonts w:asciiTheme="minorHAnsi" w:hAnsiTheme="minorHAnsi" w:cstheme="minorHAnsi"/>
        </w:rPr>
        <w:t xml:space="preserve"> </w:t>
      </w:r>
      <w:r w:rsidR="00AD7338" w:rsidRPr="001A1D2D">
        <w:rPr>
          <w:rFonts w:asciiTheme="minorHAnsi" w:hAnsiTheme="minorHAnsi" w:cstheme="minorHAnsi"/>
        </w:rPr>
        <w:t>sześćset</w:t>
      </w:r>
      <w:r w:rsidR="001E3F6C" w:rsidRPr="001A1D2D">
        <w:rPr>
          <w:rFonts w:asciiTheme="minorHAnsi" w:hAnsiTheme="minorHAnsi" w:cstheme="minorHAnsi"/>
        </w:rPr>
        <w:t xml:space="preserve"> tysięcy złotych)</w:t>
      </w:r>
      <w:r w:rsidR="001A1D2D">
        <w:rPr>
          <w:rFonts w:asciiTheme="minorHAnsi" w:hAnsiTheme="minorHAnsi" w:cstheme="minorHAnsi"/>
        </w:rPr>
        <w:t>.</w:t>
      </w:r>
    </w:p>
    <w:p w14:paraId="271CAD78" w14:textId="016420CF" w:rsidR="004361E7" w:rsidRPr="00860BBC" w:rsidRDefault="0085271D" w:rsidP="00D2208B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709" w:hanging="56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Planowana kwota może ulec zmianie w przypadku stwierdzenia, że:</w:t>
      </w:r>
    </w:p>
    <w:p w14:paraId="12379D81" w14:textId="77777777" w:rsidR="004361E7" w:rsidRPr="00860BBC" w:rsidRDefault="0085271D" w:rsidP="00D2208B">
      <w:pPr>
        <w:numPr>
          <w:ilvl w:val="2"/>
          <w:numId w:val="2"/>
        </w:numPr>
        <w:spacing w:after="0" w:line="360" w:lineRule="auto"/>
        <w:ind w:left="103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zadanie można zrealizować mniejszym kosztem,</w:t>
      </w:r>
    </w:p>
    <w:p w14:paraId="34FBF9BD" w14:textId="3665D144" w:rsidR="004361E7" w:rsidRPr="001A1D2D" w:rsidRDefault="0085271D" w:rsidP="00D2208B">
      <w:pPr>
        <w:numPr>
          <w:ilvl w:val="2"/>
          <w:numId w:val="2"/>
        </w:numPr>
        <w:spacing w:after="0" w:line="360" w:lineRule="auto"/>
        <w:ind w:left="103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zaistnieje konieczność zmiany budżetu w części przeznaczonej na realizację zadania z ważnych przyczyn, niemożliwych do przewidzenia w dniu ogłaszania konkursu.</w:t>
      </w:r>
    </w:p>
    <w:p w14:paraId="41A88E05" w14:textId="77777777" w:rsidR="004361E7" w:rsidRPr="00860BBC" w:rsidRDefault="0085271D" w:rsidP="00D2208B">
      <w:pPr>
        <w:numPr>
          <w:ilvl w:val="0"/>
          <w:numId w:val="1"/>
        </w:numPr>
        <w:spacing w:after="0" w:line="360" w:lineRule="auto"/>
        <w:ind w:left="35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Zakres podmiotowy realizowanego zadania:</w:t>
      </w:r>
    </w:p>
    <w:p w14:paraId="7A5D1ECB" w14:textId="336C8CE6" w:rsidR="004361E7" w:rsidRPr="00D2208B" w:rsidRDefault="00D2208B" w:rsidP="00D2208B">
      <w:pPr>
        <w:numPr>
          <w:ilvl w:val="1"/>
          <w:numId w:val="3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6835ED" w:rsidRPr="00D2208B">
        <w:rPr>
          <w:rFonts w:asciiTheme="minorHAnsi" w:eastAsia="Times New Roman" w:hAnsiTheme="minorHAnsi" w:cstheme="minorHAnsi"/>
          <w:kern w:val="0"/>
          <w:lang w:eastAsia="pl-PL"/>
        </w:rPr>
        <w:t>rowadzeni</w:t>
      </w:r>
      <w:r w:rsidR="000A5AE5" w:rsidRPr="00D2208B">
        <w:rPr>
          <w:rFonts w:asciiTheme="minorHAnsi" w:eastAsia="Times New Roman" w:hAnsiTheme="minorHAnsi" w:cstheme="minorHAnsi"/>
          <w:kern w:val="0"/>
          <w:lang w:eastAsia="pl-PL"/>
        </w:rPr>
        <w:t>e</w:t>
      </w:r>
      <w:r w:rsidR="006835ED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>Ze</w:t>
      </w:r>
      <w:r w:rsidR="0085271D" w:rsidRPr="00D2208B">
        <w:rPr>
          <w:rFonts w:asciiTheme="minorHAnsi" w:eastAsia="Times New Roman" w:hAnsiTheme="minorHAnsi" w:cstheme="minorHAnsi"/>
          <w:kern w:val="0"/>
          <w:lang w:eastAsia="pl-PL"/>
        </w:rPr>
        <w:t>s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połu </w:t>
      </w:r>
      <w:r w:rsidR="00AD7338" w:rsidRPr="00D2208B">
        <w:rPr>
          <w:rFonts w:asciiTheme="minorHAnsi" w:eastAsia="Times New Roman" w:hAnsiTheme="minorHAnsi" w:cstheme="minorHAnsi"/>
          <w:kern w:val="0"/>
          <w:lang w:eastAsia="pl-PL"/>
        </w:rPr>
        <w:t>M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ieszkań </w:t>
      </w:r>
      <w:r w:rsidR="00AD7338" w:rsidRPr="00D2208B">
        <w:rPr>
          <w:rFonts w:asciiTheme="minorHAnsi" w:eastAsia="Times New Roman" w:hAnsiTheme="minorHAnsi" w:cstheme="minorHAnsi"/>
          <w:kern w:val="0"/>
          <w:lang w:eastAsia="pl-PL"/>
        </w:rPr>
        <w:t>C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hronionych </w:t>
      </w:r>
      <w:r w:rsidR="00AD7338" w:rsidRPr="00D2208B">
        <w:rPr>
          <w:rFonts w:asciiTheme="minorHAnsi" w:eastAsia="Times New Roman" w:hAnsiTheme="minorHAnsi" w:cstheme="minorHAnsi"/>
          <w:kern w:val="0"/>
          <w:lang w:eastAsia="pl-PL"/>
        </w:rPr>
        <w:t>W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>spieranych</w:t>
      </w:r>
      <w:r w:rsidR="00AA17B1">
        <w:rPr>
          <w:rFonts w:asciiTheme="minorHAnsi" w:eastAsia="Times New Roman" w:hAnsiTheme="minorHAnsi" w:cstheme="minorHAnsi"/>
          <w:kern w:val="0"/>
          <w:lang w:eastAsia="pl-PL"/>
        </w:rPr>
        <w:t>,</w:t>
      </w:r>
      <w:r w:rsidR="0085271D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w skład którego wchodzą </w:t>
      </w:r>
      <w:r w:rsidR="00A556F5" w:rsidRPr="00D2208B">
        <w:rPr>
          <w:rFonts w:asciiTheme="minorHAnsi" w:eastAsia="Times New Roman" w:hAnsiTheme="minorHAnsi" w:cstheme="minorHAnsi"/>
          <w:kern w:val="0"/>
          <w:lang w:eastAsia="pl-PL"/>
        </w:rPr>
        <w:br/>
      </w:r>
      <w:r w:rsidR="0085271D" w:rsidRPr="00D2208B">
        <w:rPr>
          <w:rFonts w:asciiTheme="minorHAnsi" w:eastAsia="Times New Roman" w:hAnsiTheme="minorHAnsi" w:cstheme="minorHAnsi"/>
          <w:kern w:val="0"/>
          <w:lang w:eastAsia="pl-PL"/>
        </w:rPr>
        <w:t>3 mieszkania</w:t>
      </w:r>
      <w:r w:rsidR="00E05246" w:rsidRPr="00D2208B">
        <w:rPr>
          <w:rFonts w:asciiTheme="minorHAnsi" w:eastAsia="Times New Roman" w:hAnsiTheme="minorHAnsi" w:cstheme="minorHAnsi"/>
          <w:kern w:val="0"/>
          <w:lang w:eastAsia="pl-PL"/>
        </w:rPr>
        <w:t>,</w:t>
      </w:r>
      <w:r w:rsidR="0085271D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w okresie od </w:t>
      </w:r>
      <w:r w:rsidR="0099239C" w:rsidRPr="00D2208B">
        <w:rPr>
          <w:rFonts w:asciiTheme="minorHAnsi" w:eastAsia="Times New Roman" w:hAnsiTheme="minorHAnsi" w:cstheme="minorHAnsi"/>
          <w:kern w:val="0"/>
          <w:lang w:eastAsia="pl-PL"/>
        </w:rPr>
        <w:t>01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>.0</w:t>
      </w:r>
      <w:r w:rsidR="0099239C" w:rsidRPr="00D2208B">
        <w:rPr>
          <w:rFonts w:asciiTheme="minorHAnsi" w:eastAsia="Times New Roman" w:hAnsiTheme="minorHAnsi" w:cstheme="minorHAnsi"/>
          <w:kern w:val="0"/>
          <w:lang w:eastAsia="pl-PL"/>
        </w:rPr>
        <w:t>9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>.202</w:t>
      </w:r>
      <w:r w:rsidR="005866C2" w:rsidRPr="00D2208B">
        <w:rPr>
          <w:rFonts w:asciiTheme="minorHAnsi" w:eastAsia="Times New Roman" w:hAnsiTheme="minorHAnsi" w:cstheme="minorHAnsi"/>
          <w:kern w:val="0"/>
          <w:lang w:eastAsia="pl-PL"/>
        </w:rPr>
        <w:t>3</w:t>
      </w:r>
      <w:r w:rsidR="006835ED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r. do </w:t>
      </w:r>
      <w:r w:rsidR="00E05246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31.12.2025 </w:t>
      </w:r>
      <w:r w:rsidR="006835ED" w:rsidRPr="00D2208B">
        <w:rPr>
          <w:rFonts w:asciiTheme="minorHAnsi" w:eastAsia="Times New Roman" w:hAnsiTheme="minorHAnsi" w:cstheme="minorHAnsi"/>
          <w:kern w:val="0"/>
          <w:lang w:eastAsia="pl-PL"/>
        </w:rPr>
        <w:t>r., zgodnie z obowiązującymi przepisami prawa</w:t>
      </w:r>
      <w:r w:rsidR="00DC520B" w:rsidRPr="00D2208B">
        <w:rPr>
          <w:rFonts w:asciiTheme="minorHAnsi" w:eastAsia="Times New Roman" w:hAnsiTheme="minorHAnsi" w:cstheme="minorHAnsi"/>
          <w:kern w:val="0"/>
          <w:lang w:eastAsia="pl-PL"/>
        </w:rPr>
        <w:t>,</w:t>
      </w:r>
      <w:r w:rsidR="006835ED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a w szczególności z Rozporządzeniem Ministra Rodziny, Pracy </w:t>
      </w:r>
      <w:r w:rsidR="00E05246" w:rsidRPr="00D2208B">
        <w:rPr>
          <w:rFonts w:asciiTheme="minorHAnsi" w:eastAsia="Times New Roman" w:hAnsiTheme="minorHAnsi" w:cstheme="minorHAnsi"/>
          <w:kern w:val="0"/>
          <w:lang w:eastAsia="pl-PL"/>
        </w:rPr>
        <w:br/>
      </w:r>
      <w:r w:rsidR="006835ED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i Polityki Społecznej z dnia 26 kwietnia 2018 r. w sprawie mieszkań chronionych </w:t>
      </w:r>
      <w:r w:rsidRPr="00D2208B">
        <w:rPr>
          <w:rFonts w:asciiTheme="minorHAnsi" w:eastAsia="Times New Roman" w:hAnsiTheme="minorHAnsi" w:cstheme="minorHAnsi"/>
          <w:kern w:val="0"/>
          <w:lang w:eastAsia="pl-PL"/>
        </w:rPr>
        <w:br/>
      </w:r>
      <w:r w:rsidR="006835ED" w:rsidRPr="00D2208B">
        <w:rPr>
          <w:rFonts w:asciiTheme="minorHAnsi" w:eastAsia="Times New Roman" w:hAnsiTheme="minorHAnsi" w:cstheme="minorHAnsi"/>
          <w:kern w:val="0"/>
          <w:lang w:eastAsia="pl-PL"/>
        </w:rPr>
        <w:t>(</w:t>
      </w:r>
      <w:r w:rsidR="00E40D1C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t.j. 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>Dz. U. z 20</w:t>
      </w:r>
      <w:r w:rsidR="00E40D1C" w:rsidRPr="00D2208B">
        <w:rPr>
          <w:rFonts w:asciiTheme="minorHAnsi" w:eastAsia="Times New Roman" w:hAnsiTheme="minorHAnsi" w:cstheme="minorHAnsi"/>
          <w:kern w:val="0"/>
          <w:lang w:eastAsia="pl-PL"/>
        </w:rPr>
        <w:t>23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r. poz. </w:t>
      </w:r>
      <w:r w:rsidR="00E40D1C" w:rsidRPr="00D2208B">
        <w:rPr>
          <w:rFonts w:asciiTheme="minorHAnsi" w:eastAsia="Times New Roman" w:hAnsiTheme="minorHAnsi" w:cstheme="minorHAnsi"/>
          <w:kern w:val="0"/>
          <w:lang w:eastAsia="pl-PL"/>
        </w:rPr>
        <w:t>74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>) dla</w:t>
      </w:r>
      <w:r w:rsidR="00E40D1C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łącznie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10</w:t>
      </w:r>
      <w:r w:rsidR="006835ED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osób niepełnosprawny</w:t>
      </w:r>
      <w:r w:rsidR="00C06678" w:rsidRPr="00D2208B">
        <w:rPr>
          <w:rFonts w:asciiTheme="minorHAnsi" w:eastAsia="Times New Roman" w:hAnsiTheme="minorHAnsi" w:cstheme="minorHAnsi"/>
          <w:kern w:val="0"/>
          <w:lang w:eastAsia="pl-PL"/>
        </w:rPr>
        <w:t>ch</w:t>
      </w:r>
      <w:r w:rsidRPr="00D2208B">
        <w:rPr>
          <w:rFonts w:asciiTheme="minorHAnsi" w:eastAsia="Times New Roman" w:hAnsiTheme="minorHAnsi" w:cstheme="minorHAnsi"/>
          <w:kern w:val="0"/>
          <w:lang w:eastAsia="pl-PL"/>
        </w:rPr>
        <w:t>,</w:t>
      </w:r>
      <w:r w:rsidR="000A5AE5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w tym</w:t>
      </w:r>
      <w:r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kern w:val="0"/>
          <w:lang w:eastAsia="pl-PL"/>
        </w:rPr>
        <w:br/>
      </w:r>
      <w:r>
        <w:rPr>
          <w:rFonts w:asciiTheme="minorHAnsi" w:eastAsia="Times New Roman" w:hAnsiTheme="minorHAnsi" w:cstheme="minorHAnsi"/>
          <w:kern w:val="0"/>
          <w:lang w:eastAsia="pl-PL"/>
        </w:rPr>
        <w:lastRenderedPageBreak/>
        <w:t>z zaburzeniami psychicznymi.</w:t>
      </w:r>
      <w:r w:rsidR="000A5AE5" w:rsidRPr="00D2208B">
        <w:rPr>
          <w:rFonts w:asciiTheme="minorHAnsi" w:eastAsia="Times New Roman" w:hAnsiTheme="minorHAnsi" w:cstheme="minorHAnsi"/>
          <w:kern w:val="0"/>
          <w:lang w:eastAsia="pl-PL"/>
        </w:rPr>
        <w:br/>
        <w:t>S</w:t>
      </w:r>
      <w:r w:rsidR="00E40D1C" w:rsidRPr="00D2208B">
        <w:rPr>
          <w:rFonts w:asciiTheme="minorHAnsi" w:eastAsia="Times New Roman" w:hAnsiTheme="minorHAnsi" w:cstheme="minorHAnsi"/>
          <w:kern w:val="0"/>
          <w:lang w:eastAsia="pl-PL"/>
        </w:rPr>
        <w:t xml:space="preserve">zczegółowy podział osób na mieszkania </w:t>
      </w:r>
      <w:r w:rsidR="00744092" w:rsidRPr="00D2208B">
        <w:rPr>
          <w:rFonts w:asciiTheme="minorHAnsi" w:eastAsia="Times New Roman" w:hAnsiTheme="minorHAnsi" w:cstheme="minorHAnsi"/>
          <w:kern w:val="0"/>
          <w:lang w:eastAsia="pl-PL"/>
        </w:rPr>
        <w:t>określono w następujący sposób:</w:t>
      </w:r>
    </w:p>
    <w:p w14:paraId="24CD3120" w14:textId="68F0950F" w:rsidR="00744092" w:rsidRDefault="00744092" w:rsidP="00D2208B">
      <w:pPr>
        <w:pStyle w:val="Akapitzlist"/>
        <w:numPr>
          <w:ilvl w:val="0"/>
          <w:numId w:val="16"/>
        </w:numPr>
        <w:rPr>
          <w:rFonts w:asciiTheme="minorHAnsi" w:hAnsiTheme="minorHAnsi" w:cstheme="minorHAnsi"/>
        </w:rPr>
      </w:pPr>
      <w:r w:rsidRPr="00744092">
        <w:rPr>
          <w:rFonts w:asciiTheme="minorHAnsi" w:hAnsiTheme="minorHAnsi" w:cstheme="minorHAnsi"/>
        </w:rPr>
        <w:t xml:space="preserve">lokal przy ul. </w:t>
      </w:r>
      <w:r w:rsidR="00AD7338">
        <w:rPr>
          <w:rFonts w:asciiTheme="minorHAnsi" w:hAnsiTheme="minorHAnsi" w:cstheme="minorHAnsi"/>
        </w:rPr>
        <w:t xml:space="preserve">Jana Jerzego </w:t>
      </w:r>
      <w:r w:rsidRPr="00744092">
        <w:rPr>
          <w:rFonts w:asciiTheme="minorHAnsi" w:hAnsiTheme="minorHAnsi" w:cstheme="minorHAnsi"/>
        </w:rPr>
        <w:t xml:space="preserve">Haffnera </w:t>
      </w:r>
      <w:r w:rsidR="001E3F6C">
        <w:rPr>
          <w:rFonts w:asciiTheme="minorHAnsi" w:hAnsiTheme="minorHAnsi" w:cstheme="minorHAnsi"/>
        </w:rPr>
        <w:t xml:space="preserve">38/1 - </w:t>
      </w:r>
      <w:r w:rsidRPr="00744092">
        <w:rPr>
          <w:rFonts w:asciiTheme="minorHAnsi" w:hAnsiTheme="minorHAnsi" w:cstheme="minorHAnsi"/>
        </w:rPr>
        <w:t>dla 1 osoby</w:t>
      </w:r>
      <w:r w:rsidR="000B30C7">
        <w:rPr>
          <w:rFonts w:asciiTheme="minorHAnsi" w:hAnsiTheme="minorHAnsi" w:cstheme="minorHAnsi"/>
        </w:rPr>
        <w:t xml:space="preserve">, pokój dla opiekuna, część wspólna </w:t>
      </w:r>
      <w:r w:rsidR="00037ED0">
        <w:rPr>
          <w:rFonts w:asciiTheme="minorHAnsi" w:hAnsiTheme="minorHAnsi" w:cstheme="minorHAnsi"/>
        </w:rPr>
        <w:t>tj. salon z aneksem kuchennym</w:t>
      </w:r>
      <w:r w:rsidR="00D2208B">
        <w:rPr>
          <w:rFonts w:asciiTheme="minorHAnsi" w:hAnsiTheme="minorHAnsi" w:cstheme="minorHAnsi"/>
        </w:rPr>
        <w:t>,</w:t>
      </w:r>
    </w:p>
    <w:p w14:paraId="599170FE" w14:textId="709352DD" w:rsidR="00744092" w:rsidRPr="00744092" w:rsidRDefault="00744092" w:rsidP="00D2208B">
      <w:pPr>
        <w:pStyle w:val="Akapitzlist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</w:t>
      </w:r>
      <w:r w:rsidRPr="00744092">
        <w:rPr>
          <w:rFonts w:asciiTheme="minorHAnsi" w:hAnsiTheme="minorHAnsi" w:cstheme="minorHAnsi"/>
        </w:rPr>
        <w:t xml:space="preserve">okal przy ul. </w:t>
      </w:r>
      <w:r w:rsidR="00AD7338" w:rsidRPr="00AD7338">
        <w:rPr>
          <w:rFonts w:asciiTheme="minorHAnsi" w:hAnsiTheme="minorHAnsi" w:cstheme="minorHAnsi"/>
        </w:rPr>
        <w:t>Jana Jerzego</w:t>
      </w:r>
      <w:r w:rsidR="00AD7338">
        <w:rPr>
          <w:rFonts w:asciiTheme="minorHAnsi" w:hAnsiTheme="minorHAnsi" w:cstheme="minorHAnsi"/>
        </w:rPr>
        <w:t xml:space="preserve"> </w:t>
      </w:r>
      <w:r w:rsidRPr="00744092">
        <w:rPr>
          <w:rFonts w:asciiTheme="minorHAnsi" w:hAnsiTheme="minorHAnsi" w:cstheme="minorHAnsi"/>
        </w:rPr>
        <w:t xml:space="preserve">Haffnera </w:t>
      </w:r>
      <w:r w:rsidR="001E3F6C">
        <w:rPr>
          <w:rFonts w:asciiTheme="minorHAnsi" w:hAnsiTheme="minorHAnsi" w:cstheme="minorHAnsi"/>
        </w:rPr>
        <w:t>38/2</w:t>
      </w:r>
      <w:r w:rsidR="00AD7338">
        <w:rPr>
          <w:rFonts w:asciiTheme="minorHAnsi" w:hAnsiTheme="minorHAnsi" w:cstheme="minorHAnsi"/>
        </w:rPr>
        <w:t xml:space="preserve"> </w:t>
      </w:r>
      <w:r w:rsidR="001E3F6C">
        <w:rPr>
          <w:rFonts w:asciiTheme="minorHAnsi" w:hAnsiTheme="minorHAnsi" w:cstheme="minorHAnsi"/>
        </w:rPr>
        <w:t xml:space="preserve">- </w:t>
      </w:r>
      <w:r w:rsidRPr="00744092">
        <w:rPr>
          <w:rFonts w:asciiTheme="minorHAnsi" w:hAnsiTheme="minorHAnsi" w:cstheme="minorHAnsi"/>
        </w:rPr>
        <w:t xml:space="preserve"> dla </w:t>
      </w:r>
      <w:r>
        <w:rPr>
          <w:rFonts w:asciiTheme="minorHAnsi" w:hAnsiTheme="minorHAnsi" w:cstheme="minorHAnsi"/>
        </w:rPr>
        <w:t>4</w:t>
      </w:r>
      <w:r w:rsidRPr="00744092">
        <w:rPr>
          <w:rFonts w:asciiTheme="minorHAnsi" w:hAnsiTheme="minorHAnsi" w:cstheme="minorHAnsi"/>
        </w:rPr>
        <w:t xml:space="preserve"> os</w:t>
      </w:r>
      <w:r>
        <w:rPr>
          <w:rFonts w:asciiTheme="minorHAnsi" w:hAnsiTheme="minorHAnsi" w:cstheme="minorHAnsi"/>
        </w:rPr>
        <w:t>ób</w:t>
      </w:r>
      <w:r w:rsidR="00D2208B">
        <w:rPr>
          <w:rFonts w:asciiTheme="minorHAnsi" w:hAnsiTheme="minorHAnsi" w:cstheme="minorHAnsi"/>
        </w:rPr>
        <w:t>,</w:t>
      </w:r>
    </w:p>
    <w:p w14:paraId="7A29F606" w14:textId="5EDED022" w:rsidR="00250022" w:rsidRPr="00250022" w:rsidRDefault="00744092" w:rsidP="00D2208B">
      <w:pPr>
        <w:pStyle w:val="Akapitzlist"/>
        <w:numPr>
          <w:ilvl w:val="0"/>
          <w:numId w:val="16"/>
        </w:numPr>
        <w:rPr>
          <w:rFonts w:asciiTheme="minorHAnsi" w:hAnsiTheme="minorHAnsi" w:cstheme="minorHAnsi"/>
        </w:rPr>
      </w:pPr>
      <w:r w:rsidRPr="00744092">
        <w:rPr>
          <w:rFonts w:asciiTheme="minorHAnsi" w:hAnsiTheme="minorHAnsi" w:cstheme="minorHAnsi"/>
        </w:rPr>
        <w:t xml:space="preserve">lokal przy ul. </w:t>
      </w:r>
      <w:r w:rsidR="00AD7338" w:rsidRPr="00AD7338">
        <w:rPr>
          <w:rFonts w:asciiTheme="minorHAnsi" w:hAnsiTheme="minorHAnsi" w:cstheme="minorHAnsi"/>
        </w:rPr>
        <w:t>Jana Jerzego Haffnera</w:t>
      </w:r>
      <w:r w:rsidRPr="00744092">
        <w:rPr>
          <w:rFonts w:asciiTheme="minorHAnsi" w:hAnsiTheme="minorHAnsi" w:cstheme="minorHAnsi"/>
        </w:rPr>
        <w:t xml:space="preserve"> </w:t>
      </w:r>
      <w:r w:rsidR="001E3F6C">
        <w:rPr>
          <w:rFonts w:asciiTheme="minorHAnsi" w:hAnsiTheme="minorHAnsi" w:cstheme="minorHAnsi"/>
        </w:rPr>
        <w:t>38/3</w:t>
      </w:r>
      <w:r w:rsidRPr="00744092">
        <w:rPr>
          <w:rFonts w:asciiTheme="minorHAnsi" w:hAnsiTheme="minorHAnsi" w:cstheme="minorHAnsi"/>
        </w:rPr>
        <w:t xml:space="preserve"> </w:t>
      </w:r>
      <w:r w:rsidR="00AD7338">
        <w:rPr>
          <w:rFonts w:asciiTheme="minorHAnsi" w:hAnsiTheme="minorHAnsi" w:cstheme="minorHAnsi"/>
        </w:rPr>
        <w:t xml:space="preserve">- </w:t>
      </w:r>
      <w:r w:rsidRPr="00744092">
        <w:rPr>
          <w:rFonts w:asciiTheme="minorHAnsi" w:hAnsiTheme="minorHAnsi" w:cstheme="minorHAnsi"/>
        </w:rPr>
        <w:t xml:space="preserve">dla </w:t>
      </w:r>
      <w:r>
        <w:rPr>
          <w:rFonts w:asciiTheme="minorHAnsi" w:hAnsiTheme="minorHAnsi" w:cstheme="minorHAnsi"/>
        </w:rPr>
        <w:t xml:space="preserve">5 </w:t>
      </w:r>
      <w:r w:rsidRPr="00744092">
        <w:rPr>
          <w:rFonts w:asciiTheme="minorHAnsi" w:hAnsiTheme="minorHAnsi" w:cstheme="minorHAnsi"/>
        </w:rPr>
        <w:t>os</w:t>
      </w:r>
      <w:r>
        <w:rPr>
          <w:rFonts w:asciiTheme="minorHAnsi" w:hAnsiTheme="minorHAnsi" w:cstheme="minorHAnsi"/>
        </w:rPr>
        <w:t>ób</w:t>
      </w:r>
      <w:r w:rsidR="00D2208B">
        <w:rPr>
          <w:rFonts w:asciiTheme="minorHAnsi" w:hAnsiTheme="minorHAnsi" w:cstheme="minorHAnsi"/>
        </w:rPr>
        <w:t>.</w:t>
      </w:r>
    </w:p>
    <w:p w14:paraId="61734ECD" w14:textId="341012E8" w:rsidR="004361E7" w:rsidRPr="00860BBC" w:rsidRDefault="0085271D" w:rsidP="00D2208B">
      <w:pPr>
        <w:numPr>
          <w:ilvl w:val="1"/>
          <w:numId w:val="3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Skierowanie do mieszkania chronionego </w:t>
      </w:r>
      <w:r w:rsidR="005866C2">
        <w:rPr>
          <w:rFonts w:asciiTheme="minorHAnsi" w:eastAsia="Times New Roman" w:hAnsiTheme="minorHAnsi" w:cstheme="minorHAnsi"/>
          <w:kern w:val="0"/>
          <w:lang w:eastAsia="pl-PL"/>
        </w:rPr>
        <w:t>wspieranego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będzie następowało w drodze decyzji administracyjnej wydanej przez</w:t>
      </w:r>
      <w:r w:rsidR="000E5371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Prezydenta Miasta Sopotu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lub inną upoważnioną przez Prezydenta Miasta Sopotu osobę. </w:t>
      </w:r>
    </w:p>
    <w:p w14:paraId="1FA2EE75" w14:textId="77777777" w:rsidR="004361E7" w:rsidRPr="00860BBC" w:rsidRDefault="0085271D" w:rsidP="00D2208B">
      <w:pPr>
        <w:numPr>
          <w:ilvl w:val="1"/>
          <w:numId w:val="3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Lista kierowanych osób zostanie przekazana najpóźniej pierwszego dnia realizacji zadania. </w:t>
      </w:r>
    </w:p>
    <w:p w14:paraId="287DEEB9" w14:textId="40E2E011" w:rsidR="004361E7" w:rsidRPr="00D2208B" w:rsidRDefault="0085271D" w:rsidP="00D2208B">
      <w:pPr>
        <w:numPr>
          <w:ilvl w:val="1"/>
          <w:numId w:val="3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Kierowanie nowych osób w trakcie realizacji umowy następuje w formie pisemnej po wydaniu decyzji administracyjnej.</w:t>
      </w:r>
    </w:p>
    <w:p w14:paraId="023BF5CB" w14:textId="77777777" w:rsidR="004361E7" w:rsidRPr="00860BBC" w:rsidRDefault="0085271D" w:rsidP="00D2208B">
      <w:pPr>
        <w:numPr>
          <w:ilvl w:val="0"/>
          <w:numId w:val="1"/>
        </w:numPr>
        <w:spacing w:after="0" w:line="360" w:lineRule="auto"/>
        <w:ind w:left="35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Zakres przedmiotowy realizowanego zadania:</w:t>
      </w:r>
    </w:p>
    <w:p w14:paraId="5D6ADD44" w14:textId="4B091097" w:rsidR="00C06678" w:rsidRPr="00860BBC" w:rsidRDefault="0085271D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Rodzaj i zakres świadczonego wsparcia oraz warunki kierowania i pobytu </w:t>
      </w:r>
      <w:r w:rsidR="00D2208B">
        <w:rPr>
          <w:rFonts w:asciiTheme="minorHAnsi" w:eastAsia="Times New Roman" w:hAnsiTheme="minorHAnsi" w:cstheme="minorHAnsi"/>
          <w:kern w:val="0"/>
          <w:lang w:eastAsia="pl-PL"/>
        </w:rPr>
        <w:br/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w mieszkaniu chronionym muszą być zgodne z Rozporządzeniem Ministra Pracy </w:t>
      </w:r>
      <w:r w:rsidR="00D2208B">
        <w:rPr>
          <w:rFonts w:asciiTheme="minorHAnsi" w:eastAsia="Times New Roman" w:hAnsiTheme="minorHAnsi" w:cstheme="minorHAnsi"/>
          <w:kern w:val="0"/>
          <w:lang w:eastAsia="pl-PL"/>
        </w:rPr>
        <w:br/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i Polityki Społecznej z dnia 26 kwietnia 2018 r. w sprawie mieszkań chronionych.</w:t>
      </w:r>
    </w:p>
    <w:p w14:paraId="31D42562" w14:textId="3CE9BF7B" w:rsidR="00C06678" w:rsidRPr="00860BBC" w:rsidRDefault="00C06678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C06678">
        <w:rPr>
          <w:rFonts w:asciiTheme="minorHAnsi" w:eastAsia="Times New Roman" w:hAnsiTheme="minorHAnsi" w:cs="Times New Roman"/>
          <w:color w:val="212529"/>
          <w:kern w:val="0"/>
          <w:lang w:eastAsia="pl-PL"/>
        </w:rPr>
        <w:t>Decyzję o skierowaniu do korzystania ze wsparcia w mieszkaniu chronionym wydaje się na czas określony.</w:t>
      </w:r>
      <w:r w:rsidR="00995095">
        <w:rPr>
          <w:rFonts w:asciiTheme="minorHAnsi" w:eastAsia="Times New Roman" w:hAnsiTheme="minorHAnsi" w:cs="Times New Roman"/>
          <w:color w:val="212529"/>
          <w:kern w:val="0"/>
          <w:lang w:eastAsia="pl-PL"/>
        </w:rPr>
        <w:t xml:space="preserve">  </w:t>
      </w:r>
    </w:p>
    <w:p w14:paraId="2F354B63" w14:textId="10BF5A78" w:rsidR="00C06678" w:rsidRPr="00860BBC" w:rsidRDefault="00C06678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C06678">
        <w:rPr>
          <w:rFonts w:asciiTheme="minorHAnsi" w:eastAsia="Times New Roman" w:hAnsiTheme="minorHAnsi" w:cs="Times New Roman"/>
          <w:color w:val="212529"/>
          <w:kern w:val="0"/>
          <w:lang w:eastAsia="pl-PL"/>
        </w:rPr>
        <w:t xml:space="preserve">W stosunku do osób, które posiadają orzeczenie o znacznym lub umiarkowanym stopniu niepełnosprawności, a także w szczególnie uzasadnionych przypadkach </w:t>
      </w:r>
      <w:r w:rsidR="00CA2723">
        <w:rPr>
          <w:rFonts w:asciiTheme="minorHAnsi" w:eastAsia="Times New Roman" w:hAnsiTheme="minorHAnsi" w:cs="Times New Roman"/>
          <w:color w:val="212529"/>
          <w:kern w:val="0"/>
          <w:lang w:eastAsia="pl-PL"/>
        </w:rPr>
        <w:br/>
      </w:r>
      <w:r w:rsidRPr="00C06678">
        <w:rPr>
          <w:rFonts w:asciiTheme="minorHAnsi" w:eastAsia="Times New Roman" w:hAnsiTheme="minorHAnsi" w:cs="Times New Roman"/>
          <w:color w:val="212529"/>
          <w:kern w:val="0"/>
          <w:lang w:eastAsia="pl-PL"/>
        </w:rPr>
        <w:t>w stosunku do innych osób, może być wydana decyzja o skierowaniu do korzystania ze wsparcia w mieszkaniu chronionym wspieranym na czas nieokreślony.</w:t>
      </w:r>
    </w:p>
    <w:p w14:paraId="197D26D7" w14:textId="129F5403" w:rsidR="00C06678" w:rsidRPr="00C06678" w:rsidRDefault="00C06678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C06678">
        <w:rPr>
          <w:rFonts w:asciiTheme="minorHAnsi" w:eastAsia="Times New Roman" w:hAnsiTheme="minorHAnsi" w:cs="Times New Roman"/>
          <w:color w:val="212529"/>
          <w:kern w:val="0"/>
          <w:lang w:eastAsia="pl-PL"/>
        </w:rPr>
        <w:t>Wsparcie świadczone w mieszkaniu chronionym nie stanowi zaspokojenia potrzeb mieszkaniowych osób lub rodzin.</w:t>
      </w:r>
    </w:p>
    <w:p w14:paraId="21E01A7D" w14:textId="77777777" w:rsidR="004361E7" w:rsidRPr="00860BBC" w:rsidRDefault="0085271D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Zadaniem podmiotu realizującego zadanie będzie:</w:t>
      </w:r>
    </w:p>
    <w:p w14:paraId="0FF48B00" w14:textId="30731A52" w:rsidR="00CA2723" w:rsidRPr="00CA2723" w:rsidRDefault="006835ED" w:rsidP="00D2208B">
      <w:pPr>
        <w:pStyle w:val="Akapitzlist"/>
        <w:numPr>
          <w:ilvl w:val="0"/>
          <w:numId w:val="11"/>
        </w:numPr>
        <w:spacing w:after="0" w:line="360" w:lineRule="auto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Świadczeni</w:t>
      </w:r>
      <w:r w:rsidR="00C3141A">
        <w:rPr>
          <w:rFonts w:asciiTheme="minorHAnsi" w:eastAsia="Times New Roman" w:hAnsiTheme="minorHAnsi" w:cstheme="minorHAnsi"/>
          <w:kern w:val="0"/>
          <w:lang w:eastAsia="pl-PL"/>
        </w:rPr>
        <w:t>e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osobom skierowanym do mieszkania chronionego tj. osobom niepełnosprawnym </w:t>
      </w:r>
      <w:r w:rsidR="00AD7338">
        <w:rPr>
          <w:rFonts w:asciiTheme="minorHAnsi" w:eastAsia="Times New Roman" w:hAnsiTheme="minorHAnsi" w:cstheme="minorHAnsi"/>
          <w:kern w:val="0"/>
          <w:lang w:eastAsia="pl-PL"/>
        </w:rPr>
        <w:t xml:space="preserve">w tym 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z zaburzeniami psychicznymi</w:t>
      </w:r>
      <w:r w:rsidR="00D2208B">
        <w:rPr>
          <w:rFonts w:asciiTheme="minorHAnsi" w:eastAsia="Times New Roman" w:hAnsiTheme="minorHAnsi" w:cstheme="minorHAnsi"/>
          <w:kern w:val="0"/>
          <w:lang w:eastAsia="pl-PL"/>
        </w:rPr>
        <w:t>,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zgodnie z ustawą </w:t>
      </w:r>
      <w:r w:rsidR="00D2208B">
        <w:rPr>
          <w:rFonts w:asciiTheme="minorHAnsi" w:eastAsia="Times New Roman" w:hAnsiTheme="minorHAnsi" w:cstheme="minorHAnsi"/>
          <w:kern w:val="0"/>
          <w:lang w:eastAsia="pl-PL"/>
        </w:rPr>
        <w:br/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z dnia 12 marca 2004 r. o pomocy społecznej i przepisami wykonawczymi do ustawy, w tym rozporządzeniem Ministra Pracy i Polityki Społecznej z dnia 26 kwietnia 2018 r. w sprawie mieszkań chronionych, usług bytowych w postaci miejsca całodobowego pobytu i pracy socjalnej oraz usług obejmujących 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lastRenderedPageBreak/>
        <w:t>pomoc w wykonywaniu czynności w niezbędnych w życiu codziennym dotyczących:</w:t>
      </w:r>
    </w:p>
    <w:p w14:paraId="33F360FB" w14:textId="146128D5" w:rsidR="00CA2723" w:rsidRPr="00CA2723" w:rsidRDefault="00D579D4" w:rsidP="00D2208B">
      <w:pPr>
        <w:pStyle w:val="Akapitzlist"/>
        <w:numPr>
          <w:ilvl w:val="0"/>
          <w:numId w:val="17"/>
        </w:numPr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kern w:val="0"/>
          <w:lang w:eastAsia="pl-PL"/>
        </w:rPr>
        <w:t>p</w:t>
      </w:r>
      <w:r w:rsidR="00CA2723">
        <w:rPr>
          <w:rFonts w:asciiTheme="minorHAnsi" w:eastAsia="Times New Roman" w:hAnsiTheme="minorHAnsi" w:cstheme="minorHAnsi"/>
          <w:kern w:val="0"/>
          <w:lang w:eastAsia="pl-PL"/>
        </w:rPr>
        <w:t>rzemieszczania się</w:t>
      </w:r>
      <w:r w:rsidR="00D2208B">
        <w:rPr>
          <w:rFonts w:asciiTheme="minorHAnsi" w:eastAsia="Times New Roman" w:hAnsiTheme="minorHAnsi" w:cstheme="minorHAnsi"/>
          <w:kern w:val="0"/>
          <w:lang w:eastAsia="pl-PL"/>
        </w:rPr>
        <w:t>,</w:t>
      </w:r>
    </w:p>
    <w:p w14:paraId="6638A2BA" w14:textId="77777777" w:rsidR="00CA2723" w:rsidRPr="00CA2723" w:rsidRDefault="006835ED" w:rsidP="00D2208B">
      <w:pPr>
        <w:pStyle w:val="Akapitzlist"/>
        <w:numPr>
          <w:ilvl w:val="0"/>
          <w:numId w:val="17"/>
        </w:numPr>
        <w:spacing w:after="0" w:line="360" w:lineRule="auto"/>
        <w:rPr>
          <w:rFonts w:asciiTheme="minorHAnsi" w:hAnsiTheme="minorHAnsi" w:cstheme="minorHAnsi"/>
        </w:rPr>
      </w:pPr>
      <w:r w:rsidRPr="00CA2723">
        <w:rPr>
          <w:rFonts w:asciiTheme="minorHAnsi" w:eastAsia="Times New Roman" w:hAnsiTheme="minorHAnsi" w:cstheme="minorHAnsi"/>
          <w:kern w:val="0"/>
          <w:lang w:eastAsia="pl-PL"/>
        </w:rPr>
        <w:t>utrzymania higieny osobistej,</w:t>
      </w:r>
    </w:p>
    <w:p w14:paraId="567136EB" w14:textId="6E683CA8" w:rsidR="00CA2723" w:rsidRPr="00CA2723" w:rsidRDefault="006835ED" w:rsidP="00D2208B">
      <w:pPr>
        <w:pStyle w:val="Akapitzlist"/>
        <w:numPr>
          <w:ilvl w:val="0"/>
          <w:numId w:val="17"/>
        </w:numPr>
        <w:spacing w:after="0" w:line="360" w:lineRule="auto"/>
        <w:rPr>
          <w:rFonts w:asciiTheme="minorHAnsi" w:hAnsiTheme="minorHAnsi" w:cstheme="minorHAnsi"/>
        </w:rPr>
      </w:pPr>
      <w:r w:rsidRPr="00CA2723">
        <w:rPr>
          <w:rFonts w:asciiTheme="minorHAnsi" w:eastAsia="Times New Roman" w:hAnsiTheme="minorHAnsi" w:cstheme="minorHAnsi"/>
          <w:kern w:val="0"/>
          <w:lang w:eastAsia="pl-PL"/>
        </w:rPr>
        <w:t>ubierania się</w:t>
      </w:r>
      <w:r w:rsidR="00D2208B">
        <w:rPr>
          <w:rFonts w:asciiTheme="minorHAnsi" w:eastAsia="Times New Roman" w:hAnsiTheme="minorHAnsi" w:cstheme="minorHAnsi"/>
          <w:kern w:val="0"/>
          <w:lang w:eastAsia="pl-PL"/>
        </w:rPr>
        <w:t>,</w:t>
      </w:r>
    </w:p>
    <w:p w14:paraId="3F56AB54" w14:textId="77777777" w:rsidR="00CA2723" w:rsidRPr="00CA2723" w:rsidRDefault="006835ED" w:rsidP="00D2208B">
      <w:pPr>
        <w:pStyle w:val="Akapitzlist"/>
        <w:numPr>
          <w:ilvl w:val="0"/>
          <w:numId w:val="17"/>
        </w:numPr>
        <w:spacing w:after="0" w:line="360" w:lineRule="auto"/>
        <w:rPr>
          <w:rFonts w:asciiTheme="minorHAnsi" w:hAnsiTheme="minorHAnsi" w:cstheme="minorHAnsi"/>
        </w:rPr>
      </w:pPr>
      <w:r w:rsidRPr="00CA2723">
        <w:rPr>
          <w:rFonts w:asciiTheme="minorHAnsi" w:eastAsia="Times New Roman" w:hAnsiTheme="minorHAnsi" w:cstheme="minorHAnsi"/>
          <w:kern w:val="0"/>
          <w:lang w:eastAsia="pl-PL"/>
        </w:rPr>
        <w:t>sprzątania,</w:t>
      </w:r>
    </w:p>
    <w:p w14:paraId="41E06886" w14:textId="77777777" w:rsidR="00CA2723" w:rsidRPr="00CA2723" w:rsidRDefault="006835ED" w:rsidP="00D2208B">
      <w:pPr>
        <w:pStyle w:val="Akapitzlist"/>
        <w:numPr>
          <w:ilvl w:val="0"/>
          <w:numId w:val="17"/>
        </w:numPr>
        <w:spacing w:after="0" w:line="360" w:lineRule="auto"/>
        <w:rPr>
          <w:rFonts w:asciiTheme="minorHAnsi" w:hAnsiTheme="minorHAnsi" w:cstheme="minorHAnsi"/>
        </w:rPr>
      </w:pPr>
      <w:r w:rsidRPr="00CA2723">
        <w:rPr>
          <w:rFonts w:asciiTheme="minorHAnsi" w:eastAsia="Times New Roman" w:hAnsiTheme="minorHAnsi" w:cstheme="minorHAnsi"/>
          <w:kern w:val="0"/>
          <w:lang w:eastAsia="pl-PL"/>
        </w:rPr>
        <w:t xml:space="preserve"> zakupów i przygotowywania posiłków,</w:t>
      </w:r>
    </w:p>
    <w:p w14:paraId="657DA264" w14:textId="0E837613" w:rsidR="00F85E70" w:rsidRPr="00D579D4" w:rsidRDefault="006835ED" w:rsidP="00D2208B">
      <w:pPr>
        <w:pStyle w:val="Akapitzlist"/>
        <w:numPr>
          <w:ilvl w:val="0"/>
          <w:numId w:val="17"/>
        </w:numPr>
        <w:spacing w:after="0" w:line="360" w:lineRule="auto"/>
        <w:rPr>
          <w:rFonts w:asciiTheme="minorHAnsi" w:hAnsiTheme="minorHAnsi" w:cstheme="minorHAnsi"/>
        </w:rPr>
      </w:pPr>
      <w:r w:rsidRPr="00CA2723">
        <w:rPr>
          <w:rFonts w:asciiTheme="minorHAnsi" w:eastAsia="Times New Roman" w:hAnsiTheme="minorHAnsi" w:cstheme="minorHAnsi"/>
          <w:kern w:val="0"/>
          <w:lang w:eastAsia="pl-PL"/>
        </w:rPr>
        <w:t>załatwiania spraw osobistych,</w:t>
      </w:r>
      <w:r w:rsidR="00D579D4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Pr="00D579D4">
        <w:rPr>
          <w:rFonts w:asciiTheme="minorHAnsi" w:eastAsia="Times New Roman" w:hAnsiTheme="minorHAnsi" w:cstheme="minorHAnsi"/>
          <w:kern w:val="0"/>
          <w:lang w:eastAsia="pl-PL"/>
        </w:rPr>
        <w:t>oraz realizacji kontaktów społecznych przez umożliwienie osobie utrzymania więzi rodzinnych i uczestnictw</w:t>
      </w:r>
      <w:r w:rsidR="00F85E70" w:rsidRPr="00D579D4">
        <w:rPr>
          <w:rFonts w:asciiTheme="minorHAnsi" w:eastAsia="Times New Roman" w:hAnsiTheme="minorHAnsi" w:cstheme="minorHAnsi"/>
          <w:kern w:val="0"/>
          <w:lang w:eastAsia="pl-PL"/>
        </w:rPr>
        <w:t>a w życiu społeczności lokalnej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>;</w:t>
      </w:r>
    </w:p>
    <w:p w14:paraId="64BE1C14" w14:textId="08BA1C16" w:rsidR="00F85E70" w:rsidRPr="00250022" w:rsidRDefault="006835ED" w:rsidP="00D2208B">
      <w:pPr>
        <w:pStyle w:val="Akapitzlist"/>
        <w:numPr>
          <w:ilvl w:val="0"/>
          <w:numId w:val="11"/>
        </w:numPr>
        <w:spacing w:after="0" w:line="360" w:lineRule="auto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Ws</w:t>
      </w:r>
      <w:r w:rsidR="004C30B7">
        <w:rPr>
          <w:rFonts w:asciiTheme="minorHAnsi" w:eastAsia="Times New Roman" w:hAnsiTheme="minorHAnsi" w:cstheme="minorHAnsi"/>
          <w:kern w:val="0"/>
          <w:lang w:eastAsia="pl-PL"/>
        </w:rPr>
        <w:t>parcie o którym mowa w punkcie 1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), zapewniają </w:t>
      </w:r>
      <w:r w:rsidR="00357A34">
        <w:rPr>
          <w:rFonts w:asciiTheme="minorHAnsi" w:eastAsia="Times New Roman" w:hAnsiTheme="minorHAnsi" w:cstheme="minorHAnsi"/>
          <w:kern w:val="0"/>
          <w:lang w:eastAsia="pl-PL"/>
        </w:rPr>
        <w:t xml:space="preserve">co najmniej 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: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br/>
        <w:t xml:space="preserve">a) </w:t>
      </w:r>
      <w:r w:rsidR="00357A34" w:rsidRPr="00357A34">
        <w:rPr>
          <w:rFonts w:asciiTheme="minorHAnsi" w:eastAsia="Times New Roman" w:hAnsiTheme="minorHAnsi" w:cstheme="minorHAnsi"/>
          <w:kern w:val="0"/>
          <w:lang w:eastAsia="pl-PL"/>
        </w:rPr>
        <w:t>asystent osoby niepełnosprawnej i/ lub opiekun</w:t>
      </w:r>
      <w:r w:rsidR="00D2208B">
        <w:rPr>
          <w:rFonts w:asciiTheme="minorHAnsi" w:eastAsia="Times New Roman" w:hAnsiTheme="minorHAnsi" w:cstheme="minorHAnsi"/>
          <w:kern w:val="0"/>
          <w:lang w:eastAsia="pl-PL"/>
        </w:rPr>
        <w:t>,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br/>
      </w:r>
      <w:r w:rsidR="00357A34">
        <w:rPr>
          <w:rFonts w:asciiTheme="minorHAnsi" w:eastAsia="Times New Roman" w:hAnsiTheme="minorHAnsi" w:cstheme="minorHAnsi"/>
          <w:kern w:val="0"/>
          <w:lang w:eastAsia="pl-PL"/>
        </w:rPr>
        <w:t>b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) </w:t>
      </w:r>
      <w:r w:rsidR="00357A34">
        <w:rPr>
          <w:rFonts w:asciiTheme="minorHAnsi" w:eastAsia="Times New Roman" w:hAnsiTheme="minorHAnsi" w:cstheme="minorHAnsi"/>
          <w:kern w:val="0"/>
          <w:lang w:eastAsia="pl-PL"/>
        </w:rPr>
        <w:t>koordynator mieszkania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>;</w:t>
      </w:r>
    </w:p>
    <w:p w14:paraId="2B5D2B30" w14:textId="5C9EE268" w:rsidR="00250022" w:rsidRPr="000A5AE5" w:rsidRDefault="00357A34" w:rsidP="00D2208B">
      <w:pPr>
        <w:pStyle w:val="Akapitzlist"/>
        <w:numPr>
          <w:ilvl w:val="0"/>
          <w:numId w:val="11"/>
        </w:numPr>
        <w:spacing w:after="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lang w:eastAsia="pl-PL"/>
        </w:rPr>
      </w:pPr>
      <w:r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D</w:t>
      </w:r>
      <w:r w:rsidR="005365EE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o zadań 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koordynatora</w:t>
      </w:r>
      <w:r w:rsidR="0058244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Zespołu Mieszkań </w:t>
      </w:r>
      <w:r w:rsidR="002D0003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C</w:t>
      </w:r>
      <w:r w:rsidR="0058244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hronionych </w:t>
      </w:r>
      <w:r w:rsidR="002D0003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W</w:t>
      </w:r>
      <w:r w:rsidR="0058244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spieranych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</w:t>
      </w:r>
      <w:r w:rsidR="005365EE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będzie należało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m</w:t>
      </w:r>
      <w:r w:rsidR="001E3F6C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. 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in. ustalanie harmonogramu pracy, </w:t>
      </w:r>
      <w:r w:rsidR="00B51114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prowadzenie list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obecności, rozliczanie depozytów, p</w:t>
      </w:r>
      <w:r w:rsidR="00C8735D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r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zygotowywanie listy zakupów, </w:t>
      </w:r>
      <w:r w:rsidR="00E05246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przygotowywanie</w:t>
      </w:r>
      <w:r w:rsidR="00C8735D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plan</w:t>
      </w:r>
      <w:r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u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usamodzielniania, </w:t>
      </w:r>
      <w:r w:rsidR="00C8735D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przygotowywanie i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ndywidualn</w:t>
      </w:r>
      <w:r w:rsidR="00C8735D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ych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plan</w:t>
      </w:r>
      <w:r w:rsidR="00C8735D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ów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wspomagająco</w:t>
      </w:r>
      <w:r w:rsidR="001E3F6C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</w:t>
      </w:r>
      <w:r w:rsidR="00C8735D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-</w:t>
      </w:r>
      <w:r w:rsidR="001E3F6C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aktywizując</w:t>
      </w:r>
      <w:r w:rsidR="00C8735D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ych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, </w:t>
      </w:r>
      <w:r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przygotowywanie 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harmonogra</w:t>
      </w:r>
      <w:r w:rsidR="00C8735D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m</w:t>
      </w:r>
      <w:r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u 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dyżurów, współpraca z rodzin</w:t>
      </w:r>
      <w:r w:rsidR="00C8735D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ą</w:t>
      </w:r>
      <w:r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, 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</w:t>
      </w:r>
      <w:r w:rsidR="001E3F6C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współpraca z </w:t>
      </w:r>
      <w:r w:rsidR="007D5E93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pracownikiem socjalnym, aktywizacja zawodowa </w:t>
      </w:r>
      <w:r w:rsidR="00C8735D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mieszkańców</w:t>
      </w:r>
      <w:r w:rsidR="00AC67BF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;</w:t>
      </w:r>
      <w:r w:rsidR="001E3F6C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</w:t>
      </w:r>
    </w:p>
    <w:p w14:paraId="37583100" w14:textId="369CA906" w:rsidR="00C3141A" w:rsidRPr="006B3567" w:rsidRDefault="00AD7338" w:rsidP="00D2208B">
      <w:pPr>
        <w:pStyle w:val="Akapitzlist"/>
        <w:numPr>
          <w:ilvl w:val="0"/>
          <w:numId w:val="11"/>
        </w:numPr>
        <w:spacing w:after="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lang w:eastAsia="pl-PL"/>
        </w:rPr>
      </w:pP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Zapewnienie w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ynagrodzeni</w:t>
      </w: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a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osób zatrudnionych na podstawie umowy </w:t>
      </w:r>
      <w:r w:rsidR="00D2208B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br/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o pracę lub na podstawie umów cywilno</w:t>
      </w:r>
      <w:r w:rsidR="00D2208B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– 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prawnych nie </w:t>
      </w: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niższego 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niż </w:t>
      </w:r>
      <w:r w:rsidR="00B51114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minimalne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wynagrodzenie</w:t>
      </w:r>
      <w:r w:rsidR="001E3F6C" w:rsidRPr="000A5AE5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określone przepisami prawa</w:t>
      </w:r>
      <w:r w:rsidR="00AC67BF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;</w:t>
      </w:r>
    </w:p>
    <w:p w14:paraId="720F77B4" w14:textId="371A168F" w:rsidR="006B3567" w:rsidRPr="000A5AE5" w:rsidRDefault="006B3567" w:rsidP="00D2208B">
      <w:pPr>
        <w:pStyle w:val="Akapitzlist"/>
        <w:numPr>
          <w:ilvl w:val="0"/>
          <w:numId w:val="11"/>
        </w:numPr>
        <w:spacing w:after="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lang w:eastAsia="pl-PL"/>
        </w:rPr>
      </w:pP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Zleceniodawca przewiduje możliwość waloryzacji wynagrodzeń Zleceniobiorcy. Waloryzacja wynagrodzeń może nastąpić w styczniu 2025 roku, odbywać się będzie na podstawie wzrostu minimalnego wynagrodzenia obowiązującego w styczniu 2025 roku, w stosunku do minimalnego wynagrodzenia obowiązującego w grudniu 2024 roku;</w:t>
      </w:r>
    </w:p>
    <w:p w14:paraId="5C35363D" w14:textId="0205B09F" w:rsidR="00F85E70" w:rsidRPr="000632F2" w:rsidRDefault="006835ED" w:rsidP="00D2208B">
      <w:pPr>
        <w:pStyle w:val="Akapitzlist"/>
        <w:numPr>
          <w:ilvl w:val="0"/>
          <w:numId w:val="11"/>
        </w:numPr>
        <w:spacing w:after="0" w:line="360" w:lineRule="auto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Wsparcie i us</w:t>
      </w:r>
      <w:r w:rsidR="004C30B7">
        <w:rPr>
          <w:rFonts w:asciiTheme="minorHAnsi" w:eastAsia="Times New Roman" w:hAnsiTheme="minorHAnsi" w:cstheme="minorHAnsi"/>
          <w:kern w:val="0"/>
          <w:lang w:eastAsia="pl-PL"/>
        </w:rPr>
        <w:t>ługi o których mowa w punkcie 1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, świadczone </w:t>
      </w:r>
      <w:r w:rsidR="00AD7338">
        <w:rPr>
          <w:rFonts w:asciiTheme="minorHAnsi" w:eastAsia="Times New Roman" w:hAnsiTheme="minorHAnsi" w:cstheme="minorHAnsi"/>
          <w:kern w:val="0"/>
          <w:lang w:eastAsia="pl-PL"/>
        </w:rPr>
        <w:t>będą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nie krócej niż 3 godziny dziennie przez 7 dni w tygodniu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>;</w:t>
      </w:r>
      <w:r w:rsidR="00AD7338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</w:p>
    <w:p w14:paraId="6EAC6572" w14:textId="4782B9DC" w:rsidR="000632F2" w:rsidRPr="00860BBC" w:rsidRDefault="000632F2" w:rsidP="00D2208B">
      <w:pPr>
        <w:pStyle w:val="Akapitzlist"/>
        <w:numPr>
          <w:ilvl w:val="0"/>
          <w:numId w:val="11"/>
        </w:numPr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kern w:val="0"/>
          <w:lang w:eastAsia="pl-PL"/>
        </w:rPr>
        <w:lastRenderedPageBreak/>
        <w:t xml:space="preserve">Zapewnienie opieki przez </w:t>
      </w:r>
      <w:r w:rsidR="00AD7338">
        <w:rPr>
          <w:rFonts w:asciiTheme="minorHAnsi" w:eastAsia="Times New Roman" w:hAnsiTheme="minorHAnsi" w:cstheme="minorHAnsi"/>
          <w:kern w:val="0"/>
          <w:lang w:eastAsia="pl-PL"/>
        </w:rPr>
        <w:t>Z</w:t>
      </w:r>
      <w:r>
        <w:rPr>
          <w:rFonts w:asciiTheme="minorHAnsi" w:eastAsia="Times New Roman" w:hAnsiTheme="minorHAnsi" w:cstheme="minorHAnsi"/>
          <w:kern w:val="0"/>
          <w:lang w:eastAsia="pl-PL"/>
        </w:rPr>
        <w:t xml:space="preserve">leceniobiorcę </w:t>
      </w:r>
      <w:r w:rsidR="000B30C7">
        <w:rPr>
          <w:rFonts w:asciiTheme="minorHAnsi" w:eastAsia="Times New Roman" w:hAnsiTheme="minorHAnsi" w:cstheme="minorHAnsi"/>
          <w:kern w:val="0"/>
          <w:lang w:eastAsia="pl-PL"/>
        </w:rPr>
        <w:t xml:space="preserve">nad osobami skierowanymi </w:t>
      </w:r>
      <w:r w:rsidR="00D2208B">
        <w:rPr>
          <w:rFonts w:asciiTheme="minorHAnsi" w:eastAsia="Times New Roman" w:hAnsiTheme="minorHAnsi" w:cstheme="minorHAnsi"/>
          <w:kern w:val="0"/>
          <w:lang w:eastAsia="pl-PL"/>
        </w:rPr>
        <w:br/>
      </w:r>
      <w:r>
        <w:rPr>
          <w:rFonts w:asciiTheme="minorHAnsi" w:eastAsia="Times New Roman" w:hAnsiTheme="minorHAnsi" w:cstheme="minorHAnsi"/>
          <w:kern w:val="0"/>
          <w:lang w:eastAsia="pl-PL"/>
        </w:rPr>
        <w:t>w godz</w:t>
      </w:r>
      <w:r w:rsidR="00AD7338">
        <w:rPr>
          <w:rFonts w:asciiTheme="minorHAnsi" w:eastAsia="Times New Roman" w:hAnsiTheme="minorHAnsi" w:cstheme="minorHAnsi"/>
          <w:kern w:val="0"/>
          <w:lang w:eastAsia="pl-PL"/>
        </w:rPr>
        <w:t>inach</w:t>
      </w:r>
      <w:r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="00AD7338">
        <w:rPr>
          <w:rFonts w:asciiTheme="minorHAnsi" w:eastAsia="Times New Roman" w:hAnsiTheme="minorHAnsi" w:cstheme="minorHAnsi"/>
          <w:kern w:val="0"/>
          <w:lang w:eastAsia="pl-PL"/>
        </w:rPr>
        <w:t>p</w:t>
      </w:r>
      <w:r>
        <w:rPr>
          <w:rFonts w:asciiTheme="minorHAnsi" w:eastAsia="Times New Roman" w:hAnsiTheme="minorHAnsi" w:cstheme="minorHAnsi"/>
          <w:kern w:val="0"/>
          <w:lang w:eastAsia="pl-PL"/>
        </w:rPr>
        <w:t xml:space="preserve">opołudniowych i nocnych, a  w </w:t>
      </w:r>
      <w:r w:rsidR="00AD7338">
        <w:rPr>
          <w:rFonts w:asciiTheme="minorHAnsi" w:eastAsia="Times New Roman" w:hAnsiTheme="minorHAnsi" w:cstheme="minorHAnsi"/>
          <w:kern w:val="0"/>
          <w:lang w:eastAsia="pl-PL"/>
        </w:rPr>
        <w:t xml:space="preserve">innych 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>uzasadnionych</w:t>
      </w:r>
      <w:r w:rsidR="00D2208B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="00AD7338">
        <w:rPr>
          <w:rFonts w:asciiTheme="minorHAnsi" w:eastAsia="Times New Roman" w:hAnsiTheme="minorHAnsi" w:cstheme="minorHAnsi"/>
          <w:kern w:val="0"/>
          <w:lang w:eastAsia="pl-PL"/>
        </w:rPr>
        <w:t xml:space="preserve">przypadkach </w:t>
      </w:r>
      <w:r>
        <w:rPr>
          <w:rFonts w:asciiTheme="minorHAnsi" w:eastAsia="Times New Roman" w:hAnsiTheme="minorHAnsi" w:cstheme="minorHAnsi"/>
          <w:kern w:val="0"/>
          <w:lang w:eastAsia="pl-PL"/>
        </w:rPr>
        <w:t xml:space="preserve"> również w ciągu dnia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>;</w:t>
      </w:r>
    </w:p>
    <w:p w14:paraId="25777467" w14:textId="012FE927" w:rsidR="00F85E70" w:rsidRPr="00860BBC" w:rsidRDefault="006835ED" w:rsidP="00D2208B">
      <w:pPr>
        <w:pStyle w:val="Akapitzlist"/>
        <w:numPr>
          <w:ilvl w:val="0"/>
          <w:numId w:val="11"/>
        </w:numPr>
        <w:spacing w:after="0" w:line="360" w:lineRule="auto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Określeni</w:t>
      </w:r>
      <w:r w:rsidR="00582443">
        <w:rPr>
          <w:rFonts w:asciiTheme="minorHAnsi" w:eastAsia="Times New Roman" w:hAnsiTheme="minorHAnsi" w:cstheme="minorHAnsi"/>
          <w:kern w:val="0"/>
          <w:lang w:eastAsia="pl-PL"/>
        </w:rPr>
        <w:t>e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, uzgodnieni</w:t>
      </w:r>
      <w:r w:rsidR="00582443">
        <w:rPr>
          <w:rFonts w:asciiTheme="minorHAnsi" w:eastAsia="Times New Roman" w:hAnsiTheme="minorHAnsi" w:cstheme="minorHAnsi"/>
          <w:kern w:val="0"/>
          <w:lang w:eastAsia="pl-PL"/>
        </w:rPr>
        <w:t>e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i realizacj</w:t>
      </w:r>
      <w:r w:rsidR="00582443">
        <w:rPr>
          <w:rFonts w:asciiTheme="minorHAnsi" w:eastAsia="Times New Roman" w:hAnsiTheme="minorHAnsi" w:cstheme="minorHAnsi"/>
          <w:kern w:val="0"/>
          <w:lang w:eastAsia="pl-PL"/>
        </w:rPr>
        <w:t xml:space="preserve">a 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z osobą korzystającą ze wsparcia 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br/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w mieszkaniu chronionym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programu wspierania oraz dokonywani</w:t>
      </w:r>
      <w:r w:rsidR="00582443">
        <w:rPr>
          <w:rFonts w:asciiTheme="minorHAnsi" w:eastAsia="Times New Roman" w:hAnsiTheme="minorHAnsi" w:cstheme="minorHAnsi"/>
          <w:kern w:val="0"/>
          <w:lang w:eastAsia="pl-PL"/>
        </w:rPr>
        <w:t>e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oceny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sytuacji osoby korzystającej ze wsparcia w mieszkaniu chronionym 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 xml:space="preserve">powinno odbywać się 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co najmniej raz na 3 miesiące;</w:t>
      </w:r>
    </w:p>
    <w:p w14:paraId="7702B179" w14:textId="72379796" w:rsidR="00F85E70" w:rsidRPr="00860BBC" w:rsidRDefault="006835ED" w:rsidP="00D2208B">
      <w:pPr>
        <w:pStyle w:val="Akapitzlist"/>
        <w:numPr>
          <w:ilvl w:val="0"/>
          <w:numId w:val="11"/>
        </w:numPr>
        <w:spacing w:after="0" w:line="360" w:lineRule="auto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Prowadzeni</w:t>
      </w:r>
      <w:r w:rsidR="00582443">
        <w:rPr>
          <w:rFonts w:asciiTheme="minorHAnsi" w:eastAsia="Times New Roman" w:hAnsiTheme="minorHAnsi" w:cstheme="minorHAnsi"/>
          <w:kern w:val="0"/>
          <w:lang w:eastAsia="pl-PL"/>
        </w:rPr>
        <w:t>e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dokumentacji potwierdzającej realizację </w:t>
      </w:r>
      <w:r w:rsidR="004C30B7">
        <w:rPr>
          <w:rFonts w:asciiTheme="minorHAnsi" w:eastAsia="Times New Roman" w:hAnsiTheme="minorHAnsi" w:cstheme="minorHAnsi"/>
          <w:kern w:val="0"/>
          <w:lang w:eastAsia="pl-PL"/>
        </w:rPr>
        <w:t>wsparcia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>;</w:t>
      </w:r>
    </w:p>
    <w:p w14:paraId="7377C562" w14:textId="345DE972" w:rsidR="00F85E70" w:rsidRPr="00860BBC" w:rsidRDefault="006835ED" w:rsidP="00D2208B">
      <w:pPr>
        <w:pStyle w:val="Akapitzlist"/>
        <w:numPr>
          <w:ilvl w:val="0"/>
          <w:numId w:val="11"/>
        </w:numPr>
        <w:spacing w:after="0" w:line="360" w:lineRule="auto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Prowadzeni</w:t>
      </w:r>
      <w:r w:rsidR="00582443">
        <w:rPr>
          <w:rFonts w:asciiTheme="minorHAnsi" w:eastAsia="Times New Roman" w:hAnsiTheme="minorHAnsi" w:cstheme="minorHAnsi"/>
          <w:kern w:val="0"/>
          <w:lang w:eastAsia="pl-PL"/>
        </w:rPr>
        <w:t>e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dokumentacji potwierdzającej działa</w:t>
      </w:r>
      <w:r w:rsidR="000B30C7">
        <w:rPr>
          <w:rFonts w:asciiTheme="minorHAnsi" w:eastAsia="Times New Roman" w:hAnsiTheme="minorHAnsi" w:cstheme="minorHAnsi"/>
          <w:kern w:val="0"/>
          <w:lang w:eastAsia="pl-PL"/>
        </w:rPr>
        <w:t xml:space="preserve">nia 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zmierzając</w:t>
      </w:r>
      <w:r w:rsidR="000B30C7">
        <w:rPr>
          <w:rFonts w:asciiTheme="minorHAnsi" w:eastAsia="Times New Roman" w:hAnsiTheme="minorHAnsi" w:cstheme="minorHAnsi"/>
          <w:kern w:val="0"/>
          <w:lang w:eastAsia="pl-PL"/>
        </w:rPr>
        <w:t>e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do osiągnięcia oczekiwanych rezultatów zleconego zadania;</w:t>
      </w:r>
    </w:p>
    <w:p w14:paraId="778D6347" w14:textId="61B1DC52" w:rsidR="000B30C7" w:rsidRPr="00D2208B" w:rsidRDefault="000B30C7" w:rsidP="00D2208B">
      <w:pPr>
        <w:pStyle w:val="Akapitzlist"/>
        <w:numPr>
          <w:ilvl w:val="1"/>
          <w:numId w:val="4"/>
        </w:numPr>
        <w:spacing w:after="0" w:line="360" w:lineRule="auto"/>
        <w:rPr>
          <w:rFonts w:asciiTheme="minorHAnsi" w:hAnsiTheme="minorHAnsi" w:cstheme="minorHAnsi"/>
        </w:rPr>
      </w:pPr>
      <w:r w:rsidRPr="000B30C7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Przed wydaniem decyzji administracyjnej o skierowaniu osoby do mieszkania chronionego oraz decyzji o przedłużeniu pobytu w mieszkaniu,  pracownik Zleceniobiorcy wspólnie z pracownikiem socjalnym Zleceniodawcy dokonywać będzie pisemnych uzgodnień z osobą ubiegającą się o skierowanie  do korzystania ze wsparcia </w:t>
      </w:r>
      <w:r w:rsidRPr="000B30C7">
        <w:rPr>
          <w:rFonts w:asciiTheme="minorHAnsi" w:eastAsia="Times New Roman" w:hAnsiTheme="minorHAnsi" w:cstheme="minorHAnsi"/>
          <w:kern w:val="0"/>
          <w:lang w:eastAsia="pl-PL"/>
        </w:rPr>
        <w:t>w mieszkaniu chronionym lub jej przedstawicielem ustawowym. Uzgodnienia dotyczyć będą: celu pobytu, okresu pobytu, rodzaju i zakresu świadczonego wsparcia, odpłatności osoby korzystającej ze wsparcia, sposobu zgłaszania planowanej nieobecności w mieszkaniu chronionym, zasad i sposobu realizacji programu usamodzielniania osoby korzystającej ze wsparcia lub programu wspierania osoby, przed wydaniem decyzji o skierowaniu osoby do mieszkania chronionego oraz decyzji o przedłużeniu pobytu w mieszkaniu;</w:t>
      </w:r>
    </w:p>
    <w:p w14:paraId="0A425B53" w14:textId="77777777" w:rsidR="004361E7" w:rsidRPr="00860BBC" w:rsidRDefault="0085271D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>Dokumentacja:</w:t>
      </w:r>
    </w:p>
    <w:p w14:paraId="2EB627D7" w14:textId="5EF4986F" w:rsidR="004361E7" w:rsidRPr="00860BBC" w:rsidRDefault="00DC520B" w:rsidP="00D2208B">
      <w:pPr>
        <w:numPr>
          <w:ilvl w:val="2"/>
          <w:numId w:val="9"/>
        </w:numPr>
        <w:spacing w:after="0" w:line="360" w:lineRule="auto"/>
        <w:ind w:left="1037" w:hanging="357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kern w:val="0"/>
          <w:lang w:eastAsia="pl-PL"/>
        </w:rPr>
        <w:t>Podmiot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będzie zobowiązany do prz</w:t>
      </w:r>
      <w:r>
        <w:rPr>
          <w:rFonts w:asciiTheme="minorHAnsi" w:eastAsia="Times New Roman" w:hAnsiTheme="minorHAnsi" w:cstheme="minorHAnsi"/>
          <w:kern w:val="0"/>
          <w:lang w:eastAsia="pl-PL"/>
        </w:rPr>
        <w:t>edłożenia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regulaminu mie</w:t>
      </w:r>
      <w:r w:rsidR="00860BBC">
        <w:rPr>
          <w:rFonts w:asciiTheme="minorHAnsi" w:eastAsia="Times New Roman" w:hAnsiTheme="minorHAnsi" w:cstheme="minorHAnsi"/>
          <w:kern w:val="0"/>
          <w:lang w:eastAsia="pl-PL"/>
        </w:rPr>
        <w:t>szkania chronionego wspieranego</w:t>
      </w:r>
      <w:r>
        <w:rPr>
          <w:rFonts w:asciiTheme="minorHAnsi" w:eastAsia="Times New Roman" w:hAnsiTheme="minorHAnsi" w:cstheme="minorHAnsi"/>
          <w:kern w:val="0"/>
          <w:lang w:eastAsia="pl-PL"/>
        </w:rPr>
        <w:t xml:space="preserve"> lub projektu regulaminu mieszkania chronionego wspieranego. 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kern w:val="0"/>
          <w:lang w:eastAsia="pl-PL"/>
        </w:rPr>
        <w:br/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W przypadku zlecenia zadania, przed podpisaniem umowy </w:t>
      </w:r>
      <w:r>
        <w:rPr>
          <w:rFonts w:asciiTheme="minorHAnsi" w:eastAsia="Times New Roman" w:hAnsiTheme="minorHAnsi" w:cstheme="minorHAnsi"/>
          <w:kern w:val="0"/>
          <w:lang w:eastAsia="pl-PL"/>
        </w:rPr>
        <w:t>Zleceniobiorca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będzie zobowiązany do przedstawienia regulaminu Miejskiemu Ośrodkowi Pomocy Społecznej w Sopocie do akceptacji. Po podpisaniu umowy na realizację zadania regulamin należy wprowadzić jako obowiązujący. </w:t>
      </w:r>
      <w:r w:rsidR="0085271D"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Należy sporządzić oświadczenie w formie załącznika dotyczącego akceptowania i przestrzegania ww. regulaminu przez mieszkańca mieszkania chronionego. Podpisane oświadczenie przez mieszkańca winno znajdować się w teczce osobowej każdego mieszkańca;</w:t>
      </w:r>
    </w:p>
    <w:p w14:paraId="1D232EC9" w14:textId="07583830" w:rsidR="004361E7" w:rsidRPr="00E40D1C" w:rsidRDefault="00AC67BF" w:rsidP="00D2208B">
      <w:pPr>
        <w:numPr>
          <w:ilvl w:val="2"/>
          <w:numId w:val="9"/>
        </w:numPr>
        <w:spacing w:after="0" w:line="360" w:lineRule="auto"/>
        <w:ind w:left="1037" w:hanging="357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lastRenderedPageBreak/>
        <w:t>R</w:t>
      </w:r>
      <w:r w:rsidR="0085271D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egulamin organizacyjny </w:t>
      </w:r>
      <w:r w:rsidR="002C1FBF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Zespołu M</w:t>
      </w:r>
      <w:r w:rsidR="0085271D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ie</w:t>
      </w:r>
      <w:r w:rsidR="00860BBC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szka</w:t>
      </w:r>
      <w:r w:rsidR="002C1FBF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ń</w:t>
      </w:r>
      <w:r w:rsidR="00860BBC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</w:t>
      </w:r>
      <w:r w:rsidR="002C1FBF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C</w:t>
      </w:r>
      <w:r w:rsidR="00860BBC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hronion</w:t>
      </w:r>
      <w:r w:rsidR="002C1FBF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ych</w:t>
      </w:r>
      <w:r w:rsidR="00860BBC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</w:t>
      </w:r>
      <w:r w:rsidR="002C1FBF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W</w:t>
      </w:r>
      <w:r w:rsidR="00860BBC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spieran</w:t>
      </w:r>
      <w:r w:rsidR="002C1FBF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ych</w:t>
      </w:r>
      <w:r w:rsidR="0085271D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winien zawierać między innymi zakres sprawowania bezpośredniego nadzoru, </w:t>
      </w:r>
      <w:r w:rsidR="00C8735D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wzór kontraktu, </w:t>
      </w:r>
      <w:r w:rsidR="0085271D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czynności wykonywanych zadań przez pracowników mie</w:t>
      </w:r>
      <w:r w:rsidR="00F85E70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szkania chronionego wspieranego</w:t>
      </w:r>
      <w:r w:rsidR="0085271D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, prowadzenia indywidualnej dokumentacji mieszkańca, stanu wyposażenia mieszkani</w:t>
      </w:r>
      <w:r w:rsidR="00860BBC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a </w:t>
      </w:r>
      <w:r w:rsidR="0085271D" w:rsidRPr="00E40D1C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i inne;</w:t>
      </w:r>
    </w:p>
    <w:p w14:paraId="69C69A07" w14:textId="2CEFC7B2" w:rsidR="004361E7" w:rsidRPr="00E40D1C" w:rsidRDefault="002C1FBF" w:rsidP="00D2208B">
      <w:pPr>
        <w:numPr>
          <w:ilvl w:val="2"/>
          <w:numId w:val="9"/>
        </w:numPr>
        <w:spacing w:after="0" w:line="360" w:lineRule="auto"/>
        <w:ind w:left="1037" w:hanging="357"/>
        <w:rPr>
          <w:rFonts w:asciiTheme="minorHAnsi" w:hAnsiTheme="minorHAnsi" w:cstheme="minorHAnsi"/>
          <w:color w:val="000000" w:themeColor="text1"/>
        </w:rPr>
      </w:pPr>
      <w:r w:rsidRPr="002C1FBF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Zleceniobiorca</w:t>
      </w:r>
      <w:r w:rsidR="0085271D" w:rsidRPr="00E40D1C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 xml:space="preserve"> zobowiązany będzie do rzetelnego prowadzenia dokumentacji dotyczącej każdego mieszkańca takiej jak: imię i nazwisko, imiona rodziców, datę urodzenia, adres ostatniego zameldowania na pobyt stały, nr PESEL, datę faktycznego przyjęcia i opuszczenia mie</w:t>
      </w:r>
      <w:r w:rsidR="00860BBC" w:rsidRPr="00E40D1C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szkania chronionego wspieranego</w:t>
      </w:r>
      <w:r w:rsidR="0085271D" w:rsidRPr="00E40D1C">
        <w:rPr>
          <w:rFonts w:asciiTheme="minorHAnsi" w:eastAsia="Times New Roman" w:hAnsiTheme="minorHAnsi" w:cstheme="minorHAnsi"/>
          <w:color w:val="000000" w:themeColor="text1"/>
          <w:kern w:val="0"/>
          <w:lang w:eastAsia="pl-PL"/>
        </w:rPr>
        <w:t>, informacje o sposobie funkcjonowania w mieszkaniu każdego mieszkańca przynajmniej raz w miesiącu, informacje o rodzaju zajęć odbytych z daną osobą i wymiarze godzin;</w:t>
      </w:r>
    </w:p>
    <w:p w14:paraId="030FE38D" w14:textId="2929E1A1" w:rsidR="004361E7" w:rsidRPr="00860BBC" w:rsidRDefault="002C1FBF" w:rsidP="00D2208B">
      <w:pPr>
        <w:numPr>
          <w:ilvl w:val="2"/>
          <w:numId w:val="9"/>
        </w:numPr>
        <w:spacing w:after="0" w:line="360" w:lineRule="auto"/>
        <w:ind w:left="1037" w:hanging="357"/>
        <w:rPr>
          <w:rFonts w:asciiTheme="minorHAnsi" w:hAnsiTheme="minorHAnsi" w:cstheme="minorHAnsi"/>
        </w:rPr>
      </w:pPr>
      <w:r w:rsidRPr="002C1FBF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Zleceniobiorca </w:t>
      </w:r>
      <w:r w:rsidR="0085271D"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będzie zobowiązany do założenia indywidualnych teczek osobowych dla mieszkańców, </w:t>
      </w:r>
    </w:p>
    <w:p w14:paraId="13994602" w14:textId="50499361" w:rsidR="004361E7" w:rsidRPr="00860BBC" w:rsidRDefault="002C1FBF" w:rsidP="00D2208B">
      <w:pPr>
        <w:numPr>
          <w:ilvl w:val="2"/>
          <w:numId w:val="9"/>
        </w:numPr>
        <w:spacing w:after="0" w:line="360" w:lineRule="auto"/>
        <w:ind w:left="1037" w:hanging="357"/>
        <w:rPr>
          <w:rFonts w:asciiTheme="minorHAnsi" w:hAnsiTheme="minorHAnsi" w:cstheme="minorHAnsi"/>
        </w:rPr>
      </w:pPr>
      <w:r w:rsidRPr="002C1FBF">
        <w:rPr>
          <w:rFonts w:asciiTheme="minorHAnsi" w:eastAsia="Times New Roman" w:hAnsiTheme="minorHAnsi" w:cstheme="minorHAnsi"/>
          <w:kern w:val="0"/>
          <w:lang w:eastAsia="pl-PL"/>
        </w:rPr>
        <w:t>Zleceniobiorca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zobowiązany będzie do prowadzenia listy obecności mieszkańców;</w:t>
      </w:r>
    </w:p>
    <w:p w14:paraId="7A1F6D87" w14:textId="7BC4F6F3" w:rsidR="004361E7" w:rsidRPr="00860BBC" w:rsidRDefault="002C1FBF" w:rsidP="00D2208B">
      <w:pPr>
        <w:numPr>
          <w:ilvl w:val="2"/>
          <w:numId w:val="9"/>
        </w:numPr>
        <w:spacing w:after="0" w:line="360" w:lineRule="auto"/>
        <w:ind w:left="1037" w:hanging="357"/>
        <w:rPr>
          <w:rFonts w:asciiTheme="minorHAnsi" w:hAnsiTheme="minorHAnsi" w:cstheme="minorHAnsi"/>
        </w:rPr>
      </w:pPr>
      <w:r w:rsidRPr="002C1FBF">
        <w:rPr>
          <w:rFonts w:asciiTheme="minorHAnsi" w:eastAsia="Times New Roman" w:hAnsiTheme="minorHAnsi" w:cstheme="minorHAnsi"/>
          <w:kern w:val="0"/>
          <w:lang w:eastAsia="pl-PL"/>
        </w:rPr>
        <w:t>Zleceniobiorc</w:t>
      </w:r>
      <w:r>
        <w:rPr>
          <w:rFonts w:asciiTheme="minorHAnsi" w:eastAsia="Times New Roman" w:hAnsiTheme="minorHAnsi" w:cstheme="minorHAnsi"/>
          <w:kern w:val="0"/>
          <w:lang w:eastAsia="pl-PL"/>
        </w:rPr>
        <w:t xml:space="preserve">a 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>zobowiązany będzie do zgłaszania niezwłocznie do Miejskiego Ośrodka Pomocy Społecznej w Sopocie nieobecności mieszkańca drogą telefoniczną lub elektroniczną;</w:t>
      </w:r>
    </w:p>
    <w:p w14:paraId="22B9CABB" w14:textId="4E42CC3A" w:rsidR="004361E7" w:rsidRPr="00860BBC" w:rsidRDefault="002C1FBF" w:rsidP="00D2208B">
      <w:pPr>
        <w:numPr>
          <w:ilvl w:val="2"/>
          <w:numId w:val="9"/>
        </w:numPr>
        <w:spacing w:after="0" w:line="360" w:lineRule="auto"/>
        <w:ind w:left="1037" w:hanging="357"/>
        <w:rPr>
          <w:rFonts w:asciiTheme="minorHAnsi" w:hAnsiTheme="minorHAnsi" w:cstheme="minorHAnsi"/>
        </w:rPr>
      </w:pPr>
      <w:bookmarkStart w:id="1" w:name="_Hlk138146929"/>
      <w:r w:rsidRPr="002C1FBF">
        <w:rPr>
          <w:rFonts w:asciiTheme="minorHAnsi" w:eastAsia="Times New Roman" w:hAnsiTheme="minorHAnsi" w:cstheme="minorHAnsi"/>
          <w:kern w:val="0"/>
          <w:lang w:eastAsia="pl-PL"/>
        </w:rPr>
        <w:t>Zleceniobiorc</w:t>
      </w:r>
      <w:r>
        <w:rPr>
          <w:rFonts w:asciiTheme="minorHAnsi" w:eastAsia="Times New Roman" w:hAnsiTheme="minorHAnsi" w:cstheme="minorHAnsi"/>
          <w:kern w:val="0"/>
          <w:lang w:eastAsia="pl-PL"/>
        </w:rPr>
        <w:t>a</w:t>
      </w:r>
      <w:bookmarkEnd w:id="1"/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zobowiązany będzie do przekazywania Miejskiemu Ośrodkowi Pomocy Społecznej w Sopocie informacji o zrealizowanych działaniach w ramach zadania, informacja będzie przekazywana drogą elektroniczną raz w miesiącu za miesiąc poprzedni;</w:t>
      </w:r>
    </w:p>
    <w:p w14:paraId="2C812D3A" w14:textId="0C2C19F3" w:rsidR="004361E7" w:rsidRPr="00860BBC" w:rsidRDefault="002C1FBF" w:rsidP="00D2208B">
      <w:pPr>
        <w:numPr>
          <w:ilvl w:val="2"/>
          <w:numId w:val="9"/>
        </w:numPr>
        <w:spacing w:after="0" w:line="360" w:lineRule="auto"/>
        <w:ind w:left="1037" w:hanging="357"/>
        <w:rPr>
          <w:rFonts w:asciiTheme="minorHAnsi" w:hAnsiTheme="minorHAnsi" w:cstheme="minorHAnsi"/>
        </w:rPr>
      </w:pPr>
      <w:r w:rsidRPr="002C1FBF">
        <w:rPr>
          <w:rFonts w:asciiTheme="minorHAnsi" w:eastAsia="Times New Roman" w:hAnsiTheme="minorHAnsi" w:cstheme="minorHAnsi"/>
          <w:kern w:val="0"/>
          <w:lang w:eastAsia="pl-PL"/>
        </w:rPr>
        <w:t>Zleceniobior</w:t>
      </w:r>
      <w:r>
        <w:rPr>
          <w:rFonts w:asciiTheme="minorHAnsi" w:eastAsia="Times New Roman" w:hAnsiTheme="minorHAnsi" w:cstheme="minorHAnsi"/>
          <w:kern w:val="0"/>
          <w:lang w:eastAsia="pl-PL"/>
        </w:rPr>
        <w:t xml:space="preserve">ca 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zobowiązuje się udostępniać </w:t>
      </w:r>
      <w:r>
        <w:rPr>
          <w:rFonts w:asciiTheme="minorHAnsi" w:eastAsia="Times New Roman" w:hAnsiTheme="minorHAnsi" w:cstheme="minorHAnsi"/>
          <w:kern w:val="0"/>
          <w:lang w:eastAsia="pl-PL"/>
        </w:rPr>
        <w:t xml:space="preserve">dokumentację 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>do wglądu przedstawicielowi Miejskiego Ośrodka Pomocy Społecznej w Sopocie, odpowiedzialnemu za nadzór merytoryczny nad realizacją zadania.</w:t>
      </w:r>
    </w:p>
    <w:p w14:paraId="45ADA2AE" w14:textId="7F5E2A60" w:rsidR="0085271D" w:rsidRPr="00860BBC" w:rsidRDefault="00F85E70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Zespół 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>M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ieszkań</w:t>
      </w:r>
      <w:r w:rsidR="00E40D1C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>C</w:t>
      </w:r>
      <w:r w:rsidR="00E40D1C">
        <w:rPr>
          <w:rFonts w:asciiTheme="minorHAnsi" w:eastAsia="Times New Roman" w:hAnsiTheme="minorHAnsi" w:cstheme="minorHAnsi"/>
          <w:kern w:val="0"/>
          <w:lang w:eastAsia="pl-PL"/>
        </w:rPr>
        <w:t>hronionych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>W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spieranych  zlokalizowany</w:t>
      </w:r>
      <w:r w:rsidR="004C30B7">
        <w:rPr>
          <w:rFonts w:asciiTheme="minorHAnsi" w:eastAsia="Times New Roman" w:hAnsiTheme="minorHAnsi" w:cstheme="minorHAnsi"/>
          <w:kern w:val="0"/>
          <w:lang w:eastAsia="pl-PL"/>
        </w:rPr>
        <w:t xml:space="preserve"> jest na terenie Sopotu </w:t>
      </w:r>
      <w:r w:rsidR="002C1FBF">
        <w:rPr>
          <w:rFonts w:asciiTheme="minorHAnsi" w:eastAsia="Times New Roman" w:hAnsiTheme="minorHAnsi" w:cstheme="minorHAnsi"/>
          <w:kern w:val="0"/>
          <w:lang w:eastAsia="pl-PL"/>
        </w:rPr>
        <w:br/>
      </w:r>
      <w:r w:rsidR="004C30B7">
        <w:rPr>
          <w:rFonts w:asciiTheme="minorHAnsi" w:eastAsia="Times New Roman" w:hAnsiTheme="minorHAnsi" w:cstheme="minorHAnsi"/>
          <w:kern w:val="0"/>
          <w:lang w:eastAsia="pl-PL"/>
        </w:rPr>
        <w:t>w lokalach</w:t>
      </w:r>
      <w:r w:rsidR="00AC67BF">
        <w:rPr>
          <w:rFonts w:asciiTheme="minorHAnsi" w:eastAsia="Times New Roman" w:hAnsiTheme="minorHAnsi" w:cstheme="minorHAnsi"/>
          <w:kern w:val="0"/>
          <w:lang w:eastAsia="pl-PL"/>
        </w:rPr>
        <w:t xml:space="preserve"> 1,2,3 </w:t>
      </w:r>
      <w:r w:rsidR="004C30B7">
        <w:rPr>
          <w:rFonts w:asciiTheme="minorHAnsi" w:eastAsia="Times New Roman" w:hAnsiTheme="minorHAnsi" w:cstheme="minorHAnsi"/>
          <w:kern w:val="0"/>
          <w:lang w:eastAsia="pl-PL"/>
        </w:rPr>
        <w:t xml:space="preserve"> znajdujących</w:t>
      </w:r>
      <w:r w:rsidR="0085271D"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się w budyn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>ku położonym przy</w:t>
      </w:r>
      <w:r w:rsidR="002C1FBF">
        <w:rPr>
          <w:rFonts w:asciiTheme="minorHAnsi" w:eastAsia="Times New Roman" w:hAnsiTheme="minorHAnsi" w:cstheme="minorHAnsi"/>
          <w:kern w:val="0"/>
          <w:lang w:eastAsia="pl-PL"/>
        </w:rPr>
        <w:t xml:space="preserve"> ul. Jana Jerzego </w:t>
      </w:r>
      <w:r w:rsidRPr="00860BBC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="004C30B7">
        <w:rPr>
          <w:rFonts w:asciiTheme="minorHAnsi" w:eastAsia="Times New Roman" w:hAnsiTheme="minorHAnsi" w:cstheme="minorHAnsi"/>
          <w:kern w:val="0"/>
          <w:lang w:eastAsia="pl-PL"/>
        </w:rPr>
        <w:t>Haffnera 38</w:t>
      </w:r>
      <w:r w:rsidR="00C3141A">
        <w:rPr>
          <w:rFonts w:asciiTheme="minorHAnsi" w:eastAsia="Times New Roman" w:hAnsiTheme="minorHAnsi" w:cstheme="minorHAnsi"/>
          <w:kern w:val="0"/>
          <w:lang w:eastAsia="pl-PL"/>
        </w:rPr>
        <w:t xml:space="preserve">. Mieszkania będą posiadały wyposażenie i sprzęt niezbędny do realizacji zadania. </w:t>
      </w:r>
    </w:p>
    <w:p w14:paraId="646E1146" w14:textId="0F68626F" w:rsidR="004361E7" w:rsidRPr="000A5AE5" w:rsidRDefault="0085271D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  <w:color w:val="000000" w:themeColor="text1"/>
        </w:rPr>
      </w:pPr>
      <w:r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Użytkowanie lokalu odbywa się na podstawie 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użyczenia</w:t>
      </w:r>
      <w:r w:rsidR="004A72A8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zasobu lokalowego będącego w posiadaniu Mie</w:t>
      </w:r>
      <w:r w:rsidR="000632F2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jskiego Ośrodka Pomocy Społecznej w Sopocie </w:t>
      </w:r>
      <w:r w:rsidR="004A72A8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znajdującego się przy ulicy </w:t>
      </w:r>
      <w:r w:rsidR="002C1FBF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Jana Jerzego </w:t>
      </w:r>
      <w:r w:rsidR="004A72A8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Haffnera 38 lokale 1,2,3</w:t>
      </w:r>
      <w:r w:rsidR="000632F2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. </w:t>
      </w:r>
    </w:p>
    <w:p w14:paraId="6D9987F0" w14:textId="6B99B9A1" w:rsidR="004361E7" w:rsidRPr="000A5AE5" w:rsidRDefault="002C1FBF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  <w:color w:val="000000" w:themeColor="text1"/>
        </w:rPr>
      </w:pPr>
      <w:bookmarkStart w:id="2" w:name="_Hlk138146917"/>
      <w:r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lastRenderedPageBreak/>
        <w:t>Zleceniobiorc</w:t>
      </w:r>
      <w:bookmarkEnd w:id="2"/>
      <w:r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a </w:t>
      </w:r>
      <w:r w:rsidR="0085271D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ponosić będzie koszty związane z 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obsługą </w:t>
      </w:r>
      <w:r w:rsidR="0085271D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prowadzeni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a Zespołu </w:t>
      </w:r>
      <w:r w:rsidR="0085271D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M</w:t>
      </w:r>
      <w:r w:rsidR="0085271D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ie</w:t>
      </w:r>
      <w:r w:rsidR="00F85E70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szka</w:t>
      </w:r>
      <w:r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ń</w:t>
      </w:r>
      <w:r w:rsidR="00F85E70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C</w:t>
      </w:r>
      <w:r w:rsidR="00F85E70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hronion</w:t>
      </w:r>
      <w:r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ych</w:t>
      </w:r>
      <w:r w:rsidR="00F85E70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W</w:t>
      </w:r>
      <w:r w:rsidR="00F85E70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spieran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ych oraz </w:t>
      </w:r>
      <w:r w:rsidR="00B51114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bieżące</w:t>
      </w:r>
      <w:r w:rsidR="00C3141A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koszty </w:t>
      </w:r>
      <w:r w:rsidR="00B51114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związane z drobnymi naprawami eksploatacyjnymi</w:t>
      </w:r>
      <w:r w:rsidR="001E3F6C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.</w:t>
      </w:r>
    </w:p>
    <w:p w14:paraId="7CC2F77D" w14:textId="2B0B6B5D" w:rsidR="004A72A8" w:rsidRPr="000A5AE5" w:rsidRDefault="004A72A8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  <w:color w:val="000000" w:themeColor="text1"/>
        </w:rPr>
      </w:pPr>
      <w:r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Zleceniodawca pokryw</w:t>
      </w:r>
      <w:r w:rsidR="002C1FBF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ać będzie </w:t>
      </w:r>
      <w:r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koszty bieżące eksploatacyjne podstawow</w:t>
      </w:r>
      <w:r w:rsidR="002C1FBF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e</w:t>
      </w:r>
      <w:r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: energia elektryczna</w:t>
      </w:r>
      <w:r w:rsidR="000632F2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, media, ubezpieczenie lokalu. Koszty te nie obejm</w:t>
      </w:r>
      <w:r w:rsidR="002C1FBF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>ować będą</w:t>
      </w:r>
      <w:r w:rsidR="000632F2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usług radiowo</w:t>
      </w:r>
      <w:r w:rsidR="00D2208B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– </w:t>
      </w:r>
      <w:r w:rsidR="000632F2"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telewizyjnych, internetowych oraz telefonicznych. </w:t>
      </w:r>
      <w:r w:rsidRPr="000A5AE5">
        <w:rPr>
          <w:rFonts w:asciiTheme="minorHAnsi" w:eastAsia="Times New Roman" w:hAnsiTheme="minorHAnsi" w:cstheme="minorHAnsi"/>
          <w:color w:val="000000" w:themeColor="text1"/>
          <w:kern w:val="0"/>
          <w:shd w:val="clear" w:color="auto" w:fill="FFFFFF"/>
          <w:lang w:eastAsia="pl-PL"/>
        </w:rPr>
        <w:t xml:space="preserve"> </w:t>
      </w:r>
    </w:p>
    <w:p w14:paraId="3600F667" w14:textId="5CC4A850" w:rsidR="004361E7" w:rsidRPr="00860BBC" w:rsidRDefault="0085271D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W przypadku zlecenia zadania </w:t>
      </w:r>
      <w:r w:rsidR="002C1FBF" w:rsidRPr="002C1FBF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Zleceniobiorca</w:t>
      </w: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 zobowiązuje się do przestrzegania ustawy z dnia 12 marca 2004 r. o pomocy społecznej (t.j. Dz. U. z 202</w:t>
      </w:r>
      <w:r w:rsidR="00744092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3</w:t>
      </w: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 r. poz. </w:t>
      </w:r>
      <w:r w:rsidR="00744092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901</w:t>
      </w: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 </w:t>
      </w:r>
      <w:r w:rsidR="000944F9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br/>
      </w: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ze zm.), Rozporządzenia Ministra Rodziny, Pracy i Polityki Społecznej z dnia 26 kwietnia 2018 r. w sprawie mieszkań chronionych, rozporządzenia Parlamentu Europejskiego i Rady (UE) 2016/679 z 27 kwietnia 2016 r</w:t>
      </w:r>
      <w:r w:rsidR="000944F9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.</w:t>
      </w: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 w sprawie ochrony osób fizycznych w związku z przetwarzaniem danych osobowych i w sprawie swobodnego przepływu takich danych oraz uchylenia dyrektywy 95/46/WE (ogólne rozporządzenie o ochronie danych), ustawy z dnia 11 września 2019 r. Prawo zamówień publicznych (t.j. Dz.U.</w:t>
      </w:r>
      <w:r w:rsidR="000944F9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 </w:t>
      </w: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z 2022 r. poz. 1710 ze zm.) oraz podlega ustawie z dnia 17 grudnia 2004 r.</w:t>
      </w: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br/>
        <w:t xml:space="preserve">o odpowiedzialności za naruszenie dyscypliny finansów publicznych (t.j. Dz.U. </w:t>
      </w:r>
      <w:r w:rsidR="000944F9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br/>
      </w: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z 2021</w:t>
      </w:r>
      <w:r w:rsidR="000944F9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 </w:t>
      </w: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r. poz. 289 ze zm.).</w:t>
      </w:r>
    </w:p>
    <w:p w14:paraId="5DF99CC4" w14:textId="5FD09979" w:rsidR="004361E7" w:rsidRPr="00860BBC" w:rsidRDefault="00744092" w:rsidP="00D2208B">
      <w:pPr>
        <w:numPr>
          <w:ilvl w:val="1"/>
          <w:numId w:val="4"/>
        </w:numPr>
        <w:spacing w:after="0" w:line="360" w:lineRule="auto"/>
        <w:ind w:left="697" w:hanging="357"/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</w:pPr>
      <w:r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Zmiana przepisów prawnych dotyczących mieszkań chronionych nie wpływa na realizację przedmiotowego zad</w:t>
      </w:r>
      <w:r w:rsidR="002C1FBF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a</w:t>
      </w:r>
      <w:r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nia, chyba że nie będzie </w:t>
      </w:r>
      <w:r w:rsidR="00B51114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ono</w:t>
      </w:r>
      <w:r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 możliwe w związku </w:t>
      </w:r>
      <w:r w:rsidR="001E3F6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br/>
      </w:r>
      <w:r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z wprowadzonymi przepisami.</w:t>
      </w:r>
    </w:p>
    <w:p w14:paraId="4BFFF2C1" w14:textId="77777777" w:rsidR="004361E7" w:rsidRPr="00860BBC" w:rsidRDefault="0085271D" w:rsidP="00D2208B">
      <w:pPr>
        <w:numPr>
          <w:ilvl w:val="0"/>
          <w:numId w:val="1"/>
        </w:numPr>
        <w:spacing w:after="0" w:line="360" w:lineRule="auto"/>
        <w:ind w:left="35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Wymagania dotyczące oferty:</w:t>
      </w:r>
    </w:p>
    <w:p w14:paraId="3510B101" w14:textId="77777777" w:rsidR="004361E7" w:rsidRPr="00860BBC" w:rsidRDefault="0085271D" w:rsidP="00D2208B">
      <w:pPr>
        <w:numPr>
          <w:ilvl w:val="1"/>
          <w:numId w:val="6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Nie dopuszcza się składania ofert częściowych.</w:t>
      </w:r>
    </w:p>
    <w:p w14:paraId="5C633380" w14:textId="77777777" w:rsidR="004361E7" w:rsidRPr="00860BBC" w:rsidRDefault="0085271D" w:rsidP="00D2208B">
      <w:pPr>
        <w:numPr>
          <w:ilvl w:val="1"/>
          <w:numId w:val="6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>W przypadku oferty wspólnej należy złożyć dokument potwierdzający upoważnienie do działania w imieniu oferenta.</w:t>
      </w:r>
    </w:p>
    <w:p w14:paraId="64BBA1EB" w14:textId="77777777" w:rsidR="004361E7" w:rsidRPr="00860BBC" w:rsidRDefault="0085271D" w:rsidP="00D2208B">
      <w:pPr>
        <w:numPr>
          <w:ilvl w:val="1"/>
          <w:numId w:val="6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Podmiot zobowiązany jest do przedstawienia szczegółowej kalkulacji przewidywanych kosztów realizacji zadania publicznego (wraz ze sposobem wyceny środków trwałych, przedstawieniem sposobu wyceny pracy, uzasadnieniem kosztów) w każdej kategorii wydatków. W kalkulacji należy uwzględnić wszystkie planowane koszty, w szczególności zakupu usług, zakupu rzeczy, wynagrodzeń (wraz z pochodnymi), media. W ramach kosztów należy określić poszczególne pozycje oraz sposób ich kalkulacji, tzn. podać ilość jednostek, koszty jednostkowe oraz rodzaje miary </w:t>
      </w: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lastRenderedPageBreak/>
        <w:t>(np. sztuki, godziny, dni, egzemplarze, osoby, kilometry). Kalkulacja powinna być czytelna, przejrzysta i zrozumiała.</w:t>
      </w:r>
    </w:p>
    <w:p w14:paraId="5F0AE811" w14:textId="69578860" w:rsidR="00BB6E43" w:rsidRPr="00924B5F" w:rsidRDefault="0085271D" w:rsidP="00D2208B">
      <w:pPr>
        <w:numPr>
          <w:ilvl w:val="1"/>
          <w:numId w:val="6"/>
        </w:numPr>
        <w:spacing w:after="0" w:line="360" w:lineRule="auto"/>
        <w:ind w:left="697" w:hanging="357"/>
        <w:rPr>
          <w:rFonts w:asciiTheme="minorHAnsi" w:hAnsiTheme="minorHAnsi" w:cstheme="minorHAnsi"/>
        </w:rPr>
      </w:pPr>
      <w:r w:rsidRPr="00860BBC">
        <w:rPr>
          <w:rFonts w:asciiTheme="minorHAnsi" w:eastAsia="Times New Roman" w:hAnsiTheme="minorHAnsi" w:cstheme="minorHAnsi"/>
          <w:kern w:val="0"/>
          <w:shd w:val="clear" w:color="auto" w:fill="FFFFFF"/>
          <w:lang w:eastAsia="pl-PL"/>
        </w:rPr>
        <w:t xml:space="preserve">Podmiot wyłoniony w konkursie jest związany ofertą 14 dni od powiadomienia o wyniku konkursu i w tym czasie winno nastąpić podpisanie umowy. </w:t>
      </w:r>
    </w:p>
    <w:sectPr w:rsidR="00BB6E43" w:rsidRPr="00924B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824EB" w14:textId="77777777" w:rsidR="002858B8" w:rsidRDefault="002858B8" w:rsidP="00037ED0">
      <w:pPr>
        <w:spacing w:after="0" w:line="240" w:lineRule="auto"/>
      </w:pPr>
      <w:r>
        <w:separator/>
      </w:r>
    </w:p>
  </w:endnote>
  <w:endnote w:type="continuationSeparator" w:id="0">
    <w:p w14:paraId="3BDB7937" w14:textId="77777777" w:rsidR="002858B8" w:rsidRDefault="002858B8" w:rsidP="00037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73D7A" w14:textId="77777777" w:rsidR="00037ED0" w:rsidRDefault="00037E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2008308"/>
      <w:docPartObj>
        <w:docPartGallery w:val="Page Numbers (Bottom of Page)"/>
        <w:docPartUnique/>
      </w:docPartObj>
    </w:sdtPr>
    <w:sdtEndPr/>
    <w:sdtContent>
      <w:p w14:paraId="5FA0E851" w14:textId="3A3BE5F1" w:rsidR="00037ED0" w:rsidRDefault="00037E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6494EB" w14:textId="77777777" w:rsidR="00037ED0" w:rsidRDefault="00037E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70B80" w14:textId="77777777" w:rsidR="00037ED0" w:rsidRDefault="00037E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21CB2" w14:textId="77777777" w:rsidR="002858B8" w:rsidRDefault="002858B8" w:rsidP="00037ED0">
      <w:pPr>
        <w:spacing w:after="0" w:line="240" w:lineRule="auto"/>
      </w:pPr>
      <w:r>
        <w:separator/>
      </w:r>
    </w:p>
  </w:footnote>
  <w:footnote w:type="continuationSeparator" w:id="0">
    <w:p w14:paraId="5B920EC8" w14:textId="77777777" w:rsidR="002858B8" w:rsidRDefault="002858B8" w:rsidP="00037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7F548" w14:textId="77777777" w:rsidR="00037ED0" w:rsidRDefault="00037E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FDAB1" w14:textId="77777777" w:rsidR="00037ED0" w:rsidRDefault="00037E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54C6B" w14:textId="77777777" w:rsidR="00037ED0" w:rsidRDefault="00037E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8DA4D18"/>
    <w:name w:val="WWNum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 w:val="0"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249A7CAA"/>
    <w:name w:val="WW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4D04E5B2"/>
    <w:name w:val="WW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D1763586"/>
    <w:name w:val="WW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5"/>
    <w:multiLevelType w:val="multilevel"/>
    <w:tmpl w:val="00000005"/>
    <w:name w:val="WW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6"/>
    <w:multiLevelType w:val="multilevel"/>
    <w:tmpl w:val="00000006"/>
    <w:name w:val="WWNum9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7"/>
    <w:multiLevelType w:val="multilevel"/>
    <w:tmpl w:val="00000007"/>
    <w:name w:val="WW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00000008"/>
    <w:name w:val="WWNum1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multilevel"/>
    <w:tmpl w:val="00000009"/>
    <w:name w:val="WW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A9A5CB8"/>
    <w:multiLevelType w:val="hybridMultilevel"/>
    <w:tmpl w:val="2CC022C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B062037"/>
    <w:multiLevelType w:val="hybridMultilevel"/>
    <w:tmpl w:val="13EE17BC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12" w15:restartNumberingAfterBreak="0">
    <w:nsid w:val="22D80372"/>
    <w:multiLevelType w:val="multilevel"/>
    <w:tmpl w:val="000000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-654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A5370F"/>
    <w:multiLevelType w:val="hybridMultilevel"/>
    <w:tmpl w:val="F8020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1D791C"/>
    <w:multiLevelType w:val="hybridMultilevel"/>
    <w:tmpl w:val="916A0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261FF8"/>
    <w:multiLevelType w:val="hybridMultilevel"/>
    <w:tmpl w:val="815C3B5C"/>
    <w:lvl w:ilvl="0" w:tplc="FFFFFFFF">
      <w:start w:val="1"/>
      <w:numFmt w:val="decimal"/>
      <w:lvlText w:val="%1)"/>
      <w:lvlJc w:val="left"/>
      <w:pPr>
        <w:ind w:left="1417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37" w:hanging="360"/>
      </w:pPr>
    </w:lvl>
    <w:lvl w:ilvl="2" w:tplc="FFFFFFFF" w:tentative="1">
      <w:start w:val="1"/>
      <w:numFmt w:val="lowerRoman"/>
      <w:lvlText w:val="%3."/>
      <w:lvlJc w:val="right"/>
      <w:pPr>
        <w:ind w:left="2857" w:hanging="180"/>
      </w:pPr>
    </w:lvl>
    <w:lvl w:ilvl="3" w:tplc="FFFFFFFF" w:tentative="1">
      <w:start w:val="1"/>
      <w:numFmt w:val="decimal"/>
      <w:lvlText w:val="%4."/>
      <w:lvlJc w:val="left"/>
      <w:pPr>
        <w:ind w:left="3577" w:hanging="360"/>
      </w:pPr>
    </w:lvl>
    <w:lvl w:ilvl="4" w:tplc="FFFFFFFF" w:tentative="1">
      <w:start w:val="1"/>
      <w:numFmt w:val="lowerLetter"/>
      <w:lvlText w:val="%5."/>
      <w:lvlJc w:val="left"/>
      <w:pPr>
        <w:ind w:left="4297" w:hanging="360"/>
      </w:pPr>
    </w:lvl>
    <w:lvl w:ilvl="5" w:tplc="FFFFFFFF" w:tentative="1">
      <w:start w:val="1"/>
      <w:numFmt w:val="lowerRoman"/>
      <w:lvlText w:val="%6."/>
      <w:lvlJc w:val="right"/>
      <w:pPr>
        <w:ind w:left="5017" w:hanging="180"/>
      </w:pPr>
    </w:lvl>
    <w:lvl w:ilvl="6" w:tplc="FFFFFFFF" w:tentative="1">
      <w:start w:val="1"/>
      <w:numFmt w:val="decimal"/>
      <w:lvlText w:val="%7."/>
      <w:lvlJc w:val="left"/>
      <w:pPr>
        <w:ind w:left="5737" w:hanging="360"/>
      </w:pPr>
    </w:lvl>
    <w:lvl w:ilvl="7" w:tplc="FFFFFFFF" w:tentative="1">
      <w:start w:val="1"/>
      <w:numFmt w:val="lowerLetter"/>
      <w:lvlText w:val="%8."/>
      <w:lvlJc w:val="left"/>
      <w:pPr>
        <w:ind w:left="6457" w:hanging="360"/>
      </w:pPr>
    </w:lvl>
    <w:lvl w:ilvl="8" w:tplc="FFFFFFFF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16" w15:restartNumberingAfterBreak="0">
    <w:nsid w:val="392A5173"/>
    <w:multiLevelType w:val="hybridMultilevel"/>
    <w:tmpl w:val="06F2B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4A6FAC"/>
    <w:multiLevelType w:val="hybridMultilevel"/>
    <w:tmpl w:val="C23AA7FC"/>
    <w:lvl w:ilvl="0" w:tplc="04150011">
      <w:start w:val="1"/>
      <w:numFmt w:val="decimal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18" w15:restartNumberingAfterBreak="0">
    <w:nsid w:val="53855EBC"/>
    <w:multiLevelType w:val="multilevel"/>
    <w:tmpl w:val="000000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-654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BF7D33"/>
    <w:multiLevelType w:val="hybridMultilevel"/>
    <w:tmpl w:val="CBD4201C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0" w15:restartNumberingAfterBreak="0">
    <w:nsid w:val="591015A5"/>
    <w:multiLevelType w:val="hybridMultilevel"/>
    <w:tmpl w:val="815C3B5C"/>
    <w:lvl w:ilvl="0" w:tplc="BADE792A">
      <w:start w:val="1"/>
      <w:numFmt w:val="decimal"/>
      <w:lvlText w:val="%1)"/>
      <w:lvlJc w:val="left"/>
      <w:pPr>
        <w:ind w:left="141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1" w15:restartNumberingAfterBreak="0">
    <w:nsid w:val="666F6AC6"/>
    <w:multiLevelType w:val="hybridMultilevel"/>
    <w:tmpl w:val="D6840A54"/>
    <w:lvl w:ilvl="0" w:tplc="04150017">
      <w:start w:val="1"/>
      <w:numFmt w:val="lowerLetter"/>
      <w:lvlText w:val="%1)"/>
      <w:lvlJc w:val="left"/>
      <w:pPr>
        <w:ind w:left="2137" w:hanging="360"/>
      </w:pPr>
    </w:lvl>
    <w:lvl w:ilvl="1" w:tplc="04150019" w:tentative="1">
      <w:start w:val="1"/>
      <w:numFmt w:val="lowerLetter"/>
      <w:lvlText w:val="%2."/>
      <w:lvlJc w:val="left"/>
      <w:pPr>
        <w:ind w:left="2857" w:hanging="360"/>
      </w:pPr>
    </w:lvl>
    <w:lvl w:ilvl="2" w:tplc="0415001B" w:tentative="1">
      <w:start w:val="1"/>
      <w:numFmt w:val="lowerRoman"/>
      <w:lvlText w:val="%3."/>
      <w:lvlJc w:val="right"/>
      <w:pPr>
        <w:ind w:left="3577" w:hanging="180"/>
      </w:pPr>
    </w:lvl>
    <w:lvl w:ilvl="3" w:tplc="0415000F" w:tentative="1">
      <w:start w:val="1"/>
      <w:numFmt w:val="decimal"/>
      <w:lvlText w:val="%4."/>
      <w:lvlJc w:val="left"/>
      <w:pPr>
        <w:ind w:left="4297" w:hanging="360"/>
      </w:pPr>
    </w:lvl>
    <w:lvl w:ilvl="4" w:tplc="04150019" w:tentative="1">
      <w:start w:val="1"/>
      <w:numFmt w:val="lowerLetter"/>
      <w:lvlText w:val="%5."/>
      <w:lvlJc w:val="left"/>
      <w:pPr>
        <w:ind w:left="5017" w:hanging="360"/>
      </w:pPr>
    </w:lvl>
    <w:lvl w:ilvl="5" w:tplc="0415001B" w:tentative="1">
      <w:start w:val="1"/>
      <w:numFmt w:val="lowerRoman"/>
      <w:lvlText w:val="%6."/>
      <w:lvlJc w:val="right"/>
      <w:pPr>
        <w:ind w:left="5737" w:hanging="180"/>
      </w:pPr>
    </w:lvl>
    <w:lvl w:ilvl="6" w:tplc="0415000F" w:tentative="1">
      <w:start w:val="1"/>
      <w:numFmt w:val="decimal"/>
      <w:lvlText w:val="%7."/>
      <w:lvlJc w:val="left"/>
      <w:pPr>
        <w:ind w:left="6457" w:hanging="360"/>
      </w:pPr>
    </w:lvl>
    <w:lvl w:ilvl="7" w:tplc="04150019" w:tentative="1">
      <w:start w:val="1"/>
      <w:numFmt w:val="lowerLetter"/>
      <w:lvlText w:val="%8."/>
      <w:lvlJc w:val="left"/>
      <w:pPr>
        <w:ind w:left="7177" w:hanging="360"/>
      </w:pPr>
    </w:lvl>
    <w:lvl w:ilvl="8" w:tplc="0415001B" w:tentative="1">
      <w:start w:val="1"/>
      <w:numFmt w:val="lowerRoman"/>
      <w:lvlText w:val="%9."/>
      <w:lvlJc w:val="right"/>
      <w:pPr>
        <w:ind w:left="7897" w:hanging="180"/>
      </w:pPr>
    </w:lvl>
  </w:abstractNum>
  <w:abstractNum w:abstractNumId="22" w15:restartNumberingAfterBreak="0">
    <w:nsid w:val="693B5D1D"/>
    <w:multiLevelType w:val="hybridMultilevel"/>
    <w:tmpl w:val="205E1C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8336020">
    <w:abstractNumId w:val="0"/>
  </w:num>
  <w:num w:numId="2" w16cid:durableId="265699353">
    <w:abstractNumId w:val="1"/>
  </w:num>
  <w:num w:numId="3" w16cid:durableId="78455290">
    <w:abstractNumId w:val="2"/>
  </w:num>
  <w:num w:numId="4" w16cid:durableId="1454404820">
    <w:abstractNumId w:val="3"/>
  </w:num>
  <w:num w:numId="5" w16cid:durableId="1634748875">
    <w:abstractNumId w:val="4"/>
  </w:num>
  <w:num w:numId="6" w16cid:durableId="1735202947">
    <w:abstractNumId w:val="5"/>
  </w:num>
  <w:num w:numId="7" w16cid:durableId="1202783961">
    <w:abstractNumId w:val="6"/>
  </w:num>
  <w:num w:numId="8" w16cid:durableId="657731447">
    <w:abstractNumId w:val="7"/>
  </w:num>
  <w:num w:numId="9" w16cid:durableId="851995196">
    <w:abstractNumId w:val="8"/>
  </w:num>
  <w:num w:numId="10" w16cid:durableId="1356272719">
    <w:abstractNumId w:val="9"/>
  </w:num>
  <w:num w:numId="11" w16cid:durableId="321011689">
    <w:abstractNumId w:val="20"/>
  </w:num>
  <w:num w:numId="12" w16cid:durableId="1121338263">
    <w:abstractNumId w:val="19"/>
  </w:num>
  <w:num w:numId="13" w16cid:durableId="1994985254">
    <w:abstractNumId w:val="12"/>
  </w:num>
  <w:num w:numId="14" w16cid:durableId="793405214">
    <w:abstractNumId w:val="18"/>
  </w:num>
  <w:num w:numId="15" w16cid:durableId="690566434">
    <w:abstractNumId w:val="11"/>
  </w:num>
  <w:num w:numId="16" w16cid:durableId="81075930">
    <w:abstractNumId w:val="17"/>
  </w:num>
  <w:num w:numId="17" w16cid:durableId="74398762">
    <w:abstractNumId w:val="21"/>
  </w:num>
  <w:num w:numId="18" w16cid:durableId="359211030">
    <w:abstractNumId w:val="14"/>
  </w:num>
  <w:num w:numId="19" w16cid:durableId="1753889350">
    <w:abstractNumId w:val="22"/>
  </w:num>
  <w:num w:numId="20" w16cid:durableId="282539509">
    <w:abstractNumId w:val="13"/>
  </w:num>
  <w:num w:numId="21" w16cid:durableId="810292123">
    <w:abstractNumId w:val="15"/>
  </w:num>
  <w:num w:numId="22" w16cid:durableId="1381633549">
    <w:abstractNumId w:val="16"/>
  </w:num>
  <w:num w:numId="23" w16cid:durableId="2605756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371"/>
    <w:rsid w:val="00002B6A"/>
    <w:rsid w:val="00037ED0"/>
    <w:rsid w:val="000632F2"/>
    <w:rsid w:val="00070CD4"/>
    <w:rsid w:val="0007296F"/>
    <w:rsid w:val="000944F9"/>
    <w:rsid w:val="000A5AE5"/>
    <w:rsid w:val="000B30C7"/>
    <w:rsid w:val="000D172B"/>
    <w:rsid w:val="000E5371"/>
    <w:rsid w:val="001250A3"/>
    <w:rsid w:val="001258D8"/>
    <w:rsid w:val="00134D96"/>
    <w:rsid w:val="001A1D2D"/>
    <w:rsid w:val="001A3BEC"/>
    <w:rsid w:val="001B04F7"/>
    <w:rsid w:val="001D65EE"/>
    <w:rsid w:val="001E0668"/>
    <w:rsid w:val="001E3F6C"/>
    <w:rsid w:val="00203048"/>
    <w:rsid w:val="00211D3B"/>
    <w:rsid w:val="00240455"/>
    <w:rsid w:val="00250022"/>
    <w:rsid w:val="002858B8"/>
    <w:rsid w:val="002958C8"/>
    <w:rsid w:val="002C1FBF"/>
    <w:rsid w:val="002D0003"/>
    <w:rsid w:val="00312F3A"/>
    <w:rsid w:val="0033189E"/>
    <w:rsid w:val="00357A34"/>
    <w:rsid w:val="00381D2A"/>
    <w:rsid w:val="003954EB"/>
    <w:rsid w:val="003D7AC5"/>
    <w:rsid w:val="0040288B"/>
    <w:rsid w:val="00403DCF"/>
    <w:rsid w:val="004361E7"/>
    <w:rsid w:val="004921A3"/>
    <w:rsid w:val="004A72A8"/>
    <w:rsid w:val="004C30B7"/>
    <w:rsid w:val="004D0071"/>
    <w:rsid w:val="005365EE"/>
    <w:rsid w:val="005678EA"/>
    <w:rsid w:val="00582443"/>
    <w:rsid w:val="005866C2"/>
    <w:rsid w:val="005A1F55"/>
    <w:rsid w:val="00647BBB"/>
    <w:rsid w:val="006835ED"/>
    <w:rsid w:val="00697D2A"/>
    <w:rsid w:val="006B3567"/>
    <w:rsid w:val="006B5443"/>
    <w:rsid w:val="006D627C"/>
    <w:rsid w:val="006F6BF2"/>
    <w:rsid w:val="00701EE6"/>
    <w:rsid w:val="007118BF"/>
    <w:rsid w:val="00734013"/>
    <w:rsid w:val="00744092"/>
    <w:rsid w:val="007444B9"/>
    <w:rsid w:val="007A2CE4"/>
    <w:rsid w:val="007D5E93"/>
    <w:rsid w:val="00842DAF"/>
    <w:rsid w:val="0085271D"/>
    <w:rsid w:val="00860BBC"/>
    <w:rsid w:val="00860EC3"/>
    <w:rsid w:val="0086400D"/>
    <w:rsid w:val="008C469F"/>
    <w:rsid w:val="00924B5F"/>
    <w:rsid w:val="0099239C"/>
    <w:rsid w:val="00995095"/>
    <w:rsid w:val="00A20411"/>
    <w:rsid w:val="00A26B44"/>
    <w:rsid w:val="00A53A2E"/>
    <w:rsid w:val="00A556F5"/>
    <w:rsid w:val="00A66A02"/>
    <w:rsid w:val="00A7171C"/>
    <w:rsid w:val="00A95BCF"/>
    <w:rsid w:val="00AA17B1"/>
    <w:rsid w:val="00AC67BF"/>
    <w:rsid w:val="00AD7338"/>
    <w:rsid w:val="00B11709"/>
    <w:rsid w:val="00B51114"/>
    <w:rsid w:val="00B641C8"/>
    <w:rsid w:val="00BB6E43"/>
    <w:rsid w:val="00C05ABC"/>
    <w:rsid w:val="00C06678"/>
    <w:rsid w:val="00C23E81"/>
    <w:rsid w:val="00C3141A"/>
    <w:rsid w:val="00C60234"/>
    <w:rsid w:val="00C83EFD"/>
    <w:rsid w:val="00C8735D"/>
    <w:rsid w:val="00CA2723"/>
    <w:rsid w:val="00CC2975"/>
    <w:rsid w:val="00CD145C"/>
    <w:rsid w:val="00D2208B"/>
    <w:rsid w:val="00D579D4"/>
    <w:rsid w:val="00D8651C"/>
    <w:rsid w:val="00DA64AE"/>
    <w:rsid w:val="00DC520B"/>
    <w:rsid w:val="00E05246"/>
    <w:rsid w:val="00E40D1C"/>
    <w:rsid w:val="00E6630E"/>
    <w:rsid w:val="00EB49D6"/>
    <w:rsid w:val="00EC2323"/>
    <w:rsid w:val="00F3788C"/>
    <w:rsid w:val="00F41A4D"/>
    <w:rsid w:val="00F609BF"/>
    <w:rsid w:val="00F75B3C"/>
    <w:rsid w:val="00F83F79"/>
    <w:rsid w:val="00F85E70"/>
    <w:rsid w:val="00FB06D4"/>
    <w:rsid w:val="00FB30E9"/>
    <w:rsid w:val="00FE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50F93C"/>
  <w15:docId w15:val="{7BF452EC-795E-4375-92C2-DDF41FF1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271D"/>
    <w:pPr>
      <w:suppressAutoHyphens/>
      <w:spacing w:after="160" w:line="259" w:lineRule="auto"/>
    </w:pPr>
    <w:rPr>
      <w:rFonts w:eastAsia="Calibri" w:cs="Tahoma"/>
      <w:color w:val="000000"/>
      <w:kern w:val="2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296F"/>
    <w:pPr>
      <w:keepNext/>
      <w:keepLines/>
      <w:spacing w:before="240" w:after="0"/>
      <w:outlineLvl w:val="0"/>
    </w:pPr>
    <w:rPr>
      <w:rFonts w:asciiTheme="minorHAnsi" w:eastAsiaTheme="majorEastAsia" w:hAnsiTheme="minorHAnsi" w:cstheme="majorBidi"/>
      <w:color w:val="auto"/>
      <w:sz w:val="2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ListLabel1">
    <w:name w:val="ListLabel 1"/>
    <w:rPr>
      <w:b/>
      <w:bCs/>
      <w:sz w:val="24"/>
      <w:szCs w:val="24"/>
    </w:rPr>
  </w:style>
  <w:style w:type="character" w:customStyle="1" w:styleId="ListLabel2">
    <w:name w:val="ListLabel 2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F83F79"/>
    <w:pPr>
      <w:ind w:left="708"/>
    </w:pPr>
  </w:style>
  <w:style w:type="table" w:styleId="Tabela-Siatka">
    <w:name w:val="Table Grid"/>
    <w:basedOn w:val="Standardowy"/>
    <w:uiPriority w:val="39"/>
    <w:rsid w:val="00F83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365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365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65EE"/>
    <w:rPr>
      <w:rFonts w:eastAsia="Calibri" w:cs="Tahoma"/>
      <w:color w:val="000000"/>
      <w:kern w:val="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5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65EE"/>
    <w:rPr>
      <w:rFonts w:eastAsia="Calibri" w:cs="Tahoma"/>
      <w:b/>
      <w:bCs/>
      <w:color w:val="000000"/>
      <w:kern w:val="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37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0"/>
    <w:rPr>
      <w:rFonts w:eastAsia="Calibri" w:cs="Tahoma"/>
      <w:color w:val="000000"/>
      <w:kern w:val="2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37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0"/>
    <w:rPr>
      <w:rFonts w:eastAsia="Calibri" w:cs="Tahoma"/>
      <w:color w:val="000000"/>
      <w:kern w:val="2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07296F"/>
    <w:rPr>
      <w:rFonts w:asciiTheme="minorHAnsi" w:eastAsiaTheme="majorEastAsia" w:hAnsiTheme="minorHAnsi" w:cstheme="majorBidi"/>
      <w:kern w:val="2"/>
      <w:sz w:val="2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7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0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3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6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7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1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6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2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97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35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4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5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05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4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78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1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A79FA-D921-4553-8600-40D398EFC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1275</TotalTime>
  <Pages>7</Pages>
  <Words>1714</Words>
  <Characters>10289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Z1_specyfikacja_prowadzenie_zespołu_mieszkań_chronionych_wspieranych</vt:lpstr>
    </vt:vector>
  </TitlesOfParts>
  <Company/>
  <LinksUpToDate>false</LinksUpToDate>
  <CharactersWithSpaces>11980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Z1_specyfikacja_prowadzenie_zespołu_mieszkań_chronionych_wspieranych</dc:title>
  <dc:subject/>
  <dc:creator>Karolina Bastek</dc:creator>
  <cp:keywords/>
  <dc:description/>
  <cp:lastModifiedBy>Paulina Kugaczewska</cp:lastModifiedBy>
  <cp:revision>22</cp:revision>
  <cp:lastPrinted>2023-07-19T07:06:00Z</cp:lastPrinted>
  <dcterms:created xsi:type="dcterms:W3CDTF">2023-06-20T07:53:00Z</dcterms:created>
  <dcterms:modified xsi:type="dcterms:W3CDTF">2023-07-24T10:42:00Z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