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466E" w14:textId="399C3FBD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F00E83">
        <w:rPr>
          <w:rFonts w:asciiTheme="minorHAnsi" w:hAnsiTheme="minorHAnsi" w:cstheme="minorHAnsi"/>
          <w:bCs/>
        </w:rPr>
        <w:t>3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="00450693">
        <w:rPr>
          <w:rFonts w:asciiTheme="minorHAnsi" w:hAnsiTheme="minorHAnsi" w:cstheme="minorHAnsi"/>
          <w:bCs/>
        </w:rPr>
        <w:t xml:space="preserve">C </w:t>
      </w:r>
      <w:r w:rsidRPr="00B537F8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450693">
        <w:rPr>
          <w:rFonts w:asciiTheme="minorHAnsi" w:hAnsiTheme="minorHAnsi" w:cstheme="minorHAnsi"/>
          <w:bCs/>
        </w:rPr>
        <w:t>6</w:t>
      </w:r>
      <w:r w:rsidR="00F00E83">
        <w:rPr>
          <w:rFonts w:asciiTheme="minorHAnsi" w:hAnsiTheme="minorHAnsi" w:cstheme="minorHAnsi"/>
          <w:bCs/>
        </w:rPr>
        <w:t xml:space="preserve"> roku – zadania wspierane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26785"/>
    <w:rsid w:val="00444D17"/>
    <w:rsid w:val="00450693"/>
    <w:rsid w:val="004537D1"/>
    <w:rsid w:val="004655CF"/>
    <w:rsid w:val="004913C1"/>
    <w:rsid w:val="004D23D5"/>
    <w:rsid w:val="004D28BE"/>
    <w:rsid w:val="005C3287"/>
    <w:rsid w:val="0070114B"/>
    <w:rsid w:val="00710007"/>
    <w:rsid w:val="00900FF7"/>
    <w:rsid w:val="00931217"/>
    <w:rsid w:val="0096106B"/>
    <w:rsid w:val="00A140C0"/>
    <w:rsid w:val="00A85C6B"/>
    <w:rsid w:val="00B17FF9"/>
    <w:rsid w:val="00B537F8"/>
    <w:rsid w:val="00B87FCD"/>
    <w:rsid w:val="00CF2B7F"/>
    <w:rsid w:val="00F00E83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Z5_wzór_oferty_-_wzór_ministerialny</vt:lpstr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nr 1C o otwartym konkursie ofert na realizację zadań publicznych z zakresu pomocy społecznej</dc:title>
  <dc:subject/>
  <dc:creator>Paulina Kugaczewska</dc:creator>
  <cp:keywords/>
  <dc:description/>
  <cp:lastModifiedBy>Małgorzata Znajkiewicz</cp:lastModifiedBy>
  <cp:revision>19</cp:revision>
  <dcterms:created xsi:type="dcterms:W3CDTF">2023-04-18T08:30:00Z</dcterms:created>
  <dcterms:modified xsi:type="dcterms:W3CDTF">2025-11-28T09:03:00Z</dcterms:modified>
</cp:coreProperties>
</file>