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6E7E5" w14:textId="7D08220B" w:rsidR="00D67355" w:rsidRPr="00454F03" w:rsidRDefault="00A52C3A" w:rsidP="00A52C3A">
      <w:pPr>
        <w:pStyle w:val="Nagwek1"/>
        <w:rPr>
          <w:color w:val="auto"/>
          <w:sz w:val="28"/>
          <w:szCs w:val="28"/>
        </w:rPr>
      </w:pPr>
      <w:r w:rsidRPr="00454F03">
        <w:rPr>
          <w:color w:val="auto"/>
          <w:sz w:val="28"/>
          <w:szCs w:val="28"/>
        </w:rPr>
        <w:t>OGŁOSZENIE NR 2 O OTWARTYM KONKURSIE OFERT NA REALIZACJĘ ZADAŃ PUBLICZNYCH Z ZAKRESU POMOCY SPOŁECZNEJ W 2026 ROKU</w:t>
      </w:r>
      <w:r w:rsidR="00645DBC">
        <w:rPr>
          <w:color w:val="auto"/>
          <w:sz w:val="28"/>
          <w:szCs w:val="28"/>
        </w:rPr>
        <w:t xml:space="preserve"> </w:t>
      </w:r>
    </w:p>
    <w:p w14:paraId="449E35CF" w14:textId="77777777" w:rsidR="00A52C3A" w:rsidRDefault="00A52C3A" w:rsidP="00A52C3A"/>
    <w:p w14:paraId="34517E3D" w14:textId="7C601A53" w:rsidR="00A52C3A" w:rsidRDefault="00A52C3A" w:rsidP="00454F03">
      <w:pPr>
        <w:jc w:val="both"/>
      </w:pPr>
      <w:r>
        <w:t xml:space="preserve">Na podstawie art. 25 ustawy z dnia 12 marca </w:t>
      </w:r>
      <w:r w:rsidR="001404A0">
        <w:t>2004 r. o pomocy społecznej (Dz. U. z 202</w:t>
      </w:r>
      <w:r w:rsidR="003264FD">
        <w:t>6</w:t>
      </w:r>
      <w:r w:rsidR="001404A0">
        <w:t xml:space="preserve"> r., poz. </w:t>
      </w:r>
      <w:r w:rsidR="003264FD">
        <w:t>639</w:t>
      </w:r>
      <w:r w:rsidR="001404A0">
        <w:t xml:space="preserve">), art. 11 i art. 13 ustawy z dnia 24 kwietnia 2003 r. o działalności pożytku publicznego i o wolontariacie (Dz. U. z 2025 r. poz. 1338) oraz </w:t>
      </w:r>
      <w:r w:rsidR="00645DBC">
        <w:t>Uchwały nr XVII/217/2025 Rady Miasta Sopotu z dnia 27.11.2025 r. w sprawie przyjęcia</w:t>
      </w:r>
      <w:r w:rsidR="001404A0">
        <w:t xml:space="preserve"> Rocznego Programu Współpracy Gminy Miasta Sopotu z organizacjami pozarządowymi i innymi podmiotami wymienionymi w art. 3 ust. 3 ustawy o działalności pożytku publicznego i o wolontariacie na 2026 rok</w:t>
      </w:r>
    </w:p>
    <w:p w14:paraId="5716A6C7" w14:textId="2BD45A64" w:rsidR="001404A0" w:rsidRDefault="001404A0" w:rsidP="00454F03">
      <w:pPr>
        <w:jc w:val="both"/>
      </w:pPr>
      <w:r>
        <w:t>Prezydent Miasta Sopotu ogłasza:</w:t>
      </w:r>
    </w:p>
    <w:p w14:paraId="68D39150" w14:textId="14B8CEBE" w:rsidR="001404A0" w:rsidRDefault="001404A0" w:rsidP="001404A0">
      <w:pPr>
        <w:pStyle w:val="Nagwek1"/>
        <w:rPr>
          <w:color w:val="auto"/>
          <w:sz w:val="28"/>
          <w:szCs w:val="28"/>
        </w:rPr>
      </w:pPr>
      <w:r w:rsidRPr="00454F03">
        <w:rPr>
          <w:color w:val="auto"/>
          <w:sz w:val="28"/>
          <w:szCs w:val="28"/>
        </w:rPr>
        <w:t>OTWARTY KONKURS OFERT NA REALIZACJĘ ZADAŃ PUBLICZNYCH Z ZAKRESU POMOCY SPOŁECZNEGO W 2026 ROKU</w:t>
      </w:r>
    </w:p>
    <w:p w14:paraId="5FC88CF9" w14:textId="77777777" w:rsidR="00A82001" w:rsidRPr="00A82001" w:rsidRDefault="00A82001" w:rsidP="00A82001"/>
    <w:p w14:paraId="647E3D19" w14:textId="34822BC7" w:rsidR="00944CC5" w:rsidRDefault="00944CC5" w:rsidP="00EC3733">
      <w:pPr>
        <w:jc w:val="both"/>
      </w:pPr>
      <w:r>
        <w:t>I. Rodzaj zadania, cel zadania i wysokość środków publicznych przeznaczonych na realizację zadania.</w:t>
      </w:r>
    </w:p>
    <w:p w14:paraId="381008E5" w14:textId="70D0F9C3" w:rsidR="00944CC5" w:rsidRDefault="00F95435" w:rsidP="00EC3733">
      <w:pPr>
        <w:pStyle w:val="Akapitzlist"/>
        <w:numPr>
          <w:ilvl w:val="0"/>
          <w:numId w:val="1"/>
        </w:numPr>
        <w:jc w:val="both"/>
      </w:pPr>
      <w:r>
        <w:t>Przedmiotem konkursu jest wyłonienie podmiotów, którym zostanie zlecone wykonanie zadania publicznego wraz z udzieleniem dotacji na finansowanie w formie powierzenia jego realizacji wskazanej w ustawie o działalności pożytku publicznego i o wolontariacie.</w:t>
      </w:r>
    </w:p>
    <w:p w14:paraId="60C3ADBE" w14:textId="5D7FDEFB" w:rsidR="00F95435" w:rsidRDefault="00F95435" w:rsidP="00EC3733">
      <w:pPr>
        <w:pStyle w:val="Akapitzlist"/>
        <w:numPr>
          <w:ilvl w:val="0"/>
          <w:numId w:val="1"/>
        </w:numPr>
        <w:jc w:val="both"/>
      </w:pPr>
      <w:r>
        <w:t xml:space="preserve">Na realizację zadania w formie powierzenia planuje się przeznaczyć kwotę: </w:t>
      </w:r>
      <w:r w:rsidR="007C208E">
        <w:t>825 000,00 zł (słownie: osiemset dwadzieścia pięć tysięcy złotych 00/100).</w:t>
      </w:r>
    </w:p>
    <w:p w14:paraId="7C5806BC" w14:textId="79844533" w:rsidR="00F95435" w:rsidRDefault="00F95435" w:rsidP="00EC3733">
      <w:pPr>
        <w:pStyle w:val="Akapitzlist"/>
        <w:numPr>
          <w:ilvl w:val="0"/>
          <w:numId w:val="1"/>
        </w:numPr>
        <w:jc w:val="both"/>
      </w:pPr>
      <w:r>
        <w:t>Zadaniem priorytetowym objętym niniejszym konkursem w formie powierzenia jest:</w:t>
      </w:r>
    </w:p>
    <w:p w14:paraId="0D5B5238" w14:textId="3309F11A" w:rsidR="00F95435" w:rsidRDefault="007C208E" w:rsidP="00EC3733">
      <w:pPr>
        <w:pStyle w:val="Akapitzlist"/>
        <w:jc w:val="both"/>
      </w:pPr>
      <w:r>
        <w:t>„</w:t>
      </w:r>
      <w:r w:rsidR="00F95435">
        <w:t>Świadczenie usług opiekuńczych w miejscu zamieszkania</w:t>
      </w:r>
      <w:r>
        <w:t>”.</w:t>
      </w:r>
    </w:p>
    <w:p w14:paraId="70AE6955" w14:textId="3680BA51" w:rsidR="00F95435" w:rsidRDefault="00F95435" w:rsidP="00EC3733">
      <w:pPr>
        <w:pStyle w:val="Akapitzlist"/>
        <w:jc w:val="both"/>
      </w:pPr>
      <w:r>
        <w:t xml:space="preserve">Termin realizacji zadania: od </w:t>
      </w:r>
      <w:r w:rsidR="00810E2F">
        <w:t>15</w:t>
      </w:r>
      <w:r>
        <w:t>.07.2026 r. do 31.12.2026 r.</w:t>
      </w:r>
    </w:p>
    <w:p w14:paraId="6F8D0A12" w14:textId="6F8409D4" w:rsidR="00F95435" w:rsidRDefault="00F95435" w:rsidP="00EC3733">
      <w:pPr>
        <w:pStyle w:val="Akapitzlist"/>
        <w:jc w:val="both"/>
      </w:pPr>
      <w:r>
        <w:t xml:space="preserve">Planowana kwota dotacji: </w:t>
      </w:r>
      <w:r w:rsidR="007C208E">
        <w:t>825 000,00 zł (słownie: osiemset dwadzieścia pięć tysięcy złotych 00/100).</w:t>
      </w:r>
    </w:p>
    <w:p w14:paraId="0A654D6B" w14:textId="34C3C91C" w:rsidR="00F95435" w:rsidRDefault="00F95435" w:rsidP="00EC3733">
      <w:pPr>
        <w:pStyle w:val="Akapitzlist"/>
        <w:jc w:val="both"/>
      </w:pPr>
      <w:r>
        <w:t xml:space="preserve">Celem zadania jest zapewnienie </w:t>
      </w:r>
      <w:r w:rsidR="007C208E">
        <w:t xml:space="preserve">około </w:t>
      </w:r>
      <w:r>
        <w:t>15 000 godzin usług opiekuńczych osobom samotnym, zamieszkałym na terenie Sopotu</w:t>
      </w:r>
      <w:r w:rsidR="00B42837">
        <w:t xml:space="preserve">, które z powodu </w:t>
      </w:r>
      <w:r w:rsidR="002546B1">
        <w:t>wieku, choroby lub innych przyczyn wymagają pomocy innych osób, a są jej pozbawione oraz osobom, które wymagają pomocy innych osób, a rodzina, a także wspólnie zamieszkujący małżonek, wstępni, zstępni nie mogą takie pomocy zapewnić.</w:t>
      </w:r>
    </w:p>
    <w:p w14:paraId="6D68319E" w14:textId="59927E56" w:rsidR="002546B1" w:rsidRDefault="002546B1" w:rsidP="00EC3733">
      <w:pPr>
        <w:pStyle w:val="Akapitzlist"/>
        <w:jc w:val="both"/>
      </w:pPr>
      <w:r>
        <w:t>Proponowane rezultaty zadania:</w:t>
      </w:r>
    </w:p>
    <w:p w14:paraId="695D3FD3" w14:textId="0F90BC1E" w:rsidR="002546B1" w:rsidRDefault="002546B1" w:rsidP="00EC3733">
      <w:pPr>
        <w:pStyle w:val="Akapitzlist"/>
        <w:numPr>
          <w:ilvl w:val="0"/>
          <w:numId w:val="2"/>
        </w:numPr>
        <w:jc w:val="both"/>
      </w:pPr>
      <w:r>
        <w:t xml:space="preserve">Zapewnienie </w:t>
      </w:r>
      <w:r w:rsidR="007C208E">
        <w:t>około 15 000</w:t>
      </w:r>
      <w:r>
        <w:t xml:space="preserve"> godzin usług opiekuńczych w okresie od </w:t>
      </w:r>
      <w:r w:rsidR="00810E2F">
        <w:t>15</w:t>
      </w:r>
      <w:r>
        <w:t>.07.2026 r. do 31.12.2026 r.</w:t>
      </w:r>
    </w:p>
    <w:p w14:paraId="716DFB1B" w14:textId="37DC7B8C" w:rsidR="002546B1" w:rsidRDefault="002546B1" w:rsidP="00EC3733">
      <w:pPr>
        <w:pStyle w:val="Akapitzlist"/>
        <w:numPr>
          <w:ilvl w:val="0"/>
          <w:numId w:val="2"/>
        </w:numPr>
        <w:jc w:val="both"/>
      </w:pPr>
      <w:r>
        <w:t>Inne, zaproponowane przez Oferenta.</w:t>
      </w:r>
    </w:p>
    <w:p w14:paraId="61965590" w14:textId="375630D6" w:rsidR="002546B1" w:rsidRDefault="002546B1" w:rsidP="00EC3733">
      <w:pPr>
        <w:pStyle w:val="Akapitzlist"/>
        <w:numPr>
          <w:ilvl w:val="0"/>
          <w:numId w:val="1"/>
        </w:numPr>
        <w:jc w:val="both"/>
      </w:pPr>
      <w:r>
        <w:t>Wszystkie działania realizowane w ramach zadań zleconych przez Gminę Miasta Sopotu powinny być organizowane w sposób zapewniający dostępność osobom ze szczególnymi potrzebami zgodnie z ustawą z dnia 19 lipca 2019 r. o zapewnieniu dostępności osobom ze szczególnymi potrzebami (Dz. U. z 2024 r. poz. 1411).</w:t>
      </w:r>
      <w:r w:rsidR="003D5782">
        <w:t xml:space="preserve"> Minimalne wymagania wskazane są w pkt. 6 ustawy. W przypadku braku możliwości zapewnienia osobom ze szczególnymi potrzebami wymagań wskazanych w pkt. 6 ww. ustawy, zastosowanie mają przepisy zawarte w pkt. 7 – dostęp alternatywny. Informacje o planowanym poziomie zapewnienia dostępności </w:t>
      </w:r>
      <w:r w:rsidR="003D5782">
        <w:lastRenderedPageBreak/>
        <w:t>osobom ze szczególnymi potrzebami powinny zostać zawarte w sekcji VI oferty – inne informacje lub w osobnym oświadczeniu.</w:t>
      </w:r>
    </w:p>
    <w:p w14:paraId="0D44E2F4" w14:textId="77777777" w:rsidR="00EC3733" w:rsidRDefault="00EC3733" w:rsidP="00EC3733"/>
    <w:p w14:paraId="490ED09D" w14:textId="77777777" w:rsidR="00EC3733" w:rsidRDefault="00EC3733" w:rsidP="00EC3733"/>
    <w:p w14:paraId="247B9D71" w14:textId="370A1CF7" w:rsidR="008C754B" w:rsidRPr="00EC3733" w:rsidRDefault="008C754B" w:rsidP="008C754B">
      <w:pPr>
        <w:rPr>
          <w:sz w:val="28"/>
          <w:szCs w:val="28"/>
        </w:rPr>
      </w:pPr>
      <w:r w:rsidRPr="00EC3733">
        <w:rPr>
          <w:sz w:val="28"/>
          <w:szCs w:val="28"/>
        </w:rPr>
        <w:t>II. Adresat konkursu i zasady przyznawania dotacji</w:t>
      </w:r>
    </w:p>
    <w:p w14:paraId="7109817B" w14:textId="18DA3E47" w:rsidR="008C754B" w:rsidRDefault="008C754B" w:rsidP="00EC3733">
      <w:pPr>
        <w:pStyle w:val="Akapitzlist"/>
        <w:numPr>
          <w:ilvl w:val="0"/>
          <w:numId w:val="4"/>
        </w:numPr>
        <w:jc w:val="both"/>
      </w:pPr>
      <w:r>
        <w:t>Do konkursu mogą przystąpić organizacje pozarządowe, niebędące jednostkami sektora finansów publicznych w rozumieniu ustawy z dnia 27 sierpnia 2009 r.</w:t>
      </w:r>
      <w:r w:rsidR="00704998">
        <w:t xml:space="preserve"> o finansach publicznych lub przedsiębiorstwami, instytucjami badawczymi, bankami i spółkami prawa handlowego będącymi państwowymi</w:t>
      </w:r>
      <w:r w:rsidR="00082BD2">
        <w:t xml:space="preserve"> lub samorządowymi osobami prawnymi </w:t>
      </w:r>
      <w:r w:rsidR="0057639A">
        <w:t>i niedziałające w celu osiągnięcia zysku, osoby prawne lub jednostki organizacyjne nieposiadające osobowości prawnej, którym odrębna ustawa przyznaje zdolność prawną, w tym fundacje, stowarzyszenia prawne działające na podstawie przepisów o stosunku państwa do kościoła katolickiego w Rzeczypospolitej Polskiej, o stosunku państwa do innych kościołów i związków wyznaniowych oraz o gwarancjach wolności sumienia i wyznania, jeżeli ich cele statutowe obejmują prowadzenie działalności pożytku publicznego, stowarzyszenia jednostek samorządu terytorialnego, spółdzielnie socjalne oraz spółki akcyjne i spółki z ograniczoną odpowiedzialnością oraz kluby sportowe będą spółkami działającymi na podstawie przepisów ustawy z dnia 25 czerwca 2010 r. o sporcie</w:t>
      </w:r>
      <w:r w:rsidR="007A67FE">
        <w:t xml:space="preserve"> (Dz. U. z 2024 r.</w:t>
      </w:r>
      <w:r w:rsidR="0057639A">
        <w:t>,</w:t>
      </w:r>
      <w:r w:rsidR="007A67FE">
        <w:t xml:space="preserve"> poz. 857),</w:t>
      </w:r>
      <w:r w:rsidR="0057639A">
        <w:t xml:space="preserve"> które nie działają w celu osiągnięcia zysku oraz przeznaczają całość dochodu na realizację celów statutowych oraz nie przeznaczają zysków do podziału między swoich udziałowców, akcjonariuszy i pracowników.</w:t>
      </w:r>
    </w:p>
    <w:p w14:paraId="6A32D971" w14:textId="4B414369" w:rsidR="0057639A" w:rsidRDefault="0057639A" w:rsidP="00EC3733">
      <w:pPr>
        <w:pStyle w:val="Akapitzlist"/>
        <w:numPr>
          <w:ilvl w:val="0"/>
          <w:numId w:val="4"/>
        </w:numPr>
        <w:jc w:val="both"/>
      </w:pPr>
      <w:r>
        <w:t>Dopuszcza się składanie ofert częściowych na zadanie powierzone.</w:t>
      </w:r>
    </w:p>
    <w:p w14:paraId="756FC551" w14:textId="01506146" w:rsidR="0057639A" w:rsidRDefault="0057639A" w:rsidP="00EC3733">
      <w:pPr>
        <w:pStyle w:val="Akapitzlist"/>
        <w:numPr>
          <w:ilvl w:val="0"/>
          <w:numId w:val="4"/>
        </w:numPr>
        <w:jc w:val="both"/>
      </w:pPr>
      <w:r>
        <w:t>Dwie lub więcej organizacje pozarządowe wymienione w art. 3 ust. 3 ustawy o działalności pożytku publicznego i o wolontariacie, działające wspólnie, mogą złożyć ofertę wspólną zgodnie z art. 14, ust. 2,3 i 5 ww. ustawy.</w:t>
      </w:r>
    </w:p>
    <w:p w14:paraId="1FCBED9B" w14:textId="517AFC6D" w:rsidR="0057639A" w:rsidRDefault="000053BB" w:rsidP="00EC3733">
      <w:pPr>
        <w:pStyle w:val="Akapitzlist"/>
        <w:numPr>
          <w:ilvl w:val="0"/>
          <w:numId w:val="4"/>
        </w:numPr>
        <w:jc w:val="both"/>
      </w:pPr>
      <w:r>
        <w:t>Oferta złożona przez podmiot nieuprawniony do wzięcia udziału w konkursie nie będzie rozpatrywana.</w:t>
      </w:r>
    </w:p>
    <w:p w14:paraId="16B1A24E" w14:textId="2162D962" w:rsidR="000053BB" w:rsidRDefault="000053BB" w:rsidP="00EC3733">
      <w:pPr>
        <w:pStyle w:val="Akapitzlist"/>
        <w:numPr>
          <w:ilvl w:val="0"/>
          <w:numId w:val="4"/>
        </w:numPr>
        <w:jc w:val="both"/>
      </w:pPr>
      <w:r>
        <w:t>Dotacja nie może pokrywać kosztów czynszu najmu lokali wynajmowanych od Gminy Miasta Sopotu, w których umowa najmu przewidziała stawkę preferencyjną. Za koszty merytoryczne uważa się koszty związane z realizacją danego zadania, bez których danie zadanie nie mogło być realizowane, zależne od rodzaju planowanych działań opisanych w ofercie.</w:t>
      </w:r>
    </w:p>
    <w:p w14:paraId="60974F08" w14:textId="0F131FB9" w:rsidR="004A1D7D" w:rsidRDefault="004A1D7D" w:rsidP="00EC3733">
      <w:pPr>
        <w:pStyle w:val="Akapitzlist"/>
        <w:numPr>
          <w:ilvl w:val="0"/>
          <w:numId w:val="4"/>
        </w:numPr>
        <w:jc w:val="both"/>
      </w:pPr>
      <w:r>
        <w:t>Dotacje nie mogą być przeznaczone na:</w:t>
      </w:r>
    </w:p>
    <w:p w14:paraId="4FB42ECB" w14:textId="008B32A3" w:rsidR="004A1D7D" w:rsidRDefault="004A1D7D" w:rsidP="00EC3733">
      <w:pPr>
        <w:pStyle w:val="Akapitzlist"/>
        <w:numPr>
          <w:ilvl w:val="0"/>
          <w:numId w:val="8"/>
        </w:numPr>
        <w:jc w:val="both"/>
      </w:pPr>
      <w:r>
        <w:t>Cel inny niż przedstawiony w ofercie i określony w umowie,</w:t>
      </w:r>
    </w:p>
    <w:p w14:paraId="78BDC3CD" w14:textId="71283468" w:rsidR="004A1D7D" w:rsidRDefault="004A1D7D" w:rsidP="00EC3733">
      <w:pPr>
        <w:pStyle w:val="Akapitzlist"/>
        <w:numPr>
          <w:ilvl w:val="0"/>
          <w:numId w:val="8"/>
        </w:numPr>
        <w:jc w:val="both"/>
      </w:pPr>
      <w:r>
        <w:t>Pokrycie deficytu zrealizowanych wcześniej (przed zawarciem umowy) przedsięwzięć, ani też kosztów wydatkowanych po terminie zakończenia zadania (termin określony w umowie),</w:t>
      </w:r>
    </w:p>
    <w:p w14:paraId="63849A81" w14:textId="59FCBE6D" w:rsidR="004A1D7D" w:rsidRDefault="004A1D7D" w:rsidP="00EC3733">
      <w:pPr>
        <w:pStyle w:val="Akapitzlist"/>
        <w:numPr>
          <w:ilvl w:val="0"/>
          <w:numId w:val="8"/>
        </w:numPr>
        <w:jc w:val="both"/>
      </w:pPr>
      <w:r>
        <w:t>Dotowanie przedsięwzięć, które są już finansowane z budżetu miasta,</w:t>
      </w:r>
    </w:p>
    <w:p w14:paraId="4BFB74C3" w14:textId="2898BE8D" w:rsidR="004A1D7D" w:rsidRDefault="004A1D7D" w:rsidP="00EC3733">
      <w:pPr>
        <w:pStyle w:val="Akapitzlist"/>
        <w:numPr>
          <w:ilvl w:val="0"/>
          <w:numId w:val="8"/>
        </w:numPr>
        <w:jc w:val="both"/>
      </w:pPr>
      <w:r>
        <w:t>Zakup budynków lub lokali, gruntów,</w:t>
      </w:r>
    </w:p>
    <w:p w14:paraId="66EB1F58" w14:textId="3C1F7BF6" w:rsidR="004A1D7D" w:rsidRDefault="004A1D7D" w:rsidP="00EC3733">
      <w:pPr>
        <w:pStyle w:val="Akapitzlist"/>
        <w:numPr>
          <w:ilvl w:val="0"/>
          <w:numId w:val="8"/>
        </w:numPr>
        <w:jc w:val="both"/>
      </w:pPr>
      <w:r>
        <w:t>Udzielanie pomocy finansowej</w:t>
      </w:r>
      <w:r w:rsidR="00764AC7">
        <w:t xml:space="preserve"> osobom fizycznym lub prawnym,</w:t>
      </w:r>
    </w:p>
    <w:p w14:paraId="16AF1B97" w14:textId="1E30A43B" w:rsidR="00764AC7" w:rsidRDefault="00764AC7" w:rsidP="00EC3733">
      <w:pPr>
        <w:pStyle w:val="Akapitzlist"/>
        <w:numPr>
          <w:ilvl w:val="0"/>
          <w:numId w:val="8"/>
        </w:numPr>
        <w:jc w:val="both"/>
      </w:pPr>
      <w:r>
        <w:t>Działalność polityczną lub religijną,</w:t>
      </w:r>
    </w:p>
    <w:p w14:paraId="76EB29BA" w14:textId="7248C971" w:rsidR="00764AC7" w:rsidRDefault="00764AC7" w:rsidP="00EC3733">
      <w:pPr>
        <w:pStyle w:val="Akapitzlist"/>
        <w:numPr>
          <w:ilvl w:val="0"/>
          <w:numId w:val="8"/>
        </w:numPr>
        <w:jc w:val="both"/>
      </w:pPr>
      <w:r>
        <w:t>Finansowanie kosztów stałej działalności podmiotu, który otrzymał dotację, w tym wynagrodzenie prezesów, dyrektorów (chyba, że jednocześnie osoba ta jest bezpośrednio zaangażowana w realizację zadania i odpowiada za jego realizację, jest trenerem, sędzią sportowym w zawodach, itp.),</w:t>
      </w:r>
    </w:p>
    <w:p w14:paraId="720FFACF" w14:textId="50519290" w:rsidR="009C6816" w:rsidRDefault="009C6816" w:rsidP="00EC3733">
      <w:pPr>
        <w:pStyle w:val="Akapitzlist"/>
        <w:numPr>
          <w:ilvl w:val="0"/>
          <w:numId w:val="8"/>
        </w:numPr>
        <w:jc w:val="both"/>
      </w:pPr>
      <w:r>
        <w:t>Poczęstunki, cateringi towarzyszące merytorycznemu zadaniu,</w:t>
      </w:r>
    </w:p>
    <w:p w14:paraId="49B5A23A" w14:textId="7CC813C4" w:rsidR="009C6816" w:rsidRDefault="009C6816" w:rsidP="00EC3733">
      <w:pPr>
        <w:pStyle w:val="Akapitzlist"/>
        <w:numPr>
          <w:ilvl w:val="0"/>
          <w:numId w:val="8"/>
        </w:numPr>
        <w:jc w:val="both"/>
      </w:pPr>
      <w:r>
        <w:t>Działalność politycz</w:t>
      </w:r>
      <w:r w:rsidR="000C7140">
        <w:t>n</w:t>
      </w:r>
      <w:r>
        <w:t>ą.</w:t>
      </w:r>
    </w:p>
    <w:p w14:paraId="44377DCE" w14:textId="12165359" w:rsidR="00EB2560" w:rsidRDefault="00EB2560" w:rsidP="00EC3733">
      <w:pPr>
        <w:pStyle w:val="Akapitzlist"/>
        <w:numPr>
          <w:ilvl w:val="0"/>
          <w:numId w:val="4"/>
        </w:numPr>
        <w:jc w:val="both"/>
      </w:pPr>
      <w:r>
        <w:lastRenderedPageBreak/>
        <w:t xml:space="preserve">Warunkiem </w:t>
      </w:r>
      <w:r w:rsidR="004318A9">
        <w:t>przekazania dotacji jest zawarcie umowy sporządzonej według wzoru, określonego Rozporządzeniem Przewodniczącego Komitetu do spraw Pożytku Publicznego z dnia 24 października 2018 r. w sprawie wzorów ofert</w:t>
      </w:r>
      <w:r w:rsidR="00AA7098">
        <w:t xml:space="preserve"> i ramowych wzorów umów</w:t>
      </w:r>
      <w:r w:rsidR="00682B87">
        <w:t xml:space="preserve"> dotyczących realizacji zadań (Dz. U. z 2018 r. poz. 2057). Podmiot, przyjmując zlecenie realizacji zadania publicznego zobowiązuje się do wykonania zadania w zakresie i na zasadach określonych w umowie o powierzeniu realizacji zadania:</w:t>
      </w:r>
    </w:p>
    <w:p w14:paraId="6E747378" w14:textId="58548766" w:rsidR="00682B87" w:rsidRDefault="00BC3B91" w:rsidP="00EC3733">
      <w:pPr>
        <w:pStyle w:val="Akapitzlist"/>
        <w:numPr>
          <w:ilvl w:val="0"/>
          <w:numId w:val="11"/>
        </w:numPr>
        <w:jc w:val="both"/>
      </w:pPr>
      <w:r>
        <w:t>Umowa, o której mowa, wymaga formy pisemnej pod rygorem nieważności,</w:t>
      </w:r>
    </w:p>
    <w:p w14:paraId="1C0C60E9" w14:textId="398E3A6B" w:rsidR="00BC3B91" w:rsidRDefault="00BC3B91" w:rsidP="00EC3733">
      <w:pPr>
        <w:pStyle w:val="Akapitzlist"/>
        <w:numPr>
          <w:ilvl w:val="0"/>
          <w:numId w:val="11"/>
        </w:numPr>
        <w:jc w:val="both"/>
      </w:pPr>
      <w:r>
        <w:t>Umowa o powierzenie zadania publicznego zostanie zawarta na czas realizacji zadania lub na czas określony, nie dłuższy niż 5 lat,</w:t>
      </w:r>
    </w:p>
    <w:p w14:paraId="3271012A" w14:textId="3CC17AF7" w:rsidR="00BC3B91" w:rsidRDefault="00BC3B91" w:rsidP="00EC3733">
      <w:pPr>
        <w:pStyle w:val="Akapitzlist"/>
        <w:numPr>
          <w:ilvl w:val="0"/>
          <w:numId w:val="11"/>
        </w:numPr>
        <w:jc w:val="both"/>
      </w:pPr>
      <w:r>
        <w:t>Zadanie publiczne nie może być realizowane przez podmiot niebędący stroną umowy, chyba, że umowa zezwala na wykonanie określonej części zadania przez taki podmiot.</w:t>
      </w:r>
    </w:p>
    <w:p w14:paraId="713A260A" w14:textId="52354CB6" w:rsidR="00BC3B91" w:rsidRDefault="00547857" w:rsidP="00EC3733">
      <w:pPr>
        <w:pStyle w:val="Akapitzlist"/>
        <w:numPr>
          <w:ilvl w:val="0"/>
          <w:numId w:val="4"/>
        </w:numPr>
        <w:jc w:val="both"/>
      </w:pPr>
      <w:r>
        <w:t>Koszty administracyjne, w tym koszty obsługi administracyjnej, kadrowej i księgowej, koszty utrzymania lokalu, opłat eksploatacyjnych i podróży służbowych nie mogą przekroczyć 20% całości zadania.</w:t>
      </w:r>
    </w:p>
    <w:p w14:paraId="0525A542" w14:textId="5DFF3D1F" w:rsidR="00547857" w:rsidRDefault="00547857" w:rsidP="00EC3733">
      <w:pPr>
        <w:pStyle w:val="Akapitzlist"/>
        <w:numPr>
          <w:ilvl w:val="0"/>
          <w:numId w:val="4"/>
        </w:numPr>
        <w:jc w:val="both"/>
      </w:pPr>
      <w:r>
        <w:t>Dopuszcza się dokonywanie przesunięć</w:t>
      </w:r>
      <w:r w:rsidR="00F51C1D">
        <w:t xml:space="preserve"> pomiędzy poszczególnymi pozycjami kosztów opisanych w zestawieniu kosztów realizacji zadania. Przesunięcia pomiędzy działaniami nie mogą przekroczyć 10%. Przesunięcia powyżej podanych wartości procentowych wymagają zgody Zleceniodawcy, udzielonej przed dokonaniem wydatków. Przesunięcia te są możliwe pod warunkiem zachowania 20% udziału kosztów administracyjnych realizowanego zadania.</w:t>
      </w:r>
    </w:p>
    <w:p w14:paraId="4C6D5FD2" w14:textId="2CCC9A77" w:rsidR="00F51C1D" w:rsidRDefault="00F51C1D" w:rsidP="00EC3733">
      <w:pPr>
        <w:pStyle w:val="Akapitzlist"/>
        <w:numPr>
          <w:ilvl w:val="0"/>
          <w:numId w:val="4"/>
        </w:numPr>
        <w:jc w:val="both"/>
      </w:pPr>
      <w:r>
        <w:t>Przesunięcia pomiędzy poszczególnymi kosztami w obrębie działań mogą następować zgodnie z potrzebami wynikłymi w toku realizacji działań.</w:t>
      </w:r>
    </w:p>
    <w:p w14:paraId="22668E25" w14:textId="1BEBAAE0" w:rsidR="00F51C1D" w:rsidRDefault="00F51C1D" w:rsidP="00EC3733">
      <w:pPr>
        <w:pStyle w:val="Akapitzlist"/>
        <w:numPr>
          <w:ilvl w:val="0"/>
          <w:numId w:val="4"/>
        </w:numPr>
        <w:jc w:val="both"/>
      </w:pPr>
      <w:r>
        <w:t>Zadanie będzie uznane za zrealizowane, jeżeli w przedłożonym sprawozdaniu organizacja wykaże, że zrealizowała wszystkie zaplanowane w ofercie działania, a poziom osiągnięcia rezultatów jest nie mniejszy niż 80%.</w:t>
      </w:r>
    </w:p>
    <w:p w14:paraId="17093198" w14:textId="2236FD76" w:rsidR="00F51C1D" w:rsidRDefault="00F51C1D" w:rsidP="00EC3733">
      <w:pPr>
        <w:pStyle w:val="Akapitzlist"/>
        <w:numPr>
          <w:ilvl w:val="0"/>
          <w:numId w:val="4"/>
        </w:numPr>
        <w:jc w:val="both"/>
      </w:pPr>
      <w:r>
        <w:t>Nieosiągnięcie rezultatów w wymiarze określonym w niniejszym ogłoszeniu może rodzić konsekwencję proporcjonalnego zwrotu środków.</w:t>
      </w:r>
    </w:p>
    <w:p w14:paraId="30DBDE2F" w14:textId="4EA21A7B" w:rsidR="00F51C1D" w:rsidRDefault="00F51C1D" w:rsidP="00EC3733">
      <w:pPr>
        <w:pStyle w:val="Akapitzlist"/>
        <w:numPr>
          <w:ilvl w:val="0"/>
          <w:numId w:val="4"/>
        </w:numPr>
        <w:jc w:val="both"/>
      </w:pPr>
      <w:r>
        <w:t>Zadanie, które nie mogło być zrealizowane w całości lub części</w:t>
      </w:r>
      <w:r w:rsidR="00B0486C">
        <w:t xml:space="preserve"> ze względów niezależnych od organizatora, np. takich jak klęska żywiołowa, katastrofa naturalna, czynniki pogodowe, awaria techniczna lub inne o charakterze nadzwyczajnym narażające życie lub zdrowie uczestników, będzie indywidualnie analizowane, a poniesione nakłady mogą być uznane za kwalifikowane.</w:t>
      </w:r>
    </w:p>
    <w:p w14:paraId="40A3DDAE" w14:textId="7455108D" w:rsidR="00B0486C" w:rsidRDefault="00B0486C" w:rsidP="00EC3733">
      <w:pPr>
        <w:pStyle w:val="Akapitzlist"/>
        <w:numPr>
          <w:ilvl w:val="0"/>
          <w:numId w:val="4"/>
        </w:numPr>
        <w:jc w:val="both"/>
      </w:pPr>
      <w:r>
        <w:t>Dotacje mogą być przyznane do wysokości środków zaplanowanych w uchwale budżetowej na ten cel.</w:t>
      </w:r>
    </w:p>
    <w:p w14:paraId="18877101" w14:textId="77777777" w:rsidR="00B0486C" w:rsidRDefault="00B0486C" w:rsidP="00EC3733">
      <w:pPr>
        <w:jc w:val="both"/>
      </w:pPr>
    </w:p>
    <w:p w14:paraId="3DE19E30" w14:textId="48318451" w:rsidR="00B0486C" w:rsidRPr="00EC3733" w:rsidRDefault="00B0486C" w:rsidP="00B0486C">
      <w:pPr>
        <w:rPr>
          <w:sz w:val="28"/>
          <w:szCs w:val="28"/>
        </w:rPr>
      </w:pPr>
      <w:r w:rsidRPr="00EC3733">
        <w:rPr>
          <w:sz w:val="28"/>
          <w:szCs w:val="28"/>
        </w:rPr>
        <w:t>III. Termin i warunki realizacji zadania</w:t>
      </w:r>
    </w:p>
    <w:p w14:paraId="615597A6" w14:textId="4AAA4B1E" w:rsidR="00B0486C" w:rsidRDefault="00B664C0" w:rsidP="00EC3733">
      <w:pPr>
        <w:pStyle w:val="Akapitzlist"/>
        <w:numPr>
          <w:ilvl w:val="0"/>
          <w:numId w:val="13"/>
        </w:numPr>
        <w:jc w:val="both"/>
      </w:pPr>
      <w:r>
        <w:t>Zadania publiczne powinny być realizowane w terminach odpowiadających danemu rodzajowi zadania publicznego, zawartego w niniejszym ogłoszeniu.</w:t>
      </w:r>
    </w:p>
    <w:p w14:paraId="52ADF2EA" w14:textId="39CAC68D" w:rsidR="00B664C0" w:rsidRDefault="00B664C0" w:rsidP="00EC3733">
      <w:pPr>
        <w:pStyle w:val="Akapitzlist"/>
        <w:numPr>
          <w:ilvl w:val="0"/>
          <w:numId w:val="13"/>
        </w:numPr>
        <w:jc w:val="both"/>
      </w:pPr>
      <w:r>
        <w:t xml:space="preserve">Szczegółowe warunki realizacji zadania określa specyfikacja warunków zadania, stanowiąca załącznik nr </w:t>
      </w:r>
      <w:r w:rsidR="00E73948">
        <w:t>2</w:t>
      </w:r>
      <w:r>
        <w:t xml:space="preserve"> do niniejszego ogłoszenia.</w:t>
      </w:r>
    </w:p>
    <w:p w14:paraId="61879AB0" w14:textId="589EE60C" w:rsidR="00B664C0" w:rsidRDefault="00B664C0" w:rsidP="00EC3733">
      <w:pPr>
        <w:pStyle w:val="Akapitzlist"/>
        <w:numPr>
          <w:ilvl w:val="0"/>
          <w:numId w:val="13"/>
        </w:numPr>
        <w:jc w:val="both"/>
      </w:pPr>
      <w:r>
        <w:t>Oferent zobowiązuje się do realizacji zadania na zasadach określonych w umowie o powierzenie zadania publicznego.</w:t>
      </w:r>
    </w:p>
    <w:p w14:paraId="6583D0BE" w14:textId="0D92AB88" w:rsidR="00746B3A" w:rsidRDefault="00E67CD6" w:rsidP="00EC3733">
      <w:pPr>
        <w:pStyle w:val="Akapitzlist"/>
        <w:numPr>
          <w:ilvl w:val="0"/>
          <w:numId w:val="13"/>
        </w:numPr>
        <w:jc w:val="both"/>
      </w:pPr>
      <w:r>
        <w:t>Podmioty wyłonione w konkursie są zobowiązane do prowadzenia wyodrębnionej dokumentacji finansowo-księgowej i ewidencji zadania publicznego oraz jego opisywania zgodnie z zasadami wynikającymi z ustawy z dnia 29 września 1999 r. o rachunkowości (Dz. U. z 202</w:t>
      </w:r>
      <w:r w:rsidR="00227599">
        <w:t>6</w:t>
      </w:r>
      <w:r>
        <w:t xml:space="preserve"> r., poz. </w:t>
      </w:r>
      <w:r w:rsidR="00227599">
        <w:t>522</w:t>
      </w:r>
      <w:r>
        <w:t>).</w:t>
      </w:r>
    </w:p>
    <w:p w14:paraId="53C3414A" w14:textId="77777777" w:rsidR="00EC3733" w:rsidRPr="00EC3733" w:rsidRDefault="00EC3733" w:rsidP="00EC3733">
      <w:pPr>
        <w:pStyle w:val="Akapitzlist"/>
        <w:jc w:val="both"/>
        <w:rPr>
          <w:sz w:val="28"/>
          <w:szCs w:val="28"/>
        </w:rPr>
      </w:pPr>
    </w:p>
    <w:p w14:paraId="29514CCB" w14:textId="5FEB1719" w:rsidR="004850A3" w:rsidRPr="00EC3733" w:rsidRDefault="004850A3" w:rsidP="004850A3">
      <w:pPr>
        <w:rPr>
          <w:sz w:val="28"/>
          <w:szCs w:val="28"/>
        </w:rPr>
      </w:pPr>
      <w:r w:rsidRPr="00EC3733">
        <w:rPr>
          <w:sz w:val="28"/>
          <w:szCs w:val="28"/>
        </w:rPr>
        <w:lastRenderedPageBreak/>
        <w:t>IV. Termin i sposób składani</w:t>
      </w:r>
      <w:r w:rsidR="00A83641">
        <w:rPr>
          <w:sz w:val="28"/>
          <w:szCs w:val="28"/>
        </w:rPr>
        <w:t>a</w:t>
      </w:r>
      <w:r w:rsidRPr="00EC3733">
        <w:rPr>
          <w:sz w:val="28"/>
          <w:szCs w:val="28"/>
        </w:rPr>
        <w:t xml:space="preserve"> ofert</w:t>
      </w:r>
    </w:p>
    <w:p w14:paraId="00B6C0B4" w14:textId="7B1FF508" w:rsidR="004850A3" w:rsidRDefault="004850A3" w:rsidP="00745E94">
      <w:pPr>
        <w:pStyle w:val="Akapitzlist"/>
        <w:numPr>
          <w:ilvl w:val="0"/>
          <w:numId w:val="14"/>
        </w:numPr>
        <w:jc w:val="both"/>
      </w:pPr>
      <w:r>
        <w:t xml:space="preserve">Oferty należy składać elektronicznie do dnia </w:t>
      </w:r>
      <w:r w:rsidR="007C208E">
        <w:t>30.06.2026</w:t>
      </w:r>
      <w:r>
        <w:t xml:space="preserve"> </w:t>
      </w:r>
      <w:r w:rsidR="00E86A9A">
        <w:t>d</w:t>
      </w:r>
      <w:r>
        <w:t xml:space="preserve">o godz. 23:59:59 w Generatorze Wniosków dostępnym pod adresem </w:t>
      </w:r>
      <w:hyperlink r:id="rId7" w:history="1">
        <w:r w:rsidRPr="00D4317B">
          <w:rPr>
            <w:rStyle w:val="Hipercze"/>
          </w:rPr>
          <w:t>www.witkac.pl</w:t>
        </w:r>
      </w:hyperlink>
      <w:r>
        <w:t xml:space="preserve">. Potwierdzenie złożenia oferty należy dostarczyć do Miejskiego Ośrodka Pomocy Społecznej w Sopocie, ul. Kolejowa 14, osobiście lub za pośrednictwem poczty do dnia </w:t>
      </w:r>
      <w:r w:rsidR="0053021C">
        <w:t>01.07.2026r.</w:t>
      </w:r>
      <w:r>
        <w:t xml:space="preserve"> UWAGA! W przypadku składania potwierdzenia złożenia oferty za pośrednictwem poczty, muszą one wpłynąć do sekretariatu Miejskiego Ośrodka Pomocy Społecznej w Sopocie do dnia </w:t>
      </w:r>
      <w:r w:rsidR="0053021C">
        <w:t>01.07.2026 r.</w:t>
      </w:r>
      <w:r>
        <w:t xml:space="preserve"> (decyduje data wpływu).</w:t>
      </w:r>
    </w:p>
    <w:p w14:paraId="5EA2F84E" w14:textId="325D2193" w:rsidR="004850A3" w:rsidRDefault="009F5D1A" w:rsidP="00745E94">
      <w:pPr>
        <w:pStyle w:val="Akapitzlist"/>
        <w:numPr>
          <w:ilvl w:val="0"/>
          <w:numId w:val="14"/>
        </w:numPr>
        <w:jc w:val="both"/>
      </w:pPr>
      <w:r>
        <w:t>Potwierdzenie złożenia oferty powinno zawierać sumę kontrolną zgodną z wersją elektroniczną oferty złożonej w generatorze wniosków, powinno być podpisane przez właściwe osoby upoważnione do składania oświadczeń woli w sprawach majątkowych imieniu oferenta lub ustanowionego pełnomocnika, zgodnie z zapisami wynikającymi z dokumentu określającego osobowość prawną.</w:t>
      </w:r>
    </w:p>
    <w:p w14:paraId="0F8CC33C" w14:textId="0BF4233A" w:rsidR="009F5D1A" w:rsidRDefault="009F5D1A" w:rsidP="00745E94">
      <w:pPr>
        <w:pStyle w:val="Akapitzlist"/>
        <w:numPr>
          <w:ilvl w:val="0"/>
          <w:numId w:val="14"/>
        </w:numPr>
        <w:jc w:val="both"/>
      </w:pPr>
      <w:r>
        <w:t>Oferty, których suma kontrolna nie będzie zgodna z potwierdzeniem złożenia oferty, nie będą rozpatrywane.</w:t>
      </w:r>
    </w:p>
    <w:p w14:paraId="5C7F18F1" w14:textId="7839184E" w:rsidR="009F5D1A" w:rsidRDefault="009F5D1A" w:rsidP="00745E94">
      <w:pPr>
        <w:pStyle w:val="Akapitzlist"/>
        <w:numPr>
          <w:ilvl w:val="0"/>
          <w:numId w:val="14"/>
        </w:numPr>
        <w:jc w:val="both"/>
      </w:pPr>
      <w:r>
        <w:t xml:space="preserve">Oferty, które wpłyną po wyznaczonym terminie nie będą rozpatrywane. Podmiot ma możliwość uzupełnienia ewentualnych braków formalnych w ciągu 3 dni od daty złożenia oferty. W późniejszym czasie uzupełnienie braków formalnych może wystąpić wyłącznie na wezwanie pracownika MOPS opiniującego ofertę i dotyczyć może tylko punktów 6-13, przewidzianych w karcie oceny formalnej. Oferty niespełniające wymogów formalnych </w:t>
      </w:r>
      <w:r w:rsidR="00A17075">
        <w:t>nie będą rozpatrywane.</w:t>
      </w:r>
    </w:p>
    <w:p w14:paraId="0ED6DE21" w14:textId="7845603E" w:rsidR="00A17075" w:rsidRDefault="00450B4E" w:rsidP="00745E94">
      <w:pPr>
        <w:pStyle w:val="Akapitzlist"/>
        <w:numPr>
          <w:ilvl w:val="0"/>
          <w:numId w:val="14"/>
        </w:numPr>
        <w:jc w:val="both"/>
      </w:pPr>
      <w:r>
        <w:t>Wygenerowane za pomocą platformy, wydrukowane oferty należy podpisać i złożyć w formie papierowej do Miejskiego Ośrodka Pomocy Społecznej dopiero na etapie podpisania umowy.</w:t>
      </w:r>
      <w:r w:rsidR="00F840E1">
        <w:t xml:space="preserve"> Złożenie oferty w formie papierowej dotyczy organizacji, które otrzymały dotację.</w:t>
      </w:r>
    </w:p>
    <w:p w14:paraId="04CFF331" w14:textId="7EB3A41D" w:rsidR="00F840E1" w:rsidRDefault="00F840E1" w:rsidP="00745E94">
      <w:pPr>
        <w:pStyle w:val="Akapitzlist"/>
        <w:numPr>
          <w:ilvl w:val="0"/>
          <w:numId w:val="14"/>
        </w:numPr>
        <w:jc w:val="both"/>
      </w:pPr>
      <w:r>
        <w:t xml:space="preserve">Dokumentacja konkursowa wraz z załącznikami jest dostępna na BIP UMS, na BIP MOPS oraz w Miejskim Ośrodku Pomocy Społecznej w Sopocie, ul. Kolejowa 14, pok. 0-7 lub pod adresem mailowym: </w:t>
      </w:r>
      <w:hyperlink r:id="rId8" w:history="1">
        <w:r w:rsidRPr="00D4317B">
          <w:rPr>
            <w:rStyle w:val="Hipercze"/>
          </w:rPr>
          <w:t>malgorzata.znajkiewicz@mopssopot.pl</w:t>
        </w:r>
      </w:hyperlink>
    </w:p>
    <w:p w14:paraId="7D4AE740" w14:textId="242EDFEB" w:rsidR="00F840E1" w:rsidRDefault="00F840E1" w:rsidP="00745E94">
      <w:pPr>
        <w:pStyle w:val="Akapitzlist"/>
        <w:numPr>
          <w:ilvl w:val="0"/>
          <w:numId w:val="14"/>
        </w:numPr>
        <w:jc w:val="both"/>
      </w:pPr>
      <w:r>
        <w:t>Do oferty w formie elektronicznej za pośrednictwem generatora wniosków należy załączyć:</w:t>
      </w:r>
    </w:p>
    <w:p w14:paraId="7E485DE9" w14:textId="1AE82B5C" w:rsidR="00F840E1" w:rsidRDefault="00556A23" w:rsidP="00745E94">
      <w:pPr>
        <w:pStyle w:val="Akapitzlist"/>
        <w:numPr>
          <w:ilvl w:val="0"/>
          <w:numId w:val="15"/>
        </w:numPr>
        <w:jc w:val="both"/>
      </w:pPr>
      <w:r>
        <w:t>Statut,</w:t>
      </w:r>
    </w:p>
    <w:p w14:paraId="011F22A2" w14:textId="58902B92" w:rsidR="00556A23" w:rsidRDefault="00556A23" w:rsidP="00745E94">
      <w:pPr>
        <w:pStyle w:val="Akapitzlist"/>
        <w:numPr>
          <w:ilvl w:val="0"/>
          <w:numId w:val="15"/>
        </w:numPr>
        <w:jc w:val="both"/>
      </w:pPr>
      <w:r>
        <w:t>Aktualny odpis z rejestru lub ewidencji innej niż Krajowy Rejestr Sądowy,</w:t>
      </w:r>
    </w:p>
    <w:p w14:paraId="2D0B1665" w14:textId="0F2EDBD6" w:rsidR="00556A23" w:rsidRDefault="00556A23" w:rsidP="00745E94">
      <w:pPr>
        <w:pStyle w:val="Akapitzlist"/>
        <w:numPr>
          <w:ilvl w:val="0"/>
          <w:numId w:val="15"/>
        </w:numPr>
        <w:jc w:val="both"/>
        <w:rPr>
          <w:u w:val="single"/>
        </w:rPr>
      </w:pPr>
      <w:r>
        <w:t xml:space="preserve">Oświadczenie o zapewnieniu dostępności osobom ze szczególnymi potrzebami zgodnie z zapisami ustawy z dnia 19 lipca 2019 r. o zapewnieniu dostępności osobom ze szczególnymi potrzebami (Dz. U. z 2024 r., poz. 1411) – </w:t>
      </w:r>
      <w:r w:rsidRPr="00556A23">
        <w:rPr>
          <w:u w:val="single"/>
        </w:rPr>
        <w:t>chyba, że informacja zostanie zamieszczona w sekcji VI oferty – inne informacje.</w:t>
      </w:r>
    </w:p>
    <w:p w14:paraId="0431E0DA" w14:textId="43D2707A" w:rsidR="004F365D" w:rsidRPr="00E86A9A" w:rsidRDefault="004F365D" w:rsidP="00745E94">
      <w:pPr>
        <w:pStyle w:val="Akapitzlist"/>
        <w:numPr>
          <w:ilvl w:val="0"/>
          <w:numId w:val="15"/>
        </w:numPr>
        <w:jc w:val="both"/>
        <w:rPr>
          <w:u w:val="single"/>
        </w:rPr>
      </w:pPr>
      <w:r>
        <w:t>oświadczenie o niezaleganiu z opłatami wobec Gminy Miasta Sopotu, stanowiące załącznik nr 1 do niniejszego ogłoszenia.</w:t>
      </w:r>
    </w:p>
    <w:p w14:paraId="18B3A6A1" w14:textId="5499FA7D" w:rsidR="00E86A9A" w:rsidRPr="00A83641" w:rsidRDefault="00E86A9A" w:rsidP="00745E94">
      <w:pPr>
        <w:jc w:val="both"/>
        <w:rPr>
          <w:sz w:val="28"/>
          <w:szCs w:val="28"/>
        </w:rPr>
      </w:pPr>
      <w:r w:rsidRPr="00A83641">
        <w:rPr>
          <w:sz w:val="28"/>
          <w:szCs w:val="28"/>
        </w:rPr>
        <w:t>V. Tryb, kryteria oceny ofert oraz termin ich wyboru</w:t>
      </w:r>
    </w:p>
    <w:p w14:paraId="45DA1749" w14:textId="55C710FB" w:rsidR="00E86A9A" w:rsidRDefault="00E86A9A" w:rsidP="00745E94">
      <w:pPr>
        <w:pStyle w:val="Akapitzlist"/>
        <w:numPr>
          <w:ilvl w:val="0"/>
          <w:numId w:val="16"/>
        </w:numPr>
        <w:jc w:val="both"/>
      </w:pPr>
      <w:r>
        <w:t>Zlecanie realizacji zadań publicznych w trybie otwartego konkursu ofert następuje w sposób zapewniający wysoką jakość danego zadania.</w:t>
      </w:r>
    </w:p>
    <w:p w14:paraId="3E6FB194" w14:textId="109B0BB4" w:rsidR="00E86A9A" w:rsidRDefault="00E86A9A" w:rsidP="00745E94">
      <w:pPr>
        <w:pStyle w:val="Akapitzlist"/>
        <w:numPr>
          <w:ilvl w:val="0"/>
          <w:numId w:val="16"/>
        </w:numPr>
        <w:jc w:val="both"/>
      </w:pPr>
      <w:r>
        <w:t>Kryteria stosowane przy wyborze oferty:</w:t>
      </w:r>
    </w:p>
    <w:p w14:paraId="149AD710" w14:textId="39DF267B" w:rsidR="00E86A9A" w:rsidRDefault="00E86A9A" w:rsidP="00745E94">
      <w:pPr>
        <w:pStyle w:val="Akapitzlist"/>
        <w:numPr>
          <w:ilvl w:val="0"/>
          <w:numId w:val="17"/>
        </w:numPr>
        <w:jc w:val="both"/>
      </w:pPr>
      <w:r>
        <w:t>Złożone oferty podlegają ocenie formalnej i ocenie merytorycznej w powyżej wskazanym trybie,</w:t>
      </w:r>
    </w:p>
    <w:p w14:paraId="24F4F2E5" w14:textId="6CD68547" w:rsidR="00E86A9A" w:rsidRDefault="00E86A9A" w:rsidP="00745E94">
      <w:pPr>
        <w:pStyle w:val="Akapitzlist"/>
        <w:numPr>
          <w:ilvl w:val="0"/>
          <w:numId w:val="17"/>
        </w:numPr>
        <w:jc w:val="both"/>
      </w:pPr>
      <w:r>
        <w:t>Oferty złożone po wyznaczonym terminie nie podlegają ocenie,</w:t>
      </w:r>
    </w:p>
    <w:p w14:paraId="00817BAB" w14:textId="64D0D608" w:rsidR="00E86A9A" w:rsidRDefault="00E86A9A" w:rsidP="00745E94">
      <w:pPr>
        <w:pStyle w:val="Akapitzlist"/>
        <w:numPr>
          <w:ilvl w:val="0"/>
          <w:numId w:val="17"/>
        </w:numPr>
        <w:jc w:val="both"/>
      </w:pPr>
      <w:r>
        <w:t>Oferty złożone w terminie podlegają ocenie formalnej, przez co rozumie się weryfikację kompletności oferty z punktu widzenia wymogów wynikających z ustawy o działalności pożytku publicznego i o wolontariacie i rozporządzenia w sprawie wzorów ofert i ramowych wzorów umów dotyczących realizacji zadań publicznych oraz wzorów sprawozdań z wykonania tych zadań, zawartych w ogłoszeniu o otwartym konkursie ofert,</w:t>
      </w:r>
    </w:p>
    <w:p w14:paraId="621A3975" w14:textId="33EE9A89" w:rsidR="00E86A9A" w:rsidRDefault="00E86A9A" w:rsidP="00745E94">
      <w:pPr>
        <w:pStyle w:val="Akapitzlist"/>
        <w:numPr>
          <w:ilvl w:val="0"/>
          <w:numId w:val="17"/>
        </w:numPr>
        <w:jc w:val="both"/>
      </w:pPr>
      <w:r>
        <w:lastRenderedPageBreak/>
        <w:t>Oceny formalnej na karcie oceny oferty w Gminie Miasta Sopotu dokonuje przedstawiciel</w:t>
      </w:r>
      <w:r w:rsidR="00BF4619">
        <w:t xml:space="preserve"> Miejskiego Ośrodka Pomocy Społecznej w Sopocie,</w:t>
      </w:r>
    </w:p>
    <w:p w14:paraId="3BB99B9E" w14:textId="21448A5C" w:rsidR="00BF4619" w:rsidRDefault="00BF4619" w:rsidP="00745E94">
      <w:pPr>
        <w:pStyle w:val="Akapitzlist"/>
        <w:numPr>
          <w:ilvl w:val="0"/>
          <w:numId w:val="17"/>
        </w:numPr>
        <w:jc w:val="both"/>
      </w:pPr>
      <w:r>
        <w:t>W przypadku stwierdzenia przez pracownika Miejskiego Ośrodka Pomocy Społecznej w Sopocie braków formalnych w punktach 1-5 karty oceny formalnej, oferta nie podlega dalszej ocenie,</w:t>
      </w:r>
    </w:p>
    <w:p w14:paraId="1110ED6B" w14:textId="461DAB9B" w:rsidR="00BF4619" w:rsidRDefault="00BF4619" w:rsidP="00745E94">
      <w:pPr>
        <w:pStyle w:val="Akapitzlist"/>
        <w:numPr>
          <w:ilvl w:val="0"/>
          <w:numId w:val="17"/>
        </w:numPr>
        <w:jc w:val="both"/>
      </w:pPr>
      <w:r>
        <w:t>W punkach 6-13 karty oceny formalnej, wzywa się do ich uzupełnienia w wyznaczonym terminie, wskazując występujące braki. Po bezskutecznym upływie terminu na uzupełnienie braków oferta nie podlega dalszej ocenie,</w:t>
      </w:r>
    </w:p>
    <w:p w14:paraId="5C81E109" w14:textId="54FBCEF3" w:rsidR="00BF4619" w:rsidRDefault="00BF4619" w:rsidP="00745E94">
      <w:pPr>
        <w:pStyle w:val="Akapitzlist"/>
        <w:numPr>
          <w:ilvl w:val="0"/>
          <w:numId w:val="17"/>
        </w:numPr>
        <w:jc w:val="both"/>
      </w:pPr>
      <w:r>
        <w:t>Poprawne formalnie i złożone w terminie oferty podlegają ocenie z punktu widzenia zgodności proponowanego w ofercie sposobu realizacji zadania z wymogami zawartymi w ogłoszeniu o otwartym konkursie ofert,</w:t>
      </w:r>
    </w:p>
    <w:p w14:paraId="1E97A58C" w14:textId="2E738DFD" w:rsidR="00BF4619" w:rsidRDefault="00BF4619" w:rsidP="00745E94">
      <w:pPr>
        <w:pStyle w:val="Akapitzlist"/>
        <w:numPr>
          <w:ilvl w:val="0"/>
          <w:numId w:val="17"/>
        </w:numPr>
        <w:jc w:val="both"/>
      </w:pPr>
      <w:r>
        <w:t>Oferty niezgodne z wymogami dotyczącymi sposobu realizacji zadania publicznego zawartymi w ogłoszeniu o otwartym konkursie ofert, w tym oferty obejmujące realizację zadania niewskazanego w ogłoszeniu lub oferty niespełniające warunków realizacji zadania wskazanych w ogłoszeniu nie podlegają dalszej ocenie,</w:t>
      </w:r>
    </w:p>
    <w:p w14:paraId="00EBFD17" w14:textId="02B3D913" w:rsidR="00BF4619" w:rsidRDefault="00BF4619" w:rsidP="00745E94">
      <w:pPr>
        <w:pStyle w:val="Akapitzlist"/>
        <w:numPr>
          <w:ilvl w:val="0"/>
          <w:numId w:val="17"/>
        </w:numPr>
        <w:jc w:val="both"/>
      </w:pPr>
      <w:r>
        <w:t>Oferty spełniające wymogi formalne podlegają ocenie merytorycznej, dokonywanej przez komisję konkursową,</w:t>
      </w:r>
    </w:p>
    <w:p w14:paraId="408E6CF1" w14:textId="5D6CBFC6" w:rsidR="00BF4619" w:rsidRDefault="00BF4619" w:rsidP="00745E94">
      <w:pPr>
        <w:pStyle w:val="Akapitzlist"/>
        <w:numPr>
          <w:ilvl w:val="0"/>
          <w:numId w:val="17"/>
        </w:numPr>
        <w:jc w:val="both"/>
      </w:pPr>
      <w:r>
        <w:t xml:space="preserve">Przed posiedzeniem komisji oferta oceniana jest na podstawie </w:t>
      </w:r>
      <w:r w:rsidR="00A677D1">
        <w:t>karty oceny merytorycznej (odpowiedniej dla zadań powierzonych), przygotowanej indywidualnie przez członków komisji</w:t>
      </w:r>
      <w:r w:rsidR="009E201E">
        <w:t>, tj. jednego przedstawiciela sektora publicznego i jednego przedstawiciela sektora pozarządowego,</w:t>
      </w:r>
    </w:p>
    <w:p w14:paraId="71DBAFE7" w14:textId="7CA4C1D5" w:rsidR="009E201E" w:rsidRDefault="009E201E" w:rsidP="00745E94">
      <w:pPr>
        <w:pStyle w:val="Akapitzlist"/>
        <w:numPr>
          <w:ilvl w:val="0"/>
          <w:numId w:val="17"/>
        </w:numPr>
        <w:jc w:val="both"/>
      </w:pPr>
      <w:r>
        <w:t>Komisja dokonuje oceny merytorycznej ofert na karcie oceny merytorycznej z uwzględnieniem kryteriów zawartych w art. 15 ustawy o działalności pożytku publicznego i o wolontariacie oraz kryteriów określonych w karcie</w:t>
      </w:r>
      <w:r w:rsidR="007633F6">
        <w:t>, w szczególności ocenia:</w:t>
      </w:r>
    </w:p>
    <w:p w14:paraId="252EE24B" w14:textId="6E392B3C" w:rsidR="007633F6" w:rsidRDefault="007633F6" w:rsidP="00745E94">
      <w:pPr>
        <w:pStyle w:val="Akapitzlist"/>
        <w:numPr>
          <w:ilvl w:val="0"/>
          <w:numId w:val="18"/>
        </w:numPr>
        <w:jc w:val="both"/>
      </w:pPr>
      <w:r>
        <w:t>Opis i uzasadnienie problemów, potrzeb i celów zadania,</w:t>
      </w:r>
    </w:p>
    <w:p w14:paraId="099C638B" w14:textId="47E0C0FC" w:rsidR="007633F6" w:rsidRDefault="007633F6" w:rsidP="00745E94">
      <w:pPr>
        <w:pStyle w:val="Akapitzlist"/>
        <w:numPr>
          <w:ilvl w:val="0"/>
          <w:numId w:val="18"/>
        </w:numPr>
        <w:jc w:val="both"/>
      </w:pPr>
      <w:r>
        <w:t>Opis adresatów zadania oraz sposób ich realizacji,</w:t>
      </w:r>
    </w:p>
    <w:p w14:paraId="1BA1E08C" w14:textId="77DBE284" w:rsidR="007633F6" w:rsidRDefault="007633F6" w:rsidP="00745E94">
      <w:pPr>
        <w:pStyle w:val="Akapitzlist"/>
        <w:numPr>
          <w:ilvl w:val="0"/>
          <w:numId w:val="18"/>
        </w:numPr>
        <w:jc w:val="both"/>
      </w:pPr>
      <w:r>
        <w:t>Opis realizacji zadania, w szczególności spójność i komplementarność elementów oferty, czytelność i dokładność opisu,</w:t>
      </w:r>
    </w:p>
    <w:p w14:paraId="63048C08" w14:textId="5DEA363F" w:rsidR="007633F6" w:rsidRDefault="007633F6" w:rsidP="00745E94">
      <w:pPr>
        <w:pStyle w:val="Akapitzlist"/>
        <w:numPr>
          <w:ilvl w:val="0"/>
          <w:numId w:val="18"/>
        </w:numPr>
        <w:jc w:val="both"/>
      </w:pPr>
      <w:r>
        <w:t>Zakładane rezultaty zadania – ich bezpośrednie powiązanie z zaplanowanymi działaniami oraz zaplanowane sposoby monitorowania rezultatów,</w:t>
      </w:r>
    </w:p>
    <w:p w14:paraId="367805C5" w14:textId="370D4886" w:rsidR="007633F6" w:rsidRDefault="007633F6" w:rsidP="00745E94">
      <w:pPr>
        <w:pStyle w:val="Akapitzlist"/>
        <w:numPr>
          <w:ilvl w:val="0"/>
          <w:numId w:val="18"/>
        </w:numPr>
        <w:jc w:val="both"/>
      </w:pPr>
      <w:r>
        <w:t>Doświadczenie Oferenta w realizacji zadań o podobnym charakterze,</w:t>
      </w:r>
    </w:p>
    <w:p w14:paraId="17D2EB92" w14:textId="2D2FFEC0" w:rsidR="007633F6" w:rsidRDefault="007633F6" w:rsidP="00745E94">
      <w:pPr>
        <w:pStyle w:val="Akapitzlist"/>
        <w:numPr>
          <w:ilvl w:val="0"/>
          <w:numId w:val="18"/>
        </w:numPr>
        <w:jc w:val="both"/>
      </w:pPr>
      <w:r>
        <w:t>Wkład własny (finansowy i niefinansowy),</w:t>
      </w:r>
    </w:p>
    <w:p w14:paraId="0D50BA3C" w14:textId="2A596B64" w:rsidR="007633F6" w:rsidRDefault="007633F6" w:rsidP="00745E94">
      <w:pPr>
        <w:pStyle w:val="Akapitzlist"/>
        <w:numPr>
          <w:ilvl w:val="0"/>
          <w:numId w:val="18"/>
        </w:numPr>
        <w:jc w:val="both"/>
      </w:pPr>
      <w:r>
        <w:t>Zasoby kadrowe i rzeczowe Oferenta, które będą wykorzystywane do realizacji zadania,</w:t>
      </w:r>
    </w:p>
    <w:p w14:paraId="61B7C926" w14:textId="3A25CEC6" w:rsidR="00011A5D" w:rsidRDefault="00011A5D" w:rsidP="00745E94">
      <w:pPr>
        <w:pStyle w:val="Akapitzlist"/>
        <w:numPr>
          <w:ilvl w:val="0"/>
          <w:numId w:val="17"/>
        </w:numPr>
        <w:jc w:val="both"/>
      </w:pPr>
      <w:r>
        <w:t>Do każdej oferty, podlegającej opinii komisji, pracownik MOPS dołącza karty oceny formalnej oraz karty oceny merytorycznej, sporządzonej przez pracownika sektora publicznego oraz przedstawiciela organizacji pozarządowych,</w:t>
      </w:r>
    </w:p>
    <w:p w14:paraId="0950C693" w14:textId="48281301" w:rsidR="00011A5D" w:rsidRDefault="00011A5D" w:rsidP="00745E94">
      <w:pPr>
        <w:pStyle w:val="Akapitzlist"/>
        <w:numPr>
          <w:ilvl w:val="0"/>
          <w:numId w:val="17"/>
        </w:numPr>
        <w:jc w:val="both"/>
      </w:pPr>
      <w:r>
        <w:t>Komisja analizuje karty oceny merytorycznej przygotowane przez pracownika sektora publicznego oraz przedstawiciela organizacji pozarządowych, dokonując uśrednienia uzyskanych punktów dla oferty,</w:t>
      </w:r>
    </w:p>
    <w:p w14:paraId="48B5B744" w14:textId="618AAF14" w:rsidR="00011A5D" w:rsidRDefault="00011A5D" w:rsidP="00745E94">
      <w:pPr>
        <w:pStyle w:val="Akapitzlist"/>
        <w:numPr>
          <w:ilvl w:val="0"/>
          <w:numId w:val="17"/>
        </w:numPr>
        <w:jc w:val="both"/>
      </w:pPr>
      <w:r>
        <w:t>Za ofertę realizacji zadania powierzonego zaopiniowaną pozytywnie uważa się ofertę, która uzyskała średnią liczbę minimum 20 punktów, wynikającą z indywidualnych kart merytorycznych ocen,</w:t>
      </w:r>
    </w:p>
    <w:p w14:paraId="5888C6A7" w14:textId="589E474E" w:rsidR="00011A5D" w:rsidRDefault="00011A5D" w:rsidP="00745E94">
      <w:pPr>
        <w:pStyle w:val="Akapitzlist"/>
        <w:numPr>
          <w:ilvl w:val="0"/>
          <w:numId w:val="17"/>
        </w:numPr>
        <w:jc w:val="both"/>
      </w:pPr>
      <w:r>
        <w:t>Dodatkowe punkty mogą zostać przyznane przez Przewodniczącego Komisji Konkursowej, ze względu na dotychczasową współpracę, w szczególności w zakresie rzetelności, terminowości oraz sposobu rozliczania otrzymanych środków,</w:t>
      </w:r>
    </w:p>
    <w:p w14:paraId="7FE5489C" w14:textId="1D9F3CF4" w:rsidR="00011A5D" w:rsidRDefault="00011A5D" w:rsidP="00745E94">
      <w:pPr>
        <w:pStyle w:val="Akapitzlist"/>
        <w:numPr>
          <w:ilvl w:val="0"/>
          <w:numId w:val="17"/>
        </w:numPr>
        <w:jc w:val="both"/>
      </w:pPr>
      <w:r>
        <w:lastRenderedPageBreak/>
        <w:t>Prezydent Miasta Sopotu może przyznać dodatkowe punkty ze względu na szczególnie ważny charakter zadania związany z rozwojem kapitału społecznego, zaspokajaniem aktualnych potrzeb miasta,</w:t>
      </w:r>
    </w:p>
    <w:p w14:paraId="62A03237" w14:textId="01855C67" w:rsidR="00011A5D" w:rsidRDefault="00011A5D" w:rsidP="00745E94">
      <w:pPr>
        <w:pStyle w:val="Akapitzlist"/>
        <w:numPr>
          <w:ilvl w:val="0"/>
          <w:numId w:val="17"/>
        </w:numPr>
        <w:jc w:val="both"/>
      </w:pPr>
      <w:r>
        <w:t>Pozytywne zaopiniowanie oferty nie jest równoznaczne z przyznaniem dotacji.</w:t>
      </w:r>
    </w:p>
    <w:p w14:paraId="6954788C" w14:textId="431C6998" w:rsidR="00011A5D" w:rsidRDefault="00BE130F" w:rsidP="00745E94">
      <w:pPr>
        <w:pStyle w:val="Akapitzlist"/>
        <w:numPr>
          <w:ilvl w:val="0"/>
          <w:numId w:val="16"/>
        </w:numPr>
        <w:jc w:val="both"/>
      </w:pPr>
      <w:r>
        <w:t xml:space="preserve">Oferta, sprawozdanie i umowa muszą spełniać wymagania wyszczególnione w ustawie </w:t>
      </w:r>
      <w:r w:rsidR="000F07D6">
        <w:t>z dnia 24 kwietnia 2003 r. o działalności pożytku publicznego i o wolontariacie (Dz. U. z 2025 r. poz. 1338) oraz Rozporządzenia Przewodniczącego Komitetu do spraw Pożytku Publicznego z dnia 24 października 2018 r. w sprawie wzorów ofert i ramowych wzorów umów dotyczących realizacji zadań publicznych oraz wzorów sprawozdań z wykonania tych zadań (Dz. U. z 2018 r. poz. 2057).</w:t>
      </w:r>
    </w:p>
    <w:p w14:paraId="40A3572D" w14:textId="7A4B685C" w:rsidR="000F07D6" w:rsidRDefault="000F07D6" w:rsidP="00745E94">
      <w:pPr>
        <w:pStyle w:val="Akapitzlist"/>
        <w:numPr>
          <w:ilvl w:val="0"/>
          <w:numId w:val="16"/>
        </w:numPr>
        <w:jc w:val="both"/>
      </w:pPr>
      <w:r>
        <w:t>Załącznikami do niniejszego ogłoszenia są:</w:t>
      </w:r>
    </w:p>
    <w:p w14:paraId="358D4610" w14:textId="23437444" w:rsidR="000F07D6" w:rsidRDefault="000F07D6" w:rsidP="00745E94">
      <w:pPr>
        <w:pStyle w:val="Akapitzlist"/>
        <w:numPr>
          <w:ilvl w:val="0"/>
          <w:numId w:val="23"/>
        </w:numPr>
        <w:jc w:val="both"/>
      </w:pPr>
      <w:r>
        <w:t>Oświadczenie o niezaleganiu z opłatami wobec Gminy Miasta Sopotu, stanowiące załącznik nr 1 do niniejszego ogłoszenia,</w:t>
      </w:r>
    </w:p>
    <w:p w14:paraId="64FB4EA9" w14:textId="22EF2694" w:rsidR="000F07D6" w:rsidRDefault="000F07D6" w:rsidP="00745E94">
      <w:pPr>
        <w:pStyle w:val="Akapitzlist"/>
        <w:numPr>
          <w:ilvl w:val="0"/>
          <w:numId w:val="23"/>
        </w:numPr>
        <w:jc w:val="both"/>
      </w:pPr>
      <w:r>
        <w:t>Specyfikacja warunków zadania „Świadczenie usług opiekuńczych w miejscu zamieszkania”, stanowiąca załącznik nr 2 do niniejszego ogłoszenia,</w:t>
      </w:r>
    </w:p>
    <w:p w14:paraId="7E7B86D8" w14:textId="4AB61775" w:rsidR="000F07D6" w:rsidRDefault="000F07D6" w:rsidP="00745E94">
      <w:pPr>
        <w:pStyle w:val="Akapitzlist"/>
        <w:numPr>
          <w:ilvl w:val="0"/>
          <w:numId w:val="23"/>
        </w:numPr>
        <w:jc w:val="both"/>
      </w:pPr>
      <w:r>
        <w:t>Wzór oferty, stanowiący załącznik nr 3 do niniejszego ogłoszenia,</w:t>
      </w:r>
    </w:p>
    <w:p w14:paraId="390A25FC" w14:textId="62158267" w:rsidR="000F07D6" w:rsidRDefault="000F07D6" w:rsidP="00745E94">
      <w:pPr>
        <w:pStyle w:val="Akapitzlist"/>
        <w:numPr>
          <w:ilvl w:val="0"/>
          <w:numId w:val="23"/>
        </w:numPr>
        <w:jc w:val="both"/>
      </w:pPr>
      <w:r>
        <w:t>Wzór sprawozdania z wykonania zadania publicznego, stanowiący załącznik nr 4 do niniejszego ogłoszenia,</w:t>
      </w:r>
    </w:p>
    <w:p w14:paraId="0D127E7C" w14:textId="16547CA2" w:rsidR="000F07D6" w:rsidRDefault="000F07D6" w:rsidP="00745E94">
      <w:pPr>
        <w:pStyle w:val="Akapitzlist"/>
        <w:numPr>
          <w:ilvl w:val="0"/>
          <w:numId w:val="23"/>
        </w:numPr>
        <w:jc w:val="both"/>
      </w:pPr>
      <w:r>
        <w:t>Wzór umowy o realizację zadania publicznego, stanowiący załącznik nr 5 do niniejszego ogłoszenia,</w:t>
      </w:r>
    </w:p>
    <w:p w14:paraId="6320782F" w14:textId="01017852" w:rsidR="000F07D6" w:rsidRDefault="000F07D6" w:rsidP="00745E94">
      <w:pPr>
        <w:pStyle w:val="Akapitzlist"/>
        <w:numPr>
          <w:ilvl w:val="0"/>
          <w:numId w:val="23"/>
        </w:numPr>
        <w:jc w:val="both"/>
      </w:pPr>
      <w:r>
        <w:t>Karta oceny formalnej i merytorycznej oferty dla zadań powierzonych, stanowiąca załącznik nr 6 do niniejszego ogłoszenia,</w:t>
      </w:r>
    </w:p>
    <w:p w14:paraId="1163D8C6" w14:textId="6834E74B" w:rsidR="000F07D6" w:rsidRDefault="000F07D6" w:rsidP="00745E94">
      <w:pPr>
        <w:pStyle w:val="Akapitzlist"/>
        <w:numPr>
          <w:ilvl w:val="0"/>
          <w:numId w:val="23"/>
        </w:numPr>
        <w:jc w:val="both"/>
      </w:pPr>
      <w:r>
        <w:t>Oświadczenie w zakresie danych uzupełniających, niezbędnych do zawarcia umowy o realizację zadania publicznego, stanowiące załącznik nr 7 do niniejszego ogłoszenia,</w:t>
      </w:r>
    </w:p>
    <w:p w14:paraId="434E29A0" w14:textId="3C3F9EFB" w:rsidR="000F07D6" w:rsidRDefault="000F07D6" w:rsidP="00745E94">
      <w:pPr>
        <w:pStyle w:val="Akapitzlist"/>
        <w:numPr>
          <w:ilvl w:val="0"/>
          <w:numId w:val="23"/>
        </w:numPr>
        <w:jc w:val="both"/>
      </w:pPr>
      <w:r>
        <w:t>Instrukcja wypełnienia oferty, stanowiąca załącznik nr 8 do niniejszego ogłoszenia.</w:t>
      </w:r>
    </w:p>
    <w:p w14:paraId="00F521B5" w14:textId="56116687" w:rsidR="00294FBD" w:rsidRDefault="0091237C" w:rsidP="00745E94">
      <w:pPr>
        <w:pStyle w:val="Akapitzlist"/>
        <w:numPr>
          <w:ilvl w:val="0"/>
          <w:numId w:val="16"/>
        </w:numPr>
        <w:jc w:val="both"/>
      </w:pPr>
      <w:r>
        <w:t xml:space="preserve">Komisja konkursowa, powołana przez Prezydenta Miasta Sopotu nie później niż do dnia </w:t>
      </w:r>
      <w:r w:rsidR="00B031A9">
        <w:t>0</w:t>
      </w:r>
      <w:r w:rsidR="00A709A5">
        <w:t>7</w:t>
      </w:r>
      <w:r w:rsidR="00B031A9">
        <w:t xml:space="preserve">.07.2026 r. </w:t>
      </w:r>
      <w:r>
        <w:t xml:space="preserve"> zaopiniuje złożone oferty na zadania, biorąc pod uwagę kryteria o których mowa w punkcie V.2 niniejszego ogłoszenia.</w:t>
      </w:r>
    </w:p>
    <w:p w14:paraId="4A4D563D" w14:textId="157657DD" w:rsidR="0091237C" w:rsidRDefault="0091237C" w:rsidP="00745E94">
      <w:pPr>
        <w:pStyle w:val="Akapitzlist"/>
        <w:numPr>
          <w:ilvl w:val="0"/>
          <w:numId w:val="16"/>
        </w:numPr>
        <w:jc w:val="both"/>
      </w:pPr>
      <w:r>
        <w:t>Po zapoznaniu się z wynikami prac komisji, Prezydent Miasta Sopotu rozstrzyga konkurs w formie zarządzenia, ogłasza jego wynik niezwłocznie poprzez umieszczenie informacji na tablicy ogłoszeń Urzędu Miasta Sopotu, w Biuletynie Informacji Publicznej Miasta Sopotu w kategorii współpraca z organizacjami pozarządowymi jak również na tablicy ogłoszeń, stronie internetowej i Biuletynie Informacji Publicznej</w:t>
      </w:r>
      <w:r w:rsidR="005F3D33">
        <w:t xml:space="preserve"> Miejskiego Ośrodka Pomocy Społecznej w Sopocie.</w:t>
      </w:r>
    </w:p>
    <w:p w14:paraId="6C2AA1C8" w14:textId="6CABED56" w:rsidR="005F3D33" w:rsidRDefault="005F3D33" w:rsidP="00745E94">
      <w:pPr>
        <w:pStyle w:val="Akapitzlist"/>
        <w:numPr>
          <w:ilvl w:val="0"/>
          <w:numId w:val="16"/>
        </w:numPr>
        <w:jc w:val="both"/>
      </w:pPr>
      <w:r>
        <w:t xml:space="preserve">W przypadku, gdy żadna ze złożonych ofert na realizację zadania publicznego, określonego w ogłoszeniu nie będzie zapewniała należytego, rzetelnego wykonania lub przewidywane koszty </w:t>
      </w:r>
      <w:r w:rsidR="00674D5D">
        <w:t>będą zbyt wysokie, Miasto ma prawo do rezygnacji ze wszystkich złożonych ofert oraz ogłoszenia ponownie konkursu na to zadanie lub zastosować tryb wynikający z innych przepisów, w tym przepisów ustawy z dnia 11 września 2019 r. – Prawo zamówień publicznych</w:t>
      </w:r>
      <w:r w:rsidR="00AA5983">
        <w:t xml:space="preserve"> (Dz. U. z 2024 r., poz. 1320).</w:t>
      </w:r>
    </w:p>
    <w:p w14:paraId="07735481" w14:textId="5E878E9A" w:rsidR="00674D5D" w:rsidRDefault="00674D5D" w:rsidP="00745E94">
      <w:pPr>
        <w:pStyle w:val="Akapitzlist"/>
        <w:numPr>
          <w:ilvl w:val="0"/>
          <w:numId w:val="16"/>
        </w:numPr>
        <w:jc w:val="both"/>
      </w:pPr>
      <w:r>
        <w:t xml:space="preserve">Prezydent może </w:t>
      </w:r>
      <w:r w:rsidR="00DD2524">
        <w:t>dokonać kontroli i oceny realizacji zadania publicznego, a w szczególności:</w:t>
      </w:r>
    </w:p>
    <w:p w14:paraId="0E39BEB3" w14:textId="0183E477" w:rsidR="00DD2524" w:rsidRDefault="00DD2524" w:rsidP="00745E94">
      <w:pPr>
        <w:pStyle w:val="Akapitzlist"/>
        <w:numPr>
          <w:ilvl w:val="0"/>
          <w:numId w:val="25"/>
        </w:numPr>
        <w:jc w:val="both"/>
      </w:pPr>
      <w:r>
        <w:t>Efektywności, rzetelności i jakości wykonania zadania,</w:t>
      </w:r>
    </w:p>
    <w:p w14:paraId="29E116F6" w14:textId="7BD54FE9" w:rsidR="00DD2524" w:rsidRDefault="00DD2524" w:rsidP="00745E94">
      <w:pPr>
        <w:pStyle w:val="Akapitzlist"/>
        <w:numPr>
          <w:ilvl w:val="0"/>
          <w:numId w:val="25"/>
        </w:numPr>
        <w:jc w:val="both"/>
      </w:pPr>
      <w:r>
        <w:t>Prawidłowości wykorzystania środków publicznych otrzymanych na realizację zadania,</w:t>
      </w:r>
    </w:p>
    <w:p w14:paraId="3DBDCF69" w14:textId="506092BD" w:rsidR="00DD2524" w:rsidRDefault="00DD2524" w:rsidP="00745E94">
      <w:pPr>
        <w:pStyle w:val="Akapitzlist"/>
        <w:numPr>
          <w:ilvl w:val="0"/>
          <w:numId w:val="25"/>
        </w:numPr>
        <w:jc w:val="both"/>
      </w:pPr>
      <w:r>
        <w:t>Prowadzenia dokumentacji określonej w przepisach prawa i postanowieniach umowy.</w:t>
      </w:r>
    </w:p>
    <w:p w14:paraId="6DFCBE5B" w14:textId="1A759D40" w:rsidR="00DD2524" w:rsidRDefault="0090690F" w:rsidP="00745E94">
      <w:pPr>
        <w:pStyle w:val="Akapitzlist"/>
        <w:numPr>
          <w:ilvl w:val="0"/>
          <w:numId w:val="16"/>
        </w:numPr>
        <w:jc w:val="both"/>
      </w:pPr>
      <w:r>
        <w:t>Prezydent Miasta Sopotu powierza Miejskiemu Ośrodkowi Pomocy Społecznej w Sopocie prowadzenie bieżącego nadzoru merytorycznego i finansowego, w tym kontroli dokumentów i kontroli realizowanych działań związanych z realizacją zadań objętych niniejszym konkursem.</w:t>
      </w:r>
    </w:p>
    <w:p w14:paraId="030E0F40" w14:textId="65AB782F" w:rsidR="0090690F" w:rsidRDefault="0090690F" w:rsidP="00745E94">
      <w:pPr>
        <w:pStyle w:val="Akapitzlist"/>
        <w:numPr>
          <w:ilvl w:val="0"/>
          <w:numId w:val="16"/>
        </w:numPr>
        <w:jc w:val="both"/>
      </w:pPr>
      <w:r>
        <w:lastRenderedPageBreak/>
        <w:t>Do Zarządzenia Prezydenta Miasta Sopotu w sprawie rozstrzygnięcia konkursu i udzielonej dotacji nie ma zastosowania tryb odwoławczy. Każdy, w terminie 30 dni od dnia ogłoszenia wyników konkursu, może żądać uzasadnienia wyboru lub odrzucenia oferty.</w:t>
      </w:r>
    </w:p>
    <w:p w14:paraId="4DB6C8D5" w14:textId="498BFF6A" w:rsidR="00316A94" w:rsidRDefault="00316A94" w:rsidP="00745E94">
      <w:pPr>
        <w:jc w:val="both"/>
      </w:pPr>
      <w:r>
        <w:t>VI. Klauzula informacyjna – w ramach procedury konkursowej</w:t>
      </w:r>
    </w:p>
    <w:p w14:paraId="1133C6F1" w14:textId="20C47156" w:rsidR="00316A94" w:rsidRDefault="00316A94" w:rsidP="00745E94">
      <w:pPr>
        <w:jc w:val="both"/>
      </w:pPr>
      <w:r>
        <w:t xml:space="preserve">Zgodnie z </w:t>
      </w:r>
      <w:r>
        <w:rPr>
          <w:rFonts w:cstheme="minorHAnsi"/>
        </w:rPr>
        <w:t>§</w:t>
      </w:r>
      <w:r>
        <w:t>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informuję, że:</w:t>
      </w:r>
    </w:p>
    <w:p w14:paraId="527E0334" w14:textId="36CAB0A8" w:rsidR="00316A94" w:rsidRDefault="00316A94" w:rsidP="00745E94">
      <w:pPr>
        <w:pStyle w:val="Akapitzlist"/>
        <w:numPr>
          <w:ilvl w:val="0"/>
          <w:numId w:val="27"/>
        </w:numPr>
        <w:jc w:val="both"/>
      </w:pPr>
      <w:r>
        <w:t xml:space="preserve">Administratorem Pani/Pana danych osobowych jest Miejski Ośrodek Pomocy Społecznej w Sopocie, ul. Kolejowa 14, 81-835 Sopot, adres mailowy: </w:t>
      </w:r>
      <w:hyperlink r:id="rId9" w:history="1">
        <w:r w:rsidRPr="00932100">
          <w:rPr>
            <w:rStyle w:val="Hipercze"/>
          </w:rPr>
          <w:t>mops@mopssopot.pl</w:t>
        </w:r>
      </w:hyperlink>
      <w:r>
        <w:t xml:space="preserve">, </w:t>
      </w:r>
      <w:proofErr w:type="spellStart"/>
      <w:r>
        <w:t>tel</w:t>
      </w:r>
      <w:proofErr w:type="spellEnd"/>
      <w:r>
        <w:t>: 58 551 17 10, dalej MOPS;</w:t>
      </w:r>
    </w:p>
    <w:p w14:paraId="11F748BA" w14:textId="0D423D77" w:rsidR="00316A94" w:rsidRDefault="00316A94" w:rsidP="00745E94">
      <w:pPr>
        <w:pStyle w:val="Akapitzlist"/>
        <w:numPr>
          <w:ilvl w:val="0"/>
          <w:numId w:val="27"/>
        </w:numPr>
        <w:jc w:val="both"/>
      </w:pPr>
      <w:r>
        <w:t xml:space="preserve">Kontakt z Inspektorem Ochrony Danych w Miejskim Ośrodku Pomocy Społecznej w Sopocie: listownie na adres: ul. Kolejowa 14, 81-835 Sopot lub na adres mailowy: </w:t>
      </w:r>
      <w:hyperlink r:id="rId10" w:history="1">
        <w:r w:rsidRPr="00932100">
          <w:rPr>
            <w:rStyle w:val="Hipercze"/>
          </w:rPr>
          <w:t>iod@mopssopot.pl</w:t>
        </w:r>
      </w:hyperlink>
    </w:p>
    <w:p w14:paraId="6E935943" w14:textId="75D6650C" w:rsidR="00316A94" w:rsidRDefault="00316A94" w:rsidP="00745E94">
      <w:pPr>
        <w:pStyle w:val="Akapitzlist"/>
        <w:numPr>
          <w:ilvl w:val="0"/>
          <w:numId w:val="27"/>
        </w:numPr>
        <w:jc w:val="both"/>
      </w:pPr>
      <w:r>
        <w:t>Pani/Pana dane osobowe przetwarzane są w celu:</w:t>
      </w:r>
    </w:p>
    <w:p w14:paraId="4AB0CF0F" w14:textId="3F16FDE6" w:rsidR="00316A94" w:rsidRDefault="008D4D8F" w:rsidP="00745E94">
      <w:pPr>
        <w:pStyle w:val="Akapitzlist"/>
        <w:numPr>
          <w:ilvl w:val="0"/>
          <w:numId w:val="28"/>
        </w:numPr>
        <w:jc w:val="both"/>
      </w:pPr>
      <w:r>
        <w:t xml:space="preserve">Udziału w postępowaniu konkursowym na podstawie </w:t>
      </w:r>
      <w:r>
        <w:rPr>
          <w:rFonts w:cstheme="minorHAnsi"/>
        </w:rPr>
        <w:t>§</w:t>
      </w:r>
      <w:r>
        <w:t>6 ust. 1 lit. c RODO,</w:t>
      </w:r>
    </w:p>
    <w:p w14:paraId="43E0809E" w14:textId="49D207C3" w:rsidR="008D4D8F" w:rsidRDefault="008D4D8F" w:rsidP="00745E94">
      <w:pPr>
        <w:pStyle w:val="Akapitzlist"/>
        <w:numPr>
          <w:ilvl w:val="0"/>
          <w:numId w:val="28"/>
        </w:numPr>
        <w:jc w:val="both"/>
      </w:pPr>
      <w:r>
        <w:t>Realizacji umów zawartych z kontrahentami na podstawie §6 ust. 1 lit. b RODO,</w:t>
      </w:r>
    </w:p>
    <w:p w14:paraId="773C21B9" w14:textId="6121436C" w:rsidR="008D4D8F" w:rsidRDefault="008D4D8F" w:rsidP="00745E94">
      <w:pPr>
        <w:pStyle w:val="Akapitzlist"/>
        <w:numPr>
          <w:ilvl w:val="0"/>
          <w:numId w:val="28"/>
        </w:numPr>
        <w:jc w:val="both"/>
      </w:pPr>
      <w:r>
        <w:t xml:space="preserve">W pozostałych przypadkach Pani/Pana dane osobowe przetwarzane są wyłącznie na podstawie </w:t>
      </w:r>
      <w:r w:rsidR="00C2257D">
        <w:t>w</w:t>
      </w:r>
      <w:r>
        <w:t>cześniej udzielonej zgody w zakresie i celu określonym w treści zgody - §6 ust. 1 lit. a RODO.</w:t>
      </w:r>
    </w:p>
    <w:p w14:paraId="7712A81A" w14:textId="428D0D5F" w:rsidR="00E80BB0" w:rsidRDefault="00E80BB0" w:rsidP="00745E94">
      <w:pPr>
        <w:pStyle w:val="Akapitzlist"/>
        <w:numPr>
          <w:ilvl w:val="0"/>
          <w:numId w:val="27"/>
        </w:numPr>
        <w:jc w:val="both"/>
      </w:pPr>
      <w:r>
        <w:t>Odbiorcami Pani/Pana danych osobowych mogą być:</w:t>
      </w:r>
    </w:p>
    <w:p w14:paraId="0E121271" w14:textId="70986899" w:rsidR="00E80BB0" w:rsidRDefault="00D24DC8" w:rsidP="00745E94">
      <w:pPr>
        <w:pStyle w:val="Akapitzlist"/>
        <w:numPr>
          <w:ilvl w:val="0"/>
          <w:numId w:val="33"/>
        </w:numPr>
        <w:jc w:val="both"/>
      </w:pPr>
      <w:r>
        <w:t>Organy oraz instytucje uprawnione do otrzymania od MOPS w Sopocie danych osobowych na podstawie powszechnie obowiązujących przepisów prawa, np. organy administracji rządowej, organy administracji samorządowej, wymiar sprawiedliwości, policja, prokuratura oraz inne podmioty uprawnione do odbi</w:t>
      </w:r>
      <w:r w:rsidR="00664040">
        <w:t>o</w:t>
      </w:r>
      <w:r>
        <w:t>ru Pani/Pana danych w uzasadnionych przypadkach i na podstawie odpowiednich przepisów prawa,</w:t>
      </w:r>
    </w:p>
    <w:p w14:paraId="41CA407E" w14:textId="651197A6" w:rsidR="00DA135F" w:rsidRDefault="00DA135F" w:rsidP="00745E94">
      <w:pPr>
        <w:pStyle w:val="Akapitzlist"/>
        <w:numPr>
          <w:ilvl w:val="0"/>
          <w:numId w:val="33"/>
        </w:numPr>
        <w:jc w:val="both"/>
      </w:pPr>
      <w:r>
        <w:t>Podmioty świadczące usługi na rzecz MOPS w Sopocie na podstawie umów, np. organizacje pozarządowe, podmioty dostarczające systemu teleinformatyczne</w:t>
      </w:r>
    </w:p>
    <w:p w14:paraId="12D870AB" w14:textId="578998AA" w:rsidR="00DA135F" w:rsidRDefault="00207F0C" w:rsidP="00745E94">
      <w:pPr>
        <w:pStyle w:val="Akapitzlist"/>
        <w:numPr>
          <w:ilvl w:val="0"/>
          <w:numId w:val="27"/>
        </w:numPr>
        <w:jc w:val="both"/>
      </w:pPr>
      <w:r>
        <w:t>Pani/Pana dane osobowe przechowywane (przetwarzane) będą przez okres niezbędny do realizacji celu dla jakiego zostały zebrane (wskazanego w pkt. 3), lecz nie krócej niż okres wskazany w przepisach o archiwizacji obowiązujących w MOPS w Sopocie – 10 lat.</w:t>
      </w:r>
    </w:p>
    <w:p w14:paraId="64A74FF4" w14:textId="5DB99989" w:rsidR="00207F0C" w:rsidRDefault="00207F0C" w:rsidP="00745E94">
      <w:pPr>
        <w:pStyle w:val="Akapitzlist"/>
        <w:numPr>
          <w:ilvl w:val="0"/>
          <w:numId w:val="27"/>
        </w:numPr>
        <w:jc w:val="both"/>
      </w:pPr>
      <w:r>
        <w:t>Pani/Panu przysługuje:</w:t>
      </w:r>
    </w:p>
    <w:p w14:paraId="30835763" w14:textId="41B4F381" w:rsidR="00207F0C" w:rsidRDefault="00C57C07" w:rsidP="00745E94">
      <w:pPr>
        <w:pStyle w:val="Akapitzlist"/>
        <w:numPr>
          <w:ilvl w:val="0"/>
          <w:numId w:val="34"/>
        </w:numPr>
        <w:jc w:val="both"/>
      </w:pPr>
      <w:r>
        <w:t>Prawo do dostępu do treści swoich danych,</w:t>
      </w:r>
    </w:p>
    <w:p w14:paraId="3A28D4EA" w14:textId="48D309AB" w:rsidR="00C57C07" w:rsidRDefault="00C57C07" w:rsidP="00745E94">
      <w:pPr>
        <w:pStyle w:val="Akapitzlist"/>
        <w:numPr>
          <w:ilvl w:val="0"/>
          <w:numId w:val="34"/>
        </w:numPr>
        <w:jc w:val="both"/>
      </w:pPr>
      <w:r>
        <w:t>Prawo do sprostowania danych osobowych,</w:t>
      </w:r>
    </w:p>
    <w:p w14:paraId="603C57C1" w14:textId="1575E838" w:rsidR="00C57C07" w:rsidRDefault="00C57C07" w:rsidP="00745E94">
      <w:pPr>
        <w:pStyle w:val="Akapitzlist"/>
        <w:numPr>
          <w:ilvl w:val="0"/>
          <w:numId w:val="34"/>
        </w:numPr>
        <w:jc w:val="both"/>
      </w:pPr>
      <w:r>
        <w:t>Prawo do usunięcia danych – dane mogą być usunięte po zakończeniu okresu archiwizacji,</w:t>
      </w:r>
    </w:p>
    <w:p w14:paraId="115CE9FD" w14:textId="1976E51C" w:rsidR="00C57C07" w:rsidRDefault="00C57C07" w:rsidP="00745E94">
      <w:pPr>
        <w:pStyle w:val="Akapitzlist"/>
        <w:numPr>
          <w:ilvl w:val="0"/>
          <w:numId w:val="34"/>
        </w:numPr>
        <w:jc w:val="both"/>
      </w:pPr>
      <w:r>
        <w:t>Prawo do ograniczenia przetwarzania danych osobowych,</w:t>
      </w:r>
    </w:p>
    <w:p w14:paraId="14AE7917" w14:textId="7055201D" w:rsidR="00C57C07" w:rsidRDefault="00C57C07" w:rsidP="00745E94">
      <w:pPr>
        <w:pStyle w:val="Akapitzlist"/>
        <w:numPr>
          <w:ilvl w:val="0"/>
          <w:numId w:val="34"/>
        </w:numPr>
        <w:jc w:val="both"/>
      </w:pPr>
      <w:r>
        <w:t>Prawo do wniesienia sprzeciwu wobec przetwarzania danych, gdy przetwarzanie jest niezbędne do wykonania zadania realizowanego w interesie publicznym lub w ramach sprawowania władzy publicznej, z zastrzeżeniem, że nie dotyczyło przypadków, w których MOPS w Sopocie posiada uprawnienie do przetwarzania danych na podstawie przepisów prawa. Każde z tych żądań będzie przez administratora rozpatrzone zgodnie z przepisami prawa.</w:t>
      </w:r>
    </w:p>
    <w:p w14:paraId="500FDB46" w14:textId="35A3E73E" w:rsidR="004847FD" w:rsidRDefault="004847FD" w:rsidP="00745E94">
      <w:pPr>
        <w:pStyle w:val="Akapitzlist"/>
        <w:numPr>
          <w:ilvl w:val="0"/>
          <w:numId w:val="34"/>
        </w:numPr>
        <w:jc w:val="both"/>
      </w:pPr>
      <w:r>
        <w:t>Prawo do wniesienia skargi do Prezesa Urzędu Ochrony Danych Osobowych na niezgodne z prawem przetwarzanie Pani/Pana danych.</w:t>
      </w:r>
    </w:p>
    <w:p w14:paraId="4011D413" w14:textId="4DA90598" w:rsidR="008E2729" w:rsidRDefault="004847FD" w:rsidP="004847FD">
      <w:pPr>
        <w:pStyle w:val="Akapitzlist"/>
        <w:numPr>
          <w:ilvl w:val="0"/>
          <w:numId w:val="34"/>
        </w:numPr>
        <w:jc w:val="both"/>
      </w:pPr>
      <w:r>
        <w:t xml:space="preserve">Podanie Pani/Pana danych osobowych dla celów wskazanych w pkt. 3 jest wymogiem ustawowym i jest Pani/Pan zobowiązana/y do ich podania, a konsekwencją niepodania </w:t>
      </w:r>
      <w:r>
        <w:lastRenderedPageBreak/>
        <w:t>danych osobowych będzie brak realizacji umowy. Podanie przez Panią/Pana innych danych jest dobrowolne.</w:t>
      </w:r>
    </w:p>
    <w:p w14:paraId="1FF764C1" w14:textId="3F692734" w:rsidR="004847FD" w:rsidRDefault="008E2729" w:rsidP="004847FD">
      <w:pPr>
        <w:rPr>
          <w:sz w:val="28"/>
          <w:szCs w:val="28"/>
        </w:rPr>
      </w:pPr>
      <w:r w:rsidRPr="008E2729">
        <w:rPr>
          <w:sz w:val="28"/>
          <w:szCs w:val="28"/>
        </w:rPr>
        <w:t>VII. Informacja o zrealizowanych przez Miejski Ośrodek Pomocy Społecznej w Sopocie zadań publicznych w roku ogłoszenia konkursu i w roku poprzednim</w:t>
      </w:r>
    </w:p>
    <w:p w14:paraId="4D8253AB" w14:textId="77777777" w:rsidR="008E2729" w:rsidRDefault="008E2729" w:rsidP="004847FD">
      <w:pPr>
        <w:rPr>
          <w:sz w:val="28"/>
          <w:szCs w:val="28"/>
        </w:rPr>
      </w:pPr>
    </w:p>
    <w:p w14:paraId="2CFDBB90" w14:textId="560A5872" w:rsidR="008E2729" w:rsidRDefault="008E2729" w:rsidP="00940D1B">
      <w:pPr>
        <w:pStyle w:val="Akapitzlist"/>
        <w:numPr>
          <w:ilvl w:val="1"/>
          <w:numId w:val="36"/>
        </w:numPr>
        <w:jc w:val="both"/>
      </w:pPr>
      <w:r w:rsidRPr="008E2729">
        <w:t>Kwoty dotacji przyznane przez Gminę Miasta Sopotu na realizację zadania publicznego „Świadczenie usług opiekuńczych w miejscu zamieszkania</w:t>
      </w:r>
      <w:r>
        <w:t>”</w:t>
      </w:r>
      <w:r w:rsidRPr="008E2729">
        <w:t xml:space="preserve"> w 2026 roku</w:t>
      </w:r>
      <w:r>
        <w:t xml:space="preserve"> – </w:t>
      </w:r>
      <w:r w:rsidR="00EB4602">
        <w:rPr>
          <w:b/>
          <w:bCs/>
        </w:rPr>
        <w:t>6 946 500</w:t>
      </w:r>
      <w:r w:rsidR="007612E2" w:rsidRPr="00940D1B">
        <w:rPr>
          <w:b/>
          <w:bCs/>
        </w:rPr>
        <w:t>,00 zł</w:t>
      </w:r>
      <w:r w:rsidR="005A4407">
        <w:rPr>
          <w:b/>
          <w:bCs/>
        </w:rPr>
        <w:t>.</w:t>
      </w:r>
    </w:p>
    <w:p w14:paraId="1D9DEC96" w14:textId="04C00848" w:rsidR="008E2729" w:rsidRPr="008E2729" w:rsidRDefault="008E2729" w:rsidP="00940D1B">
      <w:pPr>
        <w:pStyle w:val="Akapitzlist"/>
        <w:numPr>
          <w:ilvl w:val="1"/>
          <w:numId w:val="36"/>
        </w:numPr>
        <w:jc w:val="both"/>
      </w:pPr>
      <w:r>
        <w:t xml:space="preserve">Kwota dotacji przyznanej przez Gminę Miasta Sopotu na realizację zadania publicznego „Świadczenie usług opiekuńczych w miejscu zamieszkania” w 2025 roku </w:t>
      </w:r>
      <w:r w:rsidR="007612E2">
        <w:t>–</w:t>
      </w:r>
      <w:r>
        <w:t xml:space="preserve"> </w:t>
      </w:r>
      <w:r w:rsidR="00DF648C">
        <w:rPr>
          <w:b/>
          <w:bCs/>
        </w:rPr>
        <w:t>6</w:t>
      </w:r>
      <w:r w:rsidR="007612E2" w:rsidRPr="00940D1B">
        <w:rPr>
          <w:b/>
          <w:bCs/>
        </w:rPr>
        <w:t> 000 000,00 zł</w:t>
      </w:r>
      <w:r w:rsidR="005A4407">
        <w:rPr>
          <w:b/>
          <w:bCs/>
        </w:rPr>
        <w:t>.</w:t>
      </w:r>
    </w:p>
    <w:p w14:paraId="712A5292" w14:textId="77777777" w:rsidR="008E2729" w:rsidRDefault="008E2729" w:rsidP="004847FD">
      <w:pPr>
        <w:rPr>
          <w:sz w:val="28"/>
          <w:szCs w:val="28"/>
        </w:rPr>
      </w:pPr>
    </w:p>
    <w:p w14:paraId="54404A4C" w14:textId="77777777" w:rsidR="00BD17AD" w:rsidRDefault="00BD17AD" w:rsidP="004847FD">
      <w:pPr>
        <w:rPr>
          <w:sz w:val="28"/>
          <w:szCs w:val="28"/>
        </w:rPr>
      </w:pPr>
    </w:p>
    <w:p w14:paraId="62D38562" w14:textId="77777777" w:rsidR="00BD17AD" w:rsidRDefault="00BD17AD" w:rsidP="004847FD">
      <w:pPr>
        <w:rPr>
          <w:sz w:val="28"/>
          <w:szCs w:val="28"/>
        </w:rPr>
      </w:pPr>
    </w:p>
    <w:p w14:paraId="07F8045F" w14:textId="77777777" w:rsidR="00BD17AD" w:rsidRDefault="00BD17AD" w:rsidP="004847FD">
      <w:pPr>
        <w:rPr>
          <w:sz w:val="28"/>
          <w:szCs w:val="28"/>
        </w:rPr>
      </w:pPr>
    </w:p>
    <w:p w14:paraId="4C838E50" w14:textId="08298B3E" w:rsidR="00BD17AD" w:rsidRPr="00BD17AD" w:rsidRDefault="00BD17AD" w:rsidP="00BD17AD">
      <w:pPr>
        <w:jc w:val="right"/>
      </w:pPr>
      <w:r w:rsidRPr="00BD17AD">
        <w:t>Prezydent Miasta Sopotu</w:t>
      </w:r>
    </w:p>
    <w:p w14:paraId="7F5CF645" w14:textId="2326BF55" w:rsidR="00BD17AD" w:rsidRPr="00BD17AD" w:rsidRDefault="00BD17AD" w:rsidP="00BD17AD">
      <w:pPr>
        <w:jc w:val="right"/>
      </w:pPr>
      <w:r w:rsidRPr="00BD17AD">
        <w:t xml:space="preserve">/-/ Magdalena </w:t>
      </w:r>
      <w:proofErr w:type="spellStart"/>
      <w:r w:rsidRPr="00BD17AD">
        <w:t>Czarzyńska-Jachim</w:t>
      </w:r>
      <w:proofErr w:type="spellEnd"/>
    </w:p>
    <w:sectPr w:rsidR="00BD17AD" w:rsidRPr="00BD17A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5AD62" w14:textId="77777777" w:rsidR="00940D1B" w:rsidRDefault="00940D1B" w:rsidP="00940D1B">
      <w:pPr>
        <w:spacing w:after="0" w:line="240" w:lineRule="auto"/>
      </w:pPr>
      <w:r>
        <w:separator/>
      </w:r>
    </w:p>
  </w:endnote>
  <w:endnote w:type="continuationSeparator" w:id="0">
    <w:p w14:paraId="167B936C" w14:textId="77777777" w:rsidR="00940D1B" w:rsidRDefault="00940D1B" w:rsidP="00940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2006143"/>
      <w:docPartObj>
        <w:docPartGallery w:val="Page Numbers (Bottom of Page)"/>
        <w:docPartUnique/>
      </w:docPartObj>
    </w:sdtPr>
    <w:sdtEndPr/>
    <w:sdtContent>
      <w:p w14:paraId="1B8F343B" w14:textId="26A3C495" w:rsidR="00940D1B" w:rsidRDefault="00940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7A5228" w14:textId="77777777" w:rsidR="00940D1B" w:rsidRDefault="00940D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2820E" w14:textId="77777777" w:rsidR="00940D1B" w:rsidRDefault="00940D1B" w:rsidP="00940D1B">
      <w:pPr>
        <w:spacing w:after="0" w:line="240" w:lineRule="auto"/>
      </w:pPr>
      <w:r>
        <w:separator/>
      </w:r>
    </w:p>
  </w:footnote>
  <w:footnote w:type="continuationSeparator" w:id="0">
    <w:p w14:paraId="5E4B45D0" w14:textId="77777777" w:rsidR="00940D1B" w:rsidRDefault="00940D1B" w:rsidP="00940D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012"/>
    <w:multiLevelType w:val="hybridMultilevel"/>
    <w:tmpl w:val="D7E86C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A8431B"/>
    <w:multiLevelType w:val="hybridMultilevel"/>
    <w:tmpl w:val="6AF84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35006"/>
    <w:multiLevelType w:val="hybridMultilevel"/>
    <w:tmpl w:val="6A5229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15D2C"/>
    <w:multiLevelType w:val="hybridMultilevel"/>
    <w:tmpl w:val="4BB4A8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14F7D"/>
    <w:multiLevelType w:val="hybridMultilevel"/>
    <w:tmpl w:val="6AE2C7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0A5815"/>
    <w:multiLevelType w:val="hybridMultilevel"/>
    <w:tmpl w:val="B9626F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9E52FB"/>
    <w:multiLevelType w:val="hybridMultilevel"/>
    <w:tmpl w:val="4B7AE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297AA2"/>
    <w:multiLevelType w:val="hybridMultilevel"/>
    <w:tmpl w:val="0CCE8A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D0975"/>
    <w:multiLevelType w:val="hybridMultilevel"/>
    <w:tmpl w:val="FD6EE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83D7F"/>
    <w:multiLevelType w:val="hybridMultilevel"/>
    <w:tmpl w:val="DD0238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B74E78"/>
    <w:multiLevelType w:val="hybridMultilevel"/>
    <w:tmpl w:val="3E08455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2100034"/>
    <w:multiLevelType w:val="hybridMultilevel"/>
    <w:tmpl w:val="13A633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03ED0"/>
    <w:multiLevelType w:val="hybridMultilevel"/>
    <w:tmpl w:val="F9E8D5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DE4CBF"/>
    <w:multiLevelType w:val="hybridMultilevel"/>
    <w:tmpl w:val="E7FEB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B437F"/>
    <w:multiLevelType w:val="hybridMultilevel"/>
    <w:tmpl w:val="ED7AFF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04703"/>
    <w:multiLevelType w:val="hybridMultilevel"/>
    <w:tmpl w:val="0F12AA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916F7"/>
    <w:multiLevelType w:val="hybridMultilevel"/>
    <w:tmpl w:val="D2989A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602BB"/>
    <w:multiLevelType w:val="hybridMultilevel"/>
    <w:tmpl w:val="C040E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1A5916"/>
    <w:multiLevelType w:val="hybridMultilevel"/>
    <w:tmpl w:val="D3D4F8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D26E5B"/>
    <w:multiLevelType w:val="hybridMultilevel"/>
    <w:tmpl w:val="B5AE8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0C34AD"/>
    <w:multiLevelType w:val="hybridMultilevel"/>
    <w:tmpl w:val="33DE4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5A6257"/>
    <w:multiLevelType w:val="hybridMultilevel"/>
    <w:tmpl w:val="320E9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F514E3"/>
    <w:multiLevelType w:val="hybridMultilevel"/>
    <w:tmpl w:val="B5AE84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904001"/>
    <w:multiLevelType w:val="hybridMultilevel"/>
    <w:tmpl w:val="4CC6BD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53A0634"/>
    <w:multiLevelType w:val="hybridMultilevel"/>
    <w:tmpl w:val="4AC6E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BB5387"/>
    <w:multiLevelType w:val="hybridMultilevel"/>
    <w:tmpl w:val="0D04C34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3A3DF1"/>
    <w:multiLevelType w:val="hybridMultilevel"/>
    <w:tmpl w:val="3648A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00A48"/>
    <w:multiLevelType w:val="hybridMultilevel"/>
    <w:tmpl w:val="5672E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585E4D"/>
    <w:multiLevelType w:val="hybridMultilevel"/>
    <w:tmpl w:val="F0B6F6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A46A3"/>
    <w:multiLevelType w:val="hybridMultilevel"/>
    <w:tmpl w:val="4C1E8B6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13AADEE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5F2499C"/>
    <w:multiLevelType w:val="hybridMultilevel"/>
    <w:tmpl w:val="5A388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ED43EA"/>
    <w:multiLevelType w:val="hybridMultilevel"/>
    <w:tmpl w:val="57164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506435"/>
    <w:multiLevelType w:val="hybridMultilevel"/>
    <w:tmpl w:val="2DC0AC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BAB609B"/>
    <w:multiLevelType w:val="hybridMultilevel"/>
    <w:tmpl w:val="475C06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485BC2"/>
    <w:multiLevelType w:val="hybridMultilevel"/>
    <w:tmpl w:val="F08EFB1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7070840"/>
    <w:multiLevelType w:val="hybridMultilevel"/>
    <w:tmpl w:val="500C3AD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87104541">
    <w:abstractNumId w:val="19"/>
  </w:num>
  <w:num w:numId="2" w16cid:durableId="620769572">
    <w:abstractNumId w:val="32"/>
  </w:num>
  <w:num w:numId="3" w16cid:durableId="200288857">
    <w:abstractNumId w:val="27"/>
  </w:num>
  <w:num w:numId="4" w16cid:durableId="461534296">
    <w:abstractNumId w:val="25"/>
  </w:num>
  <w:num w:numId="5" w16cid:durableId="938755303">
    <w:abstractNumId w:val="5"/>
  </w:num>
  <w:num w:numId="6" w16cid:durableId="1745029953">
    <w:abstractNumId w:val="16"/>
  </w:num>
  <w:num w:numId="7" w16cid:durableId="1383141125">
    <w:abstractNumId w:val="28"/>
  </w:num>
  <w:num w:numId="8" w16cid:durableId="1799685871">
    <w:abstractNumId w:val="18"/>
  </w:num>
  <w:num w:numId="9" w16cid:durableId="737631422">
    <w:abstractNumId w:val="17"/>
  </w:num>
  <w:num w:numId="10" w16cid:durableId="1841701941">
    <w:abstractNumId w:val="33"/>
  </w:num>
  <w:num w:numId="11" w16cid:durableId="1410467743">
    <w:abstractNumId w:val="8"/>
  </w:num>
  <w:num w:numId="12" w16cid:durableId="2032293834">
    <w:abstractNumId w:val="7"/>
  </w:num>
  <w:num w:numId="13" w16cid:durableId="1551186168">
    <w:abstractNumId w:val="21"/>
  </w:num>
  <w:num w:numId="14" w16cid:durableId="1913732865">
    <w:abstractNumId w:val="22"/>
  </w:num>
  <w:num w:numId="15" w16cid:durableId="1024206690">
    <w:abstractNumId w:val="3"/>
  </w:num>
  <w:num w:numId="16" w16cid:durableId="460198114">
    <w:abstractNumId w:val="26"/>
  </w:num>
  <w:num w:numId="17" w16cid:durableId="1347949445">
    <w:abstractNumId w:val="4"/>
  </w:num>
  <w:num w:numId="18" w16cid:durableId="2007972620">
    <w:abstractNumId w:val="35"/>
  </w:num>
  <w:num w:numId="19" w16cid:durableId="1705056866">
    <w:abstractNumId w:val="24"/>
  </w:num>
  <w:num w:numId="20" w16cid:durableId="1550999027">
    <w:abstractNumId w:val="34"/>
  </w:num>
  <w:num w:numId="21" w16cid:durableId="300383798">
    <w:abstractNumId w:val="11"/>
  </w:num>
  <w:num w:numId="22" w16cid:durableId="1275018456">
    <w:abstractNumId w:val="30"/>
  </w:num>
  <w:num w:numId="23" w16cid:durableId="1075206443">
    <w:abstractNumId w:val="2"/>
  </w:num>
  <w:num w:numId="24" w16cid:durableId="1681808736">
    <w:abstractNumId w:val="31"/>
  </w:num>
  <w:num w:numId="25" w16cid:durableId="1281449844">
    <w:abstractNumId w:val="12"/>
  </w:num>
  <w:num w:numId="26" w16cid:durableId="1219590365">
    <w:abstractNumId w:val="1"/>
  </w:num>
  <w:num w:numId="27" w16cid:durableId="409350355">
    <w:abstractNumId w:val="20"/>
  </w:num>
  <w:num w:numId="28" w16cid:durableId="844633440">
    <w:abstractNumId w:val="23"/>
  </w:num>
  <w:num w:numId="29" w16cid:durableId="882330996">
    <w:abstractNumId w:val="6"/>
  </w:num>
  <w:num w:numId="30" w16cid:durableId="1303921772">
    <w:abstractNumId w:val="10"/>
  </w:num>
  <w:num w:numId="31" w16cid:durableId="491676823">
    <w:abstractNumId w:val="15"/>
  </w:num>
  <w:num w:numId="32" w16cid:durableId="450711243">
    <w:abstractNumId w:val="0"/>
  </w:num>
  <w:num w:numId="33" w16cid:durableId="1923366436">
    <w:abstractNumId w:val="9"/>
  </w:num>
  <w:num w:numId="34" w16cid:durableId="1605991414">
    <w:abstractNumId w:val="29"/>
  </w:num>
  <w:num w:numId="35" w16cid:durableId="539168012">
    <w:abstractNumId w:val="13"/>
  </w:num>
  <w:num w:numId="36" w16cid:durableId="6724944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C3A"/>
    <w:rsid w:val="000053BB"/>
    <w:rsid w:val="00011A5D"/>
    <w:rsid w:val="00065164"/>
    <w:rsid w:val="00082BD2"/>
    <w:rsid w:val="000A5BDA"/>
    <w:rsid w:val="000C0F02"/>
    <w:rsid w:val="000C7140"/>
    <w:rsid w:val="000E4AA3"/>
    <w:rsid w:val="000F07D6"/>
    <w:rsid w:val="000F2A71"/>
    <w:rsid w:val="001404A0"/>
    <w:rsid w:val="001A0661"/>
    <w:rsid w:val="001A7E4F"/>
    <w:rsid w:val="001B33B4"/>
    <w:rsid w:val="001E5972"/>
    <w:rsid w:val="001F0B26"/>
    <w:rsid w:val="00207F0C"/>
    <w:rsid w:val="00227599"/>
    <w:rsid w:val="002546B1"/>
    <w:rsid w:val="0026039D"/>
    <w:rsid w:val="00261779"/>
    <w:rsid w:val="00294FBD"/>
    <w:rsid w:val="00316A94"/>
    <w:rsid w:val="003264FD"/>
    <w:rsid w:val="00356890"/>
    <w:rsid w:val="0037247B"/>
    <w:rsid w:val="003D0E37"/>
    <w:rsid w:val="003D5782"/>
    <w:rsid w:val="004318A9"/>
    <w:rsid w:val="00450B4E"/>
    <w:rsid w:val="00454F03"/>
    <w:rsid w:val="004847FD"/>
    <w:rsid w:val="004850A3"/>
    <w:rsid w:val="004926D6"/>
    <w:rsid w:val="004A1D7D"/>
    <w:rsid w:val="004A7764"/>
    <w:rsid w:val="004D3715"/>
    <w:rsid w:val="004E22F6"/>
    <w:rsid w:val="004F365D"/>
    <w:rsid w:val="00506C4A"/>
    <w:rsid w:val="0052780C"/>
    <w:rsid w:val="0053021C"/>
    <w:rsid w:val="005336EE"/>
    <w:rsid w:val="00541631"/>
    <w:rsid w:val="00547857"/>
    <w:rsid w:val="00556A23"/>
    <w:rsid w:val="0057639A"/>
    <w:rsid w:val="005A4407"/>
    <w:rsid w:val="005D0C70"/>
    <w:rsid w:val="005F1093"/>
    <w:rsid w:val="005F3D33"/>
    <w:rsid w:val="00645DBC"/>
    <w:rsid w:val="00664040"/>
    <w:rsid w:val="00674D5D"/>
    <w:rsid w:val="00682B87"/>
    <w:rsid w:val="00695C1E"/>
    <w:rsid w:val="006A59F0"/>
    <w:rsid w:val="006C68A2"/>
    <w:rsid w:val="006D1352"/>
    <w:rsid w:val="006D6345"/>
    <w:rsid w:val="00704998"/>
    <w:rsid w:val="00720BDF"/>
    <w:rsid w:val="007220F2"/>
    <w:rsid w:val="00745E94"/>
    <w:rsid w:val="00746B3A"/>
    <w:rsid w:val="007528CD"/>
    <w:rsid w:val="007537F1"/>
    <w:rsid w:val="007612E2"/>
    <w:rsid w:val="007633F6"/>
    <w:rsid w:val="00764AC7"/>
    <w:rsid w:val="007A43A5"/>
    <w:rsid w:val="007A67FE"/>
    <w:rsid w:val="007C208E"/>
    <w:rsid w:val="007E26B7"/>
    <w:rsid w:val="00810E2F"/>
    <w:rsid w:val="008173E2"/>
    <w:rsid w:val="00850E4B"/>
    <w:rsid w:val="00853516"/>
    <w:rsid w:val="008C754B"/>
    <w:rsid w:val="008D4D8F"/>
    <w:rsid w:val="008E2729"/>
    <w:rsid w:val="008E6D9C"/>
    <w:rsid w:val="008E6FF4"/>
    <w:rsid w:val="0090690F"/>
    <w:rsid w:val="0091237C"/>
    <w:rsid w:val="00916CD8"/>
    <w:rsid w:val="00917F11"/>
    <w:rsid w:val="009301CA"/>
    <w:rsid w:val="00935525"/>
    <w:rsid w:val="00940D1B"/>
    <w:rsid w:val="00944CC5"/>
    <w:rsid w:val="00951CCE"/>
    <w:rsid w:val="00991393"/>
    <w:rsid w:val="009A5117"/>
    <w:rsid w:val="009A7738"/>
    <w:rsid w:val="009C6816"/>
    <w:rsid w:val="009E201E"/>
    <w:rsid w:val="009F5D1A"/>
    <w:rsid w:val="00A17075"/>
    <w:rsid w:val="00A51482"/>
    <w:rsid w:val="00A52C3A"/>
    <w:rsid w:val="00A677D1"/>
    <w:rsid w:val="00A709A5"/>
    <w:rsid w:val="00A80A06"/>
    <w:rsid w:val="00A82001"/>
    <w:rsid w:val="00A83641"/>
    <w:rsid w:val="00AA5983"/>
    <w:rsid w:val="00AA7098"/>
    <w:rsid w:val="00AB4290"/>
    <w:rsid w:val="00AB55B0"/>
    <w:rsid w:val="00AF205B"/>
    <w:rsid w:val="00B02FE9"/>
    <w:rsid w:val="00B031A9"/>
    <w:rsid w:val="00B0486C"/>
    <w:rsid w:val="00B360BD"/>
    <w:rsid w:val="00B42837"/>
    <w:rsid w:val="00B65E3F"/>
    <w:rsid w:val="00B664C0"/>
    <w:rsid w:val="00BC3B91"/>
    <w:rsid w:val="00BD17AD"/>
    <w:rsid w:val="00BE130F"/>
    <w:rsid w:val="00BF4619"/>
    <w:rsid w:val="00C2257D"/>
    <w:rsid w:val="00C57C07"/>
    <w:rsid w:val="00C60930"/>
    <w:rsid w:val="00C84385"/>
    <w:rsid w:val="00C918F7"/>
    <w:rsid w:val="00CA3618"/>
    <w:rsid w:val="00CC6DF0"/>
    <w:rsid w:val="00D016EC"/>
    <w:rsid w:val="00D24DC8"/>
    <w:rsid w:val="00D3110C"/>
    <w:rsid w:val="00D44978"/>
    <w:rsid w:val="00D67355"/>
    <w:rsid w:val="00DA135F"/>
    <w:rsid w:val="00DA28E7"/>
    <w:rsid w:val="00DB16EA"/>
    <w:rsid w:val="00DB3899"/>
    <w:rsid w:val="00DB5F66"/>
    <w:rsid w:val="00DD2524"/>
    <w:rsid w:val="00DF648C"/>
    <w:rsid w:val="00E426DF"/>
    <w:rsid w:val="00E44BF5"/>
    <w:rsid w:val="00E6231E"/>
    <w:rsid w:val="00E67433"/>
    <w:rsid w:val="00E67CD6"/>
    <w:rsid w:val="00E73948"/>
    <w:rsid w:val="00E80BB0"/>
    <w:rsid w:val="00E86A9A"/>
    <w:rsid w:val="00EB2560"/>
    <w:rsid w:val="00EB4602"/>
    <w:rsid w:val="00EC3733"/>
    <w:rsid w:val="00EE4426"/>
    <w:rsid w:val="00EF3F68"/>
    <w:rsid w:val="00F0678F"/>
    <w:rsid w:val="00F30C60"/>
    <w:rsid w:val="00F4133A"/>
    <w:rsid w:val="00F45089"/>
    <w:rsid w:val="00F51C1D"/>
    <w:rsid w:val="00F840E1"/>
    <w:rsid w:val="00F93ED2"/>
    <w:rsid w:val="00F9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FB6D8"/>
  <w15:chartTrackingRefBased/>
  <w15:docId w15:val="{0113E3CE-53D9-4057-A6D9-C2D56CF0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2C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2C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2C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2C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2C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2C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2C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2C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2C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2C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2C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2C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2C3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2C3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2C3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2C3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2C3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2C3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2C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2C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2C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2C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2C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2C3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2C3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2C3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2C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2C3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2C3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850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850A3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316A94"/>
    <w:rPr>
      <w:color w:val="666666"/>
    </w:rPr>
  </w:style>
  <w:style w:type="paragraph" w:styleId="Nagwek">
    <w:name w:val="header"/>
    <w:basedOn w:val="Normalny"/>
    <w:link w:val="NagwekZnak"/>
    <w:uiPriority w:val="99"/>
    <w:unhideWhenUsed/>
    <w:rsid w:val="00940D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0D1B"/>
  </w:style>
  <w:style w:type="paragraph" w:styleId="Stopka">
    <w:name w:val="footer"/>
    <w:basedOn w:val="Normalny"/>
    <w:link w:val="StopkaZnak"/>
    <w:uiPriority w:val="99"/>
    <w:unhideWhenUsed/>
    <w:rsid w:val="00940D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orzata.znajkiewicz@mopssopot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itkac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od@mopssopo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ops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8</Pages>
  <Words>3232</Words>
  <Characters>19397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nr 2 o otwartym konkursie ofert</vt:lpstr>
    </vt:vector>
  </TitlesOfParts>
  <Company/>
  <LinksUpToDate>false</LinksUpToDate>
  <CharactersWithSpaces>22584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nr 2 o otwartym konkursie ofert</dc:title>
  <dc:subject/>
  <dc:creator>Małgorzata Znajkiewicz</dc:creator>
  <cp:keywords/>
  <dc:description/>
  <cp:lastModifiedBy>Małgorzata Znajkiewicz</cp:lastModifiedBy>
  <cp:revision>81</cp:revision>
  <cp:lastPrinted>2026-06-03T09:50:00Z</cp:lastPrinted>
  <dcterms:created xsi:type="dcterms:W3CDTF">2026-05-12T06:54:00Z</dcterms:created>
  <dcterms:modified xsi:type="dcterms:W3CDTF">2026-06-09T07:21:00Z</dcterms:modified>
</cp:coreProperties>
</file>