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F4F77" w14:textId="52BFBE77" w:rsidR="000A3F17" w:rsidRPr="000A3F17" w:rsidRDefault="000A3F17" w:rsidP="000A3F17">
      <w:pPr>
        <w:pStyle w:val="Nagwek1"/>
        <w:rPr>
          <w:color w:val="auto"/>
          <w:sz w:val="28"/>
          <w:szCs w:val="28"/>
        </w:rPr>
      </w:pPr>
      <w:r w:rsidRPr="000A3F17">
        <w:rPr>
          <w:color w:val="auto"/>
          <w:sz w:val="28"/>
          <w:szCs w:val="28"/>
        </w:rPr>
        <w:t>Oferta Caritas Archidiecezji Gdańskiej pt. „</w:t>
      </w:r>
      <w:r w:rsidRPr="000A3F17">
        <w:rPr>
          <w:color w:val="auto"/>
          <w:sz w:val="28"/>
          <w:szCs w:val="28"/>
        </w:rPr>
        <w:t>Piknik Charytatywny Otwarci na świat IV”</w:t>
      </w:r>
    </w:p>
    <w:p w14:paraId="5C984479" w14:textId="77777777" w:rsidR="000A3F17" w:rsidRDefault="000A3F17" w:rsidP="000A3F17"/>
    <w:p w14:paraId="5887B14B" w14:textId="03459AA9" w:rsidR="000A3F17" w:rsidRDefault="000A3F17" w:rsidP="000A3F17">
      <w:r>
        <w:t>Do Miejskiego Ośrodka Pomocy Społecznej w Sopocie wpłynęła w trybie pozakonkursowym oferta Caritas Archidiecezji Gdańskiej na realizację zadania publicznego pt. „</w:t>
      </w:r>
      <w:r>
        <w:t>Piknik Charytatywny Otwarci na świat IV</w:t>
      </w:r>
      <w:r>
        <w:t>”.</w:t>
      </w:r>
    </w:p>
    <w:p w14:paraId="68A97431" w14:textId="77777777" w:rsidR="000A3F17" w:rsidRDefault="000A3F17" w:rsidP="000A3F17">
      <w: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0FE1C438" w14:textId="294D9396" w:rsidR="00D67355" w:rsidRDefault="000A3F17" w:rsidP="000A3F17">
      <w:r>
        <w:t xml:space="preserve">Uwagi do oferty można zgłaszać do dnia </w:t>
      </w:r>
      <w:r>
        <w:t>1 lipca</w:t>
      </w:r>
      <w:r>
        <w:t xml:space="preserve"> 2026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F17"/>
    <w:rsid w:val="00065164"/>
    <w:rsid w:val="000A3F17"/>
    <w:rsid w:val="000A5BDA"/>
    <w:rsid w:val="000C0F02"/>
    <w:rsid w:val="000E4AA3"/>
    <w:rsid w:val="00155978"/>
    <w:rsid w:val="001A0661"/>
    <w:rsid w:val="001A7E4F"/>
    <w:rsid w:val="001B33B4"/>
    <w:rsid w:val="001E5972"/>
    <w:rsid w:val="001F0B26"/>
    <w:rsid w:val="0026039D"/>
    <w:rsid w:val="00261779"/>
    <w:rsid w:val="00356890"/>
    <w:rsid w:val="004926D6"/>
    <w:rsid w:val="004A7764"/>
    <w:rsid w:val="004E22F6"/>
    <w:rsid w:val="0052780C"/>
    <w:rsid w:val="005336EE"/>
    <w:rsid w:val="00541631"/>
    <w:rsid w:val="005D0C70"/>
    <w:rsid w:val="005F1093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01CA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65E3F"/>
    <w:rsid w:val="00C60930"/>
    <w:rsid w:val="00C84385"/>
    <w:rsid w:val="00C918F7"/>
    <w:rsid w:val="00CC6DF0"/>
    <w:rsid w:val="00D016EC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017CF"/>
  <w15:chartTrackingRefBased/>
  <w15:docId w15:val="{3A2467D1-07FA-41C4-A217-AF42AF0B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3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3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3F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3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3F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3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3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3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3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3F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3F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3F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3F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3F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3F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3F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3F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3F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3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3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3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3F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3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3F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3F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3F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3F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3F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3F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o ofercie</dc:title>
  <dc:subject/>
  <dc:creator>Małgorzata Znajkiewicz</dc:creator>
  <cp:keywords/>
  <dc:description/>
  <cp:lastModifiedBy>Małgorzata Znajkiewicz</cp:lastModifiedBy>
  <cp:revision>1</cp:revision>
  <dcterms:created xsi:type="dcterms:W3CDTF">2026-06-24T08:43:00Z</dcterms:created>
  <dcterms:modified xsi:type="dcterms:W3CDTF">2026-06-24T08:46:00Z</dcterms:modified>
</cp:coreProperties>
</file>