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65557" w14:textId="3AAA6587" w:rsidR="00FC5E56" w:rsidRDefault="00FC5E56" w:rsidP="006F333A">
      <w:pPr>
        <w:pStyle w:val="Nagwek1"/>
        <w:spacing w:line="360" w:lineRule="auto"/>
        <w:rPr>
          <w:rFonts w:ascii="Tahoma" w:eastAsia="Times New Roman" w:hAnsi="Tahoma" w:cs="Tahoma"/>
          <w:sz w:val="24"/>
          <w:szCs w:val="24"/>
          <w:lang w:eastAsia="pl-PL"/>
        </w:rPr>
      </w:pPr>
      <w:bookmarkStart w:id="0" w:name="_Hlk3791282"/>
      <w:r w:rsidRPr="00FC5E56">
        <w:rPr>
          <w:rFonts w:ascii="Tahoma" w:eastAsia="Times New Roman" w:hAnsi="Tahoma" w:cs="Tahoma"/>
          <w:sz w:val="24"/>
          <w:szCs w:val="24"/>
          <w:lang w:eastAsia="pl-PL"/>
        </w:rPr>
        <w:t>Klauzula informacyjna – informacja publiczna</w:t>
      </w:r>
    </w:p>
    <w:p w14:paraId="3605AC55" w14:textId="77777777" w:rsidR="006F333A" w:rsidRPr="006F333A" w:rsidRDefault="006F333A" w:rsidP="006F333A">
      <w:pPr>
        <w:rPr>
          <w:lang w:eastAsia="pl-PL"/>
        </w:rPr>
      </w:pPr>
    </w:p>
    <w:p w14:paraId="6435148A" w14:textId="77777777" w:rsidR="00FC5E56" w:rsidRPr="00FC5E56" w:rsidRDefault="003B041A" w:rsidP="00FC5E56">
      <w:pPr>
        <w:spacing w:after="0" w:line="36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FC5E56">
        <w:rPr>
          <w:rFonts w:ascii="Tahoma" w:eastAsia="Times New Roman" w:hAnsi="Tahoma" w:cs="Tahoma"/>
          <w:sz w:val="24"/>
          <w:szCs w:val="24"/>
          <w:lang w:eastAsia="pl-PL"/>
        </w:rPr>
        <w:t xml:space="preserve">Zgodnie z art. 13 ust. 1 i 2 rozporządzenia Parlamentu Europejskiego i Rady (UE) </w:t>
      </w:r>
      <w:hyperlink r:id="rId6" w:history="1">
        <w:r w:rsidRPr="00FC5E56">
          <w:rPr>
            <w:rFonts w:ascii="Tahoma" w:eastAsia="Times New Roman" w:hAnsi="Tahoma" w:cs="Tahoma"/>
            <w:sz w:val="24"/>
            <w:szCs w:val="24"/>
            <w:lang w:eastAsia="pl-PL"/>
          </w:rPr>
          <w:t>2016/679</w:t>
        </w:r>
      </w:hyperlink>
      <w:r w:rsidRPr="00FC5E56">
        <w:rPr>
          <w:rFonts w:ascii="Tahoma" w:eastAsia="Times New Roman" w:hAnsi="Tahoma" w:cs="Tahoma"/>
          <w:sz w:val="24"/>
          <w:szCs w:val="24"/>
          <w:lang w:eastAsia="pl-PL"/>
        </w:rPr>
        <w:t> z 27 kwietnia 2016 r. w sprawie ochrony osób fizycznych w związku z  przetwarzaniem danych osobowych i w sprawie swobodnego przepływu takich danych oraz</w:t>
      </w:r>
      <w:r w:rsidR="00C405FD" w:rsidRPr="00FC5E56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Pr="00FC5E56">
        <w:rPr>
          <w:rFonts w:ascii="Tahoma" w:eastAsia="Times New Roman" w:hAnsi="Tahoma" w:cs="Tahoma"/>
          <w:sz w:val="24"/>
          <w:szCs w:val="24"/>
          <w:lang w:eastAsia="pl-PL"/>
        </w:rPr>
        <w:t>uchylenia dyrektywy </w:t>
      </w:r>
      <w:hyperlink r:id="rId7" w:history="1">
        <w:r w:rsidRPr="00FC5E56">
          <w:rPr>
            <w:rFonts w:ascii="Tahoma" w:eastAsia="Times New Roman" w:hAnsi="Tahoma" w:cs="Tahoma"/>
            <w:sz w:val="24"/>
            <w:szCs w:val="24"/>
            <w:lang w:eastAsia="pl-PL"/>
          </w:rPr>
          <w:t>95/46/WE</w:t>
        </w:r>
      </w:hyperlink>
      <w:r w:rsidRPr="00FC5E56">
        <w:rPr>
          <w:rFonts w:ascii="Tahoma" w:eastAsia="Times New Roman" w:hAnsi="Tahoma" w:cs="Tahoma"/>
          <w:sz w:val="24"/>
          <w:szCs w:val="24"/>
          <w:lang w:eastAsia="pl-PL"/>
        </w:rPr>
        <w:t> (ogólne rozporządzenie o ochronie danych) zwanym dalej RODO</w:t>
      </w:r>
      <w:r w:rsidR="00E3708B" w:rsidRPr="00FC5E56">
        <w:rPr>
          <w:rFonts w:ascii="Tahoma" w:eastAsia="Times New Roman" w:hAnsi="Tahoma" w:cs="Tahoma"/>
          <w:sz w:val="24"/>
          <w:szCs w:val="24"/>
          <w:lang w:eastAsia="pl-PL"/>
        </w:rPr>
        <w:t xml:space="preserve"> informuję iż:</w:t>
      </w:r>
    </w:p>
    <w:p w14:paraId="0CEBC86D" w14:textId="75D0BECF" w:rsidR="003B041A" w:rsidRPr="00FC5E56" w:rsidRDefault="003B041A" w:rsidP="00FC5E56">
      <w:pPr>
        <w:pStyle w:val="Akapitzlist"/>
        <w:numPr>
          <w:ilvl w:val="0"/>
          <w:numId w:val="4"/>
        </w:numPr>
        <w:spacing w:after="0" w:line="36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FC5E56"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pl-PL"/>
        </w:rPr>
        <w:t>Administratorem Pani/Pana danych osobowych jest:</w:t>
      </w:r>
    </w:p>
    <w:p w14:paraId="13271C0C" w14:textId="77777777" w:rsidR="00FC5E56" w:rsidRPr="00FC5E56" w:rsidRDefault="003B041A" w:rsidP="006F333A">
      <w:pPr>
        <w:widowControl w:val="0"/>
        <w:shd w:val="clear" w:color="auto" w:fill="FFFFFF"/>
        <w:suppressAutoHyphens/>
        <w:overflowPunct w:val="0"/>
        <w:autoSpaceDE w:val="0"/>
        <w:autoSpaceDN w:val="0"/>
        <w:spacing w:after="0" w:line="360" w:lineRule="auto"/>
        <w:ind w:left="708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Miejski Ośrodek Pomocy Społecznej z siedzibą przy ul. Kolejowej 14, 81-835 Sopot</w:t>
      </w:r>
      <w:r w:rsidRPr="00FC5E56"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  <w:t xml:space="preserve"> – </w:t>
      </w: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dalej MOPS;</w:t>
      </w:r>
      <w:r w:rsidRPr="00FC5E56"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  <w:t xml:space="preserve"> </w:t>
      </w: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(numer telefonu: 58 5511710 adres e-mail: </w:t>
      </w:r>
      <w:hyperlink r:id="rId8" w:history="1">
        <w:r w:rsidRPr="00FC5E56">
          <w:rPr>
            <w:rFonts w:ascii="Tahoma" w:eastAsia="Times New Roman" w:hAnsi="Tahoma" w:cs="Tahoma"/>
            <w:kern w:val="3"/>
            <w:sz w:val="24"/>
            <w:szCs w:val="24"/>
            <w:bdr w:val="none" w:sz="0" w:space="0" w:color="auto" w:frame="1"/>
            <w:lang w:eastAsia="pl-PL"/>
          </w:rPr>
          <w:t>mops@mopssopot.pl</w:t>
        </w:r>
      </w:hyperlink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)</w:t>
      </w:r>
      <w:r w:rsidR="00C405FD"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;</w:t>
      </w:r>
    </w:p>
    <w:p w14:paraId="7C964AF8" w14:textId="6B4E280C" w:rsidR="00FC5E56" w:rsidRPr="00FC5E56" w:rsidRDefault="001B1050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Calibri" w:hAnsi="Tahoma" w:cs="Tahoma"/>
          <w:sz w:val="24"/>
          <w:szCs w:val="24"/>
          <w:lang w:eastAsia="pl-PL"/>
        </w:rPr>
        <w:t>W MOPS w Sopocie wyznaczony został Inspektor Ochrony Danych.</w:t>
      </w:r>
      <w:r w:rsidRPr="00FC5E56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="003B041A" w:rsidRPr="00FC5E56">
        <w:rPr>
          <w:rFonts w:ascii="Tahoma" w:eastAsia="Calibri" w:hAnsi="Tahoma" w:cs="Tahoma"/>
          <w:sz w:val="24"/>
          <w:szCs w:val="24"/>
          <w:lang w:eastAsia="pl-PL"/>
        </w:rPr>
        <w:t xml:space="preserve">Dane kontaktowe Inspektora Ochrony Danych:  </w:t>
      </w:r>
      <w:r w:rsidR="003B041A" w:rsidRPr="00FC5E56">
        <w:rPr>
          <w:rFonts w:ascii="Tahoma" w:eastAsia="Times New Roman" w:hAnsi="Tahoma" w:cs="Tahoma"/>
          <w:sz w:val="24"/>
          <w:szCs w:val="24"/>
          <w:lang w:eastAsia="pl-PL"/>
        </w:rPr>
        <w:t>adres korespondencyjny: Inspektor Ochrony Danych, ul. Kolejowa 14, 81-835 Sopot</w:t>
      </w:r>
      <w:r w:rsidR="00FC5E56" w:rsidRPr="00FC5E56">
        <w:rPr>
          <w:rFonts w:ascii="Tahoma" w:eastAsia="Times New Roman" w:hAnsi="Tahoma" w:cs="Tahoma"/>
          <w:sz w:val="24"/>
          <w:szCs w:val="24"/>
          <w:lang w:eastAsia="pl-PL"/>
        </w:rPr>
        <w:t xml:space="preserve">, </w:t>
      </w:r>
      <w:r w:rsidR="003B041A" w:rsidRPr="00FC5E56">
        <w:rPr>
          <w:rFonts w:ascii="Tahoma" w:eastAsia="Times New Roman" w:hAnsi="Tahoma" w:cs="Tahoma"/>
          <w:kern w:val="3"/>
          <w:sz w:val="24"/>
          <w:szCs w:val="24"/>
          <w:lang w:eastAsia="pl-PL"/>
        </w:rPr>
        <w:t xml:space="preserve">adres </w:t>
      </w:r>
      <w:r w:rsidR="003B041A" w:rsidRPr="00FC5E56">
        <w:rPr>
          <w:rFonts w:ascii="Tahoma" w:eastAsia="Calibri" w:hAnsi="Tahoma" w:cs="Tahoma"/>
          <w:kern w:val="3"/>
          <w:sz w:val="24"/>
          <w:szCs w:val="24"/>
          <w:lang w:eastAsia="pl-PL"/>
        </w:rPr>
        <w:t xml:space="preserve">e-mail:  </w:t>
      </w:r>
      <w:hyperlink r:id="rId9" w:history="1">
        <w:r w:rsidR="003B041A" w:rsidRPr="00FC5E56">
          <w:rPr>
            <w:rFonts w:ascii="Tahoma" w:eastAsia="Calibri" w:hAnsi="Tahoma" w:cs="Tahoma"/>
            <w:kern w:val="3"/>
            <w:sz w:val="24"/>
            <w:szCs w:val="24"/>
            <w:lang w:eastAsia="pl-PL"/>
          </w:rPr>
          <w:t>iod@mopssopot.pl</w:t>
        </w:r>
      </w:hyperlink>
      <w:r w:rsidR="003B041A" w:rsidRPr="00FC5E56">
        <w:rPr>
          <w:rFonts w:ascii="Tahoma" w:eastAsia="Calibri" w:hAnsi="Tahoma" w:cs="Tahoma"/>
          <w:kern w:val="3"/>
          <w:sz w:val="24"/>
          <w:szCs w:val="24"/>
          <w:lang w:eastAsia="pl-PL"/>
        </w:rPr>
        <w:t>;</w:t>
      </w:r>
      <w:r w:rsidRPr="00FC5E56">
        <w:rPr>
          <w:rFonts w:ascii="Tahoma" w:eastAsia="Times New Roman" w:hAnsi="Tahoma" w:cs="Tahoma"/>
          <w:kern w:val="3"/>
          <w:sz w:val="24"/>
          <w:szCs w:val="24"/>
          <w:lang w:eastAsia="pl-PL"/>
        </w:rPr>
        <w:t xml:space="preserve"> </w:t>
      </w:r>
      <w:r w:rsidR="003B041A" w:rsidRPr="00FC5E56">
        <w:rPr>
          <w:rFonts w:ascii="Tahoma" w:eastAsia="Calibri" w:hAnsi="Tahoma" w:cs="Tahoma"/>
          <w:kern w:val="3"/>
          <w:sz w:val="24"/>
          <w:szCs w:val="24"/>
          <w:lang w:eastAsia="pl-PL"/>
        </w:rPr>
        <w:t xml:space="preserve">dane dotyczące Inspektora Ochrony Danych dostępne są na stronie:  </w:t>
      </w:r>
      <w:r w:rsidR="00FC5E56" w:rsidRPr="00FC5E56">
        <w:rPr>
          <w:rFonts w:ascii="Tahoma" w:eastAsia="Calibri" w:hAnsi="Tahoma" w:cs="Tahoma"/>
          <w:kern w:val="3"/>
          <w:sz w:val="24"/>
          <w:szCs w:val="24"/>
          <w:lang w:eastAsia="pl-PL"/>
        </w:rPr>
        <w:t>https://bip.mopssopot.pl/</w:t>
      </w:r>
      <w:r w:rsidR="003B041A" w:rsidRPr="00FC5E56">
        <w:rPr>
          <w:rFonts w:ascii="Tahoma" w:eastAsia="Calibri" w:hAnsi="Tahoma" w:cs="Tahoma"/>
          <w:kern w:val="3"/>
          <w:sz w:val="24"/>
          <w:szCs w:val="24"/>
          <w:lang w:eastAsia="pl-PL"/>
        </w:rPr>
        <w:t>;</w:t>
      </w:r>
    </w:p>
    <w:p w14:paraId="7230D2F2" w14:textId="77777777" w:rsidR="00FC5E56" w:rsidRPr="00FC5E56" w:rsidRDefault="00F264A5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Pani/Pana dane osobowe przetwarzane </w:t>
      </w:r>
      <w:r w:rsidR="001B1050"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będą w celu</w:t>
      </w: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związany</w:t>
      </w:r>
      <w:r w:rsidR="001B1050"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m</w:t>
      </w: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z rozpoznaniem wniosku o udostępnienie informacji publicznej</w:t>
      </w:r>
      <w:r w:rsidR="005757D7"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na podstawie art. 2 ustawy o dostępie do informacji publicznej z dnia 6 września 2001 roku</w:t>
      </w:r>
      <w:r w:rsidR="005964D5"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.</w:t>
      </w:r>
    </w:p>
    <w:p w14:paraId="53A15D33" w14:textId="77777777" w:rsidR="00FC5E56" w:rsidRPr="00FC5E56" w:rsidRDefault="00F264A5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Podanie przez Panią/Pana danych osobowych nie jest obowiązkowe, jednak ich niepodanie może uniemożliwić rozpatrzenie wniosku o udostępnienie informacji publicznej.</w:t>
      </w:r>
    </w:p>
    <w:p w14:paraId="0B364DA7" w14:textId="77777777" w:rsidR="00FC5E56" w:rsidRPr="00FC5E56" w:rsidRDefault="00335BB4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Odbiorcami Pani/Pana danych osobowych mogą być organy upoważnione na podstawie odrębnych przepisów, podmioty świadczące usługi na rzecz MOPS w Sopocie na podstawie umów powierzenia danych do przetwarzania.</w:t>
      </w:r>
    </w:p>
    <w:p w14:paraId="38FBDEC9" w14:textId="77777777" w:rsidR="00FC5E56" w:rsidRPr="00FC5E56" w:rsidRDefault="00F264A5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Administrator nie zamierza przekazywać Pani/Pana danych do państwa trzeciego ani do organizacji międzynarodowych.</w:t>
      </w:r>
    </w:p>
    <w:p w14:paraId="53881020" w14:textId="77777777" w:rsidR="00FC5E56" w:rsidRPr="00FC5E56" w:rsidRDefault="00335BB4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Pana/Pani dane osobowe przechowywane będą przez okres niezbędny do realizacji celu dla jakiego zostały zebrane (wskazanego w pkt.3), lecz nie krócej niż okres wskazany w przepisach o archiwizacji obowiązujących w MOPS w Sopocie.</w:t>
      </w:r>
    </w:p>
    <w:p w14:paraId="387EA52D" w14:textId="77777777" w:rsidR="00FC5E56" w:rsidRPr="00FC5E56" w:rsidRDefault="00F264A5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lastRenderedPageBreak/>
        <w:t>W oparciu o przetwarzane dane osobowe Administrator nie będzie podejmował zautomatyzowanych decyzji, w tym decyzji będących wynikiem profilowania.</w:t>
      </w:r>
    </w:p>
    <w:p w14:paraId="7DE0920C" w14:textId="61092FE1" w:rsidR="00852B50" w:rsidRPr="00FC5E56" w:rsidRDefault="00852B50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hAnsi="Tahoma" w:cs="Tahoma"/>
          <w:sz w:val="24"/>
          <w:szCs w:val="24"/>
        </w:rPr>
        <w:t>W odniesieniu do danych przysługują Pani/Panu następujące uprawnienia:</w:t>
      </w:r>
    </w:p>
    <w:p w14:paraId="2B4FDA03" w14:textId="77777777" w:rsidR="00852B50" w:rsidRPr="00FC5E56" w:rsidRDefault="00852B50" w:rsidP="00FC5E56">
      <w:pPr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24"/>
        </w:rPr>
      </w:pPr>
      <w:r w:rsidRPr="00FC5E56">
        <w:rPr>
          <w:rFonts w:ascii="Tahoma" w:hAnsi="Tahoma" w:cs="Tahoma"/>
          <w:sz w:val="24"/>
          <w:szCs w:val="24"/>
        </w:rPr>
        <w:t>prawo dostępu do swoich danych oraz otrzymania ich kopii;</w:t>
      </w:r>
    </w:p>
    <w:p w14:paraId="316B5E1D" w14:textId="77777777" w:rsidR="00852B50" w:rsidRPr="00FC5E56" w:rsidRDefault="00852B50" w:rsidP="00FC5E56">
      <w:pPr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24"/>
        </w:rPr>
      </w:pPr>
      <w:r w:rsidRPr="00FC5E56">
        <w:rPr>
          <w:rFonts w:ascii="Tahoma" w:hAnsi="Tahoma" w:cs="Tahoma"/>
          <w:sz w:val="24"/>
          <w:szCs w:val="24"/>
        </w:rPr>
        <w:t>prawo do sprostowania (poprawiania) swoich danych;</w:t>
      </w:r>
    </w:p>
    <w:p w14:paraId="7F063AC6" w14:textId="77777777" w:rsidR="00852B50" w:rsidRPr="00FC5E56" w:rsidRDefault="00852B50" w:rsidP="00FC5E56">
      <w:pPr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24"/>
        </w:rPr>
      </w:pPr>
      <w:r w:rsidRPr="00FC5E56">
        <w:rPr>
          <w:rFonts w:ascii="Tahoma" w:hAnsi="Tahoma" w:cs="Tahoma"/>
          <w:sz w:val="24"/>
          <w:szCs w:val="24"/>
        </w:rPr>
        <w:t>prawo do usunięcia danych osobowych, w sytuacji, gdy przetwarzanie danych nie następuje w celu wywiązania się z obowiązku wynikającego z przepisu prawa; </w:t>
      </w:r>
    </w:p>
    <w:p w14:paraId="2D09BFA2" w14:textId="77777777" w:rsidR="00852B50" w:rsidRPr="00FC5E56" w:rsidRDefault="00852B50" w:rsidP="00FC5E56">
      <w:pPr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24"/>
        </w:rPr>
      </w:pPr>
      <w:r w:rsidRPr="00FC5E56">
        <w:rPr>
          <w:rFonts w:ascii="Tahoma" w:hAnsi="Tahoma" w:cs="Tahoma"/>
          <w:sz w:val="24"/>
          <w:szCs w:val="24"/>
        </w:rPr>
        <w:t>prawo do ograniczenia przetwarzania danych, przy czym przepisy odrębne mogą wyłączyć możliwość skorzystania z tego prawa,</w:t>
      </w:r>
    </w:p>
    <w:p w14:paraId="6A096D82" w14:textId="77777777" w:rsidR="00852B50" w:rsidRPr="00FC5E56" w:rsidRDefault="00852B50" w:rsidP="00FC5E56">
      <w:pPr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24"/>
        </w:rPr>
      </w:pPr>
      <w:r w:rsidRPr="00FC5E56">
        <w:rPr>
          <w:rFonts w:ascii="Tahoma" w:hAnsi="Tahoma" w:cs="Tahoma"/>
          <w:sz w:val="24"/>
          <w:szCs w:val="24"/>
        </w:rPr>
        <w:t xml:space="preserve">prawo do wniesienia skargi do Prezesa Urzędu Ochrony Danych Osobowych </w:t>
      </w:r>
    </w:p>
    <w:p w14:paraId="06BB1542" w14:textId="77777777" w:rsidR="00F264A5" w:rsidRPr="00FC5E56" w:rsidRDefault="00F264A5" w:rsidP="006F333A">
      <w:pPr>
        <w:spacing w:after="200" w:line="360" w:lineRule="auto"/>
        <w:ind w:left="360"/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Każde z tych żądań będzie przez administratora rozpatrzone zgodnie z przepisami RODO.</w:t>
      </w:r>
    </w:p>
    <w:p w14:paraId="522B3036" w14:textId="77777777" w:rsidR="003B041A" w:rsidRPr="00FC5E56" w:rsidRDefault="003B041A" w:rsidP="00FC5E56">
      <w:pPr>
        <w:shd w:val="clear" w:color="auto" w:fill="FFFFFF"/>
        <w:spacing w:after="0" w:line="360" w:lineRule="auto"/>
        <w:textAlignment w:val="baseline"/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pl-PL"/>
        </w:rPr>
      </w:pPr>
    </w:p>
    <w:p w14:paraId="5DE55A09" w14:textId="77777777" w:rsidR="003B041A" w:rsidRPr="00FC5E56" w:rsidRDefault="003B041A" w:rsidP="00FC5E56">
      <w:pPr>
        <w:shd w:val="clear" w:color="auto" w:fill="FFFFFF"/>
        <w:spacing w:after="0" w:line="360" w:lineRule="auto"/>
        <w:textAlignment w:val="baseline"/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pl-PL"/>
        </w:rPr>
        <w:t xml:space="preserve">                                                                 </w:t>
      </w:r>
    </w:p>
    <w:p w14:paraId="42BC03FB" w14:textId="77777777" w:rsidR="003B041A" w:rsidRPr="00FC5E56" w:rsidRDefault="003B041A" w:rsidP="00FC5E56">
      <w:pPr>
        <w:pStyle w:val="NormalnyWeb"/>
        <w:shd w:val="clear" w:color="auto" w:fill="FFFFFF"/>
        <w:spacing w:line="360" w:lineRule="auto"/>
        <w:rPr>
          <w:rFonts w:ascii="Tahoma" w:hAnsi="Tahoma" w:cs="Tahoma"/>
        </w:rPr>
      </w:pPr>
    </w:p>
    <w:bookmarkEnd w:id="0"/>
    <w:p w14:paraId="41F17F90" w14:textId="77777777" w:rsidR="008C3C16" w:rsidRPr="00FC5E56" w:rsidRDefault="008C3C16" w:rsidP="00FC5E56">
      <w:pPr>
        <w:spacing w:line="360" w:lineRule="auto"/>
        <w:rPr>
          <w:rFonts w:ascii="Tahoma" w:hAnsi="Tahoma" w:cs="Tahoma"/>
          <w:sz w:val="24"/>
          <w:szCs w:val="24"/>
        </w:rPr>
      </w:pPr>
    </w:p>
    <w:sectPr w:rsidR="008C3C16" w:rsidRPr="00FC5E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35BA5"/>
    <w:multiLevelType w:val="hybridMultilevel"/>
    <w:tmpl w:val="00D40E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656A86"/>
    <w:multiLevelType w:val="hybridMultilevel"/>
    <w:tmpl w:val="E4C4B2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431DE"/>
    <w:multiLevelType w:val="multilevel"/>
    <w:tmpl w:val="9320C2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2230BE"/>
    <w:multiLevelType w:val="hybridMultilevel"/>
    <w:tmpl w:val="26D414BE"/>
    <w:lvl w:ilvl="0" w:tplc="3304933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A2AE4"/>
    <w:multiLevelType w:val="hybridMultilevel"/>
    <w:tmpl w:val="31DA0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41A"/>
    <w:rsid w:val="00144493"/>
    <w:rsid w:val="001B1050"/>
    <w:rsid w:val="002D2C9A"/>
    <w:rsid w:val="00335BB4"/>
    <w:rsid w:val="003B041A"/>
    <w:rsid w:val="004B216D"/>
    <w:rsid w:val="005757D7"/>
    <w:rsid w:val="005964D5"/>
    <w:rsid w:val="006D74ED"/>
    <w:rsid w:val="006F333A"/>
    <w:rsid w:val="00852B50"/>
    <w:rsid w:val="008C3C16"/>
    <w:rsid w:val="00946990"/>
    <w:rsid w:val="00A5474B"/>
    <w:rsid w:val="00BF5F5C"/>
    <w:rsid w:val="00C018D7"/>
    <w:rsid w:val="00C405FD"/>
    <w:rsid w:val="00D25DC9"/>
    <w:rsid w:val="00E3708B"/>
    <w:rsid w:val="00F264A5"/>
    <w:rsid w:val="00FC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BA8AF"/>
  <w15:chartTrackingRefBased/>
  <w15:docId w15:val="{C75866B2-48AE-4E6A-A4BB-A28563C8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41A"/>
  </w:style>
  <w:style w:type="paragraph" w:styleId="Nagwek1">
    <w:name w:val="heading 1"/>
    <w:basedOn w:val="Normalny"/>
    <w:next w:val="Normalny"/>
    <w:link w:val="Nagwek1Znak"/>
    <w:uiPriority w:val="9"/>
    <w:qFormat/>
    <w:rsid w:val="00FC5E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B0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C5E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FC5E5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C5E5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5E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89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sip.legalis.pl/document-view.seam?documentId=mfrxilrvgaytgnbsge4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galis.pl/document-view.seam?documentId=mfrxilrtgm2tsnrrguyt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D91EF-EAA8-41B0-98FB-ADBD6D284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informacja publiczna</vt:lpstr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informacja publiczna</dc:title>
  <dc:subject/>
  <dc:creator>Kamila Stachewicz</dc:creator>
  <cp:keywords/>
  <dc:description/>
  <cp:lastModifiedBy>Kamila</cp:lastModifiedBy>
  <cp:revision>4</cp:revision>
  <dcterms:created xsi:type="dcterms:W3CDTF">2020-09-17T07:31:00Z</dcterms:created>
  <dcterms:modified xsi:type="dcterms:W3CDTF">2020-09-17T08:27:00Z</dcterms:modified>
</cp:coreProperties>
</file>