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D46A9" w14:textId="6A524BA1" w:rsidR="00184A06" w:rsidRDefault="00184A06">
      <w:pPr>
        <w:spacing w:line="360" w:lineRule="auto"/>
        <w:jc w:val="center"/>
        <w:rPr>
          <w:b/>
        </w:rPr>
      </w:pPr>
      <w:r>
        <w:rPr>
          <w:b/>
        </w:rPr>
        <w:t>ZARZĄDZENIE NR</w:t>
      </w:r>
      <w:r w:rsidR="00165DEA">
        <w:rPr>
          <w:b/>
        </w:rPr>
        <w:t xml:space="preserve">  </w:t>
      </w:r>
      <w:r w:rsidR="00B914F0">
        <w:rPr>
          <w:b/>
        </w:rPr>
        <w:t>14</w:t>
      </w:r>
      <w:r>
        <w:rPr>
          <w:b/>
        </w:rPr>
        <w:t xml:space="preserve"> </w:t>
      </w:r>
      <w:r w:rsidR="00165DEA">
        <w:rPr>
          <w:b/>
        </w:rPr>
        <w:t>/</w:t>
      </w:r>
      <w:r>
        <w:rPr>
          <w:b/>
        </w:rPr>
        <w:t>202</w:t>
      </w:r>
      <w:r w:rsidR="000421DC">
        <w:rPr>
          <w:b/>
        </w:rPr>
        <w:t>1</w:t>
      </w:r>
    </w:p>
    <w:p w14:paraId="788CB90D" w14:textId="77777777" w:rsidR="00184A06" w:rsidRDefault="00184A06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49A42B12" w14:textId="43352C43" w:rsidR="00184A06" w:rsidRDefault="00184A06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B914F0">
        <w:rPr>
          <w:b/>
        </w:rPr>
        <w:t xml:space="preserve">2 </w:t>
      </w:r>
      <w:r w:rsidR="00165DEA">
        <w:rPr>
          <w:b/>
        </w:rPr>
        <w:t>marca</w:t>
      </w:r>
      <w:r>
        <w:rPr>
          <w:b/>
        </w:rPr>
        <w:t xml:space="preserve"> 202</w:t>
      </w:r>
      <w:r w:rsidR="000421DC">
        <w:rPr>
          <w:b/>
        </w:rPr>
        <w:t>1</w:t>
      </w:r>
      <w:r>
        <w:rPr>
          <w:b/>
        </w:rPr>
        <w:t xml:space="preserve"> r.</w:t>
      </w:r>
    </w:p>
    <w:p w14:paraId="3A153B6A" w14:textId="77777777" w:rsidR="00184A06" w:rsidRDefault="00184A06">
      <w:pPr>
        <w:jc w:val="both"/>
        <w:rPr>
          <w:b/>
        </w:rPr>
      </w:pPr>
    </w:p>
    <w:p w14:paraId="5B951E3C" w14:textId="77777777" w:rsidR="00184A06" w:rsidRDefault="00184A06" w:rsidP="002702C3">
      <w:pPr>
        <w:spacing w:line="360" w:lineRule="auto"/>
        <w:jc w:val="both"/>
      </w:pPr>
      <w:r>
        <w:rPr>
          <w:b/>
        </w:rPr>
        <w:t>w sprawie realizacji zadań z zakresu rehabilitacji społecznej osób niepełnosprawnych finansowanych ze środków Państwowego Funduszu Rehabilitacji Osób Niepełnosprawnych i środków Gminy Miasta Sopotu w 202</w:t>
      </w:r>
      <w:r w:rsidR="000421DC">
        <w:rPr>
          <w:b/>
        </w:rPr>
        <w:t>1</w:t>
      </w:r>
      <w:r>
        <w:rPr>
          <w:b/>
        </w:rPr>
        <w:t xml:space="preserve"> r.</w:t>
      </w:r>
    </w:p>
    <w:p w14:paraId="02B5BDA4" w14:textId="77777777" w:rsidR="00184A06" w:rsidRDefault="00184A06">
      <w:pPr>
        <w:jc w:val="both"/>
      </w:pPr>
    </w:p>
    <w:p w14:paraId="1138E7E4" w14:textId="77777777" w:rsidR="00184A06" w:rsidRDefault="00184A06" w:rsidP="00E20FBF">
      <w:pPr>
        <w:spacing w:line="360" w:lineRule="auto"/>
        <w:jc w:val="both"/>
      </w:pPr>
      <w:r>
        <w:t xml:space="preserve">Na podstawie art. 35a ust. 1 pkt 7 lit. a-f oraz ust. 2 pkt 1 ustawy o rehabilitacji zawodowej i społecznej oraz zatrudnianiu osób niepełnosprawnych z dnia 27 sierpnia 1997 r. (tekst jednolity Dz. U. z 2020 r. poz. 426 z </w:t>
      </w:r>
      <w:proofErr w:type="spellStart"/>
      <w:r>
        <w:t>późn</w:t>
      </w:r>
      <w:proofErr w:type="spellEnd"/>
      <w:r>
        <w:t xml:space="preserve">. zm.), Rozporządzenia Ministra Pracy i Polityki Społecznej z dnia 25 czerwca 2002 r. w sprawie określenia rodzajów zadań powiatu, które mogą być finansowane ze środków Państwowego Funduszu Rehabilitacji Osób Niepełnosprawnych (tekst jednolity Dz. U. z 2015 r. poz. 926), Rozporządzenia Ministra Zdrowia z dnia 29 maja 2017 r. w sprawie wykazu wyrobów medycznych wydawanych na zlecenie (Dz. U. poz. 1061 z </w:t>
      </w:r>
      <w:proofErr w:type="spellStart"/>
      <w:r>
        <w:t>późn</w:t>
      </w:r>
      <w:proofErr w:type="spellEnd"/>
      <w:r>
        <w:t>. zm.), 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</w:t>
      </w:r>
    </w:p>
    <w:p w14:paraId="513A5EC9" w14:textId="77777777" w:rsidR="000421DC" w:rsidRDefault="000421DC" w:rsidP="002702C3"/>
    <w:p w14:paraId="47532E12" w14:textId="77777777" w:rsidR="00184A06" w:rsidRDefault="00184A06">
      <w:pPr>
        <w:jc w:val="center"/>
      </w:pPr>
      <w:r>
        <w:t>zarządza się, co następuje:</w:t>
      </w:r>
    </w:p>
    <w:p w14:paraId="5D1B3557" w14:textId="77777777" w:rsidR="00184A06" w:rsidRDefault="00184A06">
      <w:pPr>
        <w:jc w:val="both"/>
      </w:pPr>
    </w:p>
    <w:p w14:paraId="77DA2B69" w14:textId="77777777" w:rsidR="00184A06" w:rsidRDefault="00184A06">
      <w:pPr>
        <w:jc w:val="center"/>
      </w:pPr>
      <w:r>
        <w:t xml:space="preserve">§ </w:t>
      </w:r>
      <w:r w:rsidR="000421DC">
        <w:t>1</w:t>
      </w:r>
      <w:r>
        <w:t>.</w:t>
      </w:r>
    </w:p>
    <w:p w14:paraId="07C04F10" w14:textId="77777777" w:rsidR="00184A06" w:rsidRPr="00457FDA" w:rsidRDefault="00184A06">
      <w:pPr>
        <w:jc w:val="both"/>
      </w:pPr>
    </w:p>
    <w:p w14:paraId="77A5CC49" w14:textId="29CE0398" w:rsidR="00184A06" w:rsidRDefault="00184A06" w:rsidP="00E20FBF">
      <w:pPr>
        <w:numPr>
          <w:ilvl w:val="0"/>
          <w:numId w:val="4"/>
        </w:numPr>
        <w:spacing w:line="360" w:lineRule="auto"/>
        <w:ind w:left="340"/>
        <w:jc w:val="both"/>
      </w:pPr>
      <w:r>
        <w:t>Ustala się, że dofinansowanie zaopatrzenia w przedmioty ortopedyczne i środki pomocnicze przyznawane osobom niepełnosprawnym na podstawie Rozporządzenia Ministra Zdrowia z dnia 29 maja 2017 r. w sprawie wykazu wyrobów medycznych wydawanych</w:t>
      </w:r>
      <w:r>
        <w:br/>
        <w:t xml:space="preserve"> na zlecenie (Dz. U. z 2017 r. poz. 1061 z </w:t>
      </w:r>
      <w:proofErr w:type="spellStart"/>
      <w:r>
        <w:t>późn</w:t>
      </w:r>
      <w:proofErr w:type="spellEnd"/>
      <w:r>
        <w:t>. zm.), udziela się na podstawie faktur wystawionych w 2020</w:t>
      </w:r>
      <w:r w:rsidR="000421DC">
        <w:t xml:space="preserve"> i 2021</w:t>
      </w:r>
      <w:r>
        <w:t xml:space="preserve"> r. </w:t>
      </w:r>
    </w:p>
    <w:p w14:paraId="0C0A9521" w14:textId="3596093D" w:rsidR="00184A06" w:rsidRDefault="00184A06" w:rsidP="00E20FBF">
      <w:pPr>
        <w:numPr>
          <w:ilvl w:val="0"/>
          <w:numId w:val="4"/>
        </w:numPr>
        <w:spacing w:line="360" w:lineRule="auto"/>
        <w:ind w:left="340"/>
        <w:jc w:val="both"/>
      </w:pPr>
      <w:r>
        <w:t>Ustala się, że wysokość dofinansowania zaopatrzenia w przedmioty ortopedyczne i środki pomocnicze</w:t>
      </w:r>
      <w:r w:rsidR="000421DC">
        <w:t xml:space="preserve">, </w:t>
      </w:r>
      <w:r>
        <w:t>pozostaje na poziomie kwot wynikających z Rozporządzenia Ministra Pracy i Polityki Społecznej z dnia 25 czerwca 2002 r. w sprawie określenia rodzajów zadań powiatu, które mogą być finansowane ze środków Państwowego Funduszu Rehabilitacji Osób Niepełnosprawnych (tekst jednolity z 2015 r. Dz. U. poz. 926).</w:t>
      </w:r>
    </w:p>
    <w:p w14:paraId="57BD3191" w14:textId="77777777" w:rsidR="00E20FBF" w:rsidRDefault="00E20FBF" w:rsidP="00E20FBF">
      <w:pPr>
        <w:spacing w:line="360" w:lineRule="auto"/>
        <w:jc w:val="both"/>
      </w:pPr>
    </w:p>
    <w:p w14:paraId="7EAEB0E4" w14:textId="10943C04" w:rsidR="00184A06" w:rsidRDefault="00184A06" w:rsidP="00E20FBF">
      <w:pPr>
        <w:numPr>
          <w:ilvl w:val="0"/>
          <w:numId w:val="4"/>
        </w:numPr>
        <w:spacing w:line="360" w:lineRule="auto"/>
        <w:ind w:left="340"/>
        <w:jc w:val="both"/>
      </w:pPr>
      <w:r>
        <w:lastRenderedPageBreak/>
        <w:t>Wnioski o dofinansowanie zaopatrzenia w przedmioty ortopedyczne i środki pomocnicze realizowane są według kolejności ich przyjęcia, do wyczerpania środków finansowych.</w:t>
      </w:r>
    </w:p>
    <w:p w14:paraId="64614B4A" w14:textId="4B7F96E8" w:rsidR="00184A06" w:rsidRDefault="00E70DEF" w:rsidP="00E20FBF">
      <w:pPr>
        <w:numPr>
          <w:ilvl w:val="0"/>
          <w:numId w:val="4"/>
        </w:numPr>
        <w:spacing w:line="360" w:lineRule="auto"/>
        <w:ind w:left="340"/>
        <w:jc w:val="both"/>
      </w:pPr>
      <w:r>
        <w:t>Wnioski o dofinansowanie zapatrzenia w przedmioty ortopedyczne i środki pomocnicze są przyjmowane w sposób ciągły, nie później niż do dnia 15 grudnia 2021 r.</w:t>
      </w:r>
      <w:r w:rsidR="00E20FBF">
        <w:br/>
      </w:r>
    </w:p>
    <w:p w14:paraId="03922F47" w14:textId="77777777" w:rsidR="00184A06" w:rsidRDefault="00184A06">
      <w:pPr>
        <w:jc w:val="center"/>
      </w:pPr>
      <w:r>
        <w:t xml:space="preserve">§ </w:t>
      </w:r>
      <w:r w:rsidR="000421DC">
        <w:t>2</w:t>
      </w:r>
      <w:r>
        <w:t>.</w:t>
      </w:r>
    </w:p>
    <w:p w14:paraId="1A2C5EA8" w14:textId="77777777" w:rsidR="00184A06" w:rsidRPr="00457FDA" w:rsidRDefault="00184A06">
      <w:pPr>
        <w:jc w:val="center"/>
      </w:pPr>
    </w:p>
    <w:p w14:paraId="33381EC9" w14:textId="28707496" w:rsidR="00184A06" w:rsidRDefault="00184A06" w:rsidP="007A0EDF">
      <w:pPr>
        <w:jc w:val="both"/>
      </w:pPr>
      <w:r>
        <w:t>Zarządzenie wchodzi w życie z dniem podpisania i obowiązuje do 31 grudnia 202</w:t>
      </w:r>
      <w:r w:rsidR="000421DC">
        <w:t>1</w:t>
      </w:r>
      <w:r>
        <w:t xml:space="preserve"> r.</w:t>
      </w:r>
    </w:p>
    <w:p w14:paraId="7D35661F" w14:textId="049BA5FB" w:rsidR="00E20FBF" w:rsidRDefault="00E20FBF" w:rsidP="007A0EDF">
      <w:pPr>
        <w:jc w:val="both"/>
      </w:pPr>
    </w:p>
    <w:p w14:paraId="623B4541" w14:textId="16DCBBDD" w:rsidR="00E20FBF" w:rsidRDefault="00E20FBF" w:rsidP="007A0EDF">
      <w:pPr>
        <w:jc w:val="both"/>
      </w:pPr>
    </w:p>
    <w:p w14:paraId="65AD85AF" w14:textId="3853E5FC" w:rsidR="004B4C3E" w:rsidRDefault="004B4C3E" w:rsidP="004B4C3E">
      <w:pPr>
        <w:jc w:val="center"/>
        <w:rPr>
          <w:lang w:eastAsia="en-US"/>
        </w:rPr>
      </w:pPr>
      <w:r>
        <w:t xml:space="preserve">                                                                   </w:t>
      </w:r>
      <w:r w:rsidR="006B120A">
        <w:t xml:space="preserve">     </w:t>
      </w:r>
      <w:r>
        <w:t xml:space="preserve">            DYREKTOR</w:t>
      </w:r>
    </w:p>
    <w:p w14:paraId="4CEE6B75" w14:textId="77777777" w:rsidR="004B4C3E" w:rsidRDefault="004B4C3E" w:rsidP="004B4C3E">
      <w:pPr>
        <w:jc w:val="right"/>
      </w:pPr>
      <w:r>
        <w:t>Miejskiego Ośrodka Pomocy Społecznej</w:t>
      </w:r>
    </w:p>
    <w:p w14:paraId="719D3C05" w14:textId="77777777" w:rsidR="004B4C3E" w:rsidRDefault="004B4C3E" w:rsidP="004B4C3E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381487D3" w14:textId="77777777" w:rsidR="004B4C3E" w:rsidRDefault="004B4C3E" w:rsidP="004B4C3E">
      <w:pPr>
        <w:jc w:val="center"/>
      </w:pPr>
      <w:r>
        <w:t xml:space="preserve">                                                                                    /-/ Andrzej Czekaj</w:t>
      </w:r>
    </w:p>
    <w:p w14:paraId="2D1FBA52" w14:textId="77777777" w:rsidR="00E20FBF" w:rsidRDefault="00E20FBF" w:rsidP="007A0EDF">
      <w:pPr>
        <w:jc w:val="both"/>
      </w:pPr>
    </w:p>
    <w:sectPr w:rsidR="00E20FBF">
      <w:pgSz w:w="11906" w:h="16838"/>
      <w:pgMar w:top="1418" w:right="1418" w:bottom="1418" w:left="1418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2650847"/>
    <w:multiLevelType w:val="hybridMultilevel"/>
    <w:tmpl w:val="70004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30B"/>
    <w:rsid w:val="000421DC"/>
    <w:rsid w:val="00085FD3"/>
    <w:rsid w:val="0013749D"/>
    <w:rsid w:val="00165DEA"/>
    <w:rsid w:val="00184A06"/>
    <w:rsid w:val="001B6021"/>
    <w:rsid w:val="002311EA"/>
    <w:rsid w:val="002702C3"/>
    <w:rsid w:val="00276C06"/>
    <w:rsid w:val="00457FDA"/>
    <w:rsid w:val="004B4C3E"/>
    <w:rsid w:val="00535F69"/>
    <w:rsid w:val="0058230B"/>
    <w:rsid w:val="00654CBC"/>
    <w:rsid w:val="0068229E"/>
    <w:rsid w:val="006B120A"/>
    <w:rsid w:val="006E3DAE"/>
    <w:rsid w:val="007A0EDF"/>
    <w:rsid w:val="007C20E4"/>
    <w:rsid w:val="00A53FE6"/>
    <w:rsid w:val="00AB7AAB"/>
    <w:rsid w:val="00AD2EE3"/>
    <w:rsid w:val="00B914F0"/>
    <w:rsid w:val="00BA6E25"/>
    <w:rsid w:val="00D8042D"/>
    <w:rsid w:val="00E04984"/>
    <w:rsid w:val="00E20FBF"/>
    <w:rsid w:val="00E70DEF"/>
    <w:rsid w:val="00EB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FBBA784"/>
  <w15:chartTrackingRefBased/>
  <w15:docId w15:val="{BC6C6E06-4D05-4417-8212-DC60300E8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Domylnaczcionkaakapitu1">
    <w:name w:val="Domyślna czcionka 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9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645C0-D6E3-4480-9274-A3F096C7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13/2021 Dyrektora Miejskiego Osrodka Pomocy Społecznej w Sopocie</vt:lpstr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14/2021 Dyrektora Miejskiego Osrodka Pomocy Społecznej w Sopocie</dc:title>
  <dc:subject/>
  <dc:creator>Miejski Ośrodek Pomocy</dc:creator>
  <cp:keywords/>
  <cp:lastModifiedBy>Marzena Smok</cp:lastModifiedBy>
  <cp:revision>5</cp:revision>
  <cp:lastPrinted>2021-03-02T09:48:00Z</cp:lastPrinted>
  <dcterms:created xsi:type="dcterms:W3CDTF">2021-03-02T09:51:00Z</dcterms:created>
  <dcterms:modified xsi:type="dcterms:W3CDTF">2021-03-04T09:21:00Z</dcterms:modified>
</cp:coreProperties>
</file>