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994A40" w14:textId="65ECA148" w:rsidR="00F01D2E" w:rsidRPr="008E5025" w:rsidRDefault="00E60F2B" w:rsidP="00C3415B">
      <w:pPr>
        <w:spacing w:line="360" w:lineRule="auto"/>
        <w:jc w:val="center"/>
        <w:rPr>
          <w:b/>
        </w:rPr>
      </w:pPr>
      <w:r w:rsidRPr="008E5025">
        <w:rPr>
          <w:b/>
        </w:rPr>
        <w:t>ZARZĄDZENIE NR</w:t>
      </w:r>
      <w:r w:rsidR="00446736">
        <w:rPr>
          <w:b/>
        </w:rPr>
        <w:t xml:space="preserve">  </w:t>
      </w:r>
      <w:r w:rsidR="00834D2E">
        <w:rPr>
          <w:b/>
        </w:rPr>
        <w:t>1</w:t>
      </w:r>
      <w:r w:rsidR="008D0D78">
        <w:rPr>
          <w:b/>
        </w:rPr>
        <w:t>3</w:t>
      </w:r>
      <w:r w:rsidR="00446736">
        <w:rPr>
          <w:b/>
        </w:rPr>
        <w:t>/</w:t>
      </w:r>
      <w:r w:rsidR="005B30F9" w:rsidRPr="008E5025">
        <w:rPr>
          <w:b/>
        </w:rPr>
        <w:t>20</w:t>
      </w:r>
      <w:r w:rsidR="00861BA2">
        <w:rPr>
          <w:b/>
        </w:rPr>
        <w:t>2</w:t>
      </w:r>
      <w:r w:rsidR="007D59E7">
        <w:rPr>
          <w:b/>
        </w:rPr>
        <w:t>1</w:t>
      </w:r>
    </w:p>
    <w:p w14:paraId="45C26E70" w14:textId="77777777" w:rsidR="00BA6E31" w:rsidRPr="008E5025" w:rsidRDefault="00E60F2B" w:rsidP="00C3415B">
      <w:pPr>
        <w:spacing w:line="360" w:lineRule="auto"/>
        <w:jc w:val="center"/>
        <w:rPr>
          <w:b/>
        </w:rPr>
      </w:pPr>
      <w:r w:rsidRPr="008E5025">
        <w:rPr>
          <w:b/>
        </w:rPr>
        <w:t>DYREKTORA MIEJSKIEGO OŚRODKA POMOCY SPOŁECZNEJ W SOPOCIE</w:t>
      </w:r>
    </w:p>
    <w:p w14:paraId="4F13A749" w14:textId="3C28474D" w:rsidR="00F01D2E" w:rsidRPr="008E5025" w:rsidRDefault="009E6AF3" w:rsidP="00C3415B">
      <w:pPr>
        <w:spacing w:line="360" w:lineRule="auto"/>
        <w:jc w:val="center"/>
        <w:rPr>
          <w:b/>
        </w:rPr>
      </w:pPr>
      <w:r w:rsidRPr="008E5025">
        <w:rPr>
          <w:b/>
        </w:rPr>
        <w:t>z dnia</w:t>
      </w:r>
      <w:r w:rsidR="005837F4">
        <w:rPr>
          <w:b/>
        </w:rPr>
        <w:t xml:space="preserve"> </w:t>
      </w:r>
      <w:r w:rsidR="00834D2E">
        <w:rPr>
          <w:b/>
        </w:rPr>
        <w:t>1</w:t>
      </w:r>
      <w:r w:rsidR="005837F4">
        <w:rPr>
          <w:b/>
        </w:rPr>
        <w:t xml:space="preserve"> </w:t>
      </w:r>
      <w:r w:rsidR="009C5646">
        <w:rPr>
          <w:b/>
        </w:rPr>
        <w:t xml:space="preserve">marca </w:t>
      </w:r>
      <w:r w:rsidR="005B30F9" w:rsidRPr="008E5025">
        <w:rPr>
          <w:b/>
        </w:rPr>
        <w:t>20</w:t>
      </w:r>
      <w:r w:rsidR="00B55A24">
        <w:rPr>
          <w:b/>
        </w:rPr>
        <w:t>2</w:t>
      </w:r>
      <w:r w:rsidR="007D59E7">
        <w:rPr>
          <w:b/>
        </w:rPr>
        <w:t>1</w:t>
      </w:r>
      <w:r w:rsidR="00F01D2E" w:rsidRPr="008E5025">
        <w:rPr>
          <w:b/>
        </w:rPr>
        <w:t xml:space="preserve"> r.</w:t>
      </w:r>
    </w:p>
    <w:p w14:paraId="40058B3D" w14:textId="77777777" w:rsidR="00F01D2E" w:rsidRPr="008E5025" w:rsidRDefault="00CF6116" w:rsidP="00C3415B">
      <w:pPr>
        <w:spacing w:line="360" w:lineRule="auto"/>
        <w:jc w:val="center"/>
        <w:rPr>
          <w:b/>
        </w:rPr>
      </w:pPr>
      <w:r w:rsidRPr="008E5025">
        <w:rPr>
          <w:b/>
        </w:rPr>
        <w:t xml:space="preserve">w sprawie realizacji </w:t>
      </w:r>
      <w:r w:rsidR="00876B1C" w:rsidRPr="008E5025">
        <w:rPr>
          <w:b/>
        </w:rPr>
        <w:t xml:space="preserve">pilotażowego programu </w:t>
      </w:r>
      <w:r w:rsidR="0076461B" w:rsidRPr="008E5025">
        <w:rPr>
          <w:b/>
        </w:rPr>
        <w:t>„</w:t>
      </w:r>
      <w:r w:rsidR="00876B1C" w:rsidRPr="008E5025">
        <w:rPr>
          <w:b/>
        </w:rPr>
        <w:t>Aktywny samorząd</w:t>
      </w:r>
      <w:r w:rsidR="0076461B" w:rsidRPr="008E5025">
        <w:rPr>
          <w:b/>
        </w:rPr>
        <w:t>”</w:t>
      </w:r>
      <w:r w:rsidR="00876B1C" w:rsidRPr="008E5025">
        <w:rPr>
          <w:b/>
        </w:rPr>
        <w:t xml:space="preserve"> w 20</w:t>
      </w:r>
      <w:r w:rsidR="00B55A24">
        <w:rPr>
          <w:b/>
        </w:rPr>
        <w:t>2</w:t>
      </w:r>
      <w:r w:rsidR="00306DB6">
        <w:rPr>
          <w:b/>
        </w:rPr>
        <w:t>1</w:t>
      </w:r>
      <w:r w:rsidR="00876B1C" w:rsidRPr="008E5025">
        <w:rPr>
          <w:b/>
        </w:rPr>
        <w:t xml:space="preserve"> r.</w:t>
      </w:r>
    </w:p>
    <w:p w14:paraId="2FBB7655" w14:textId="77777777" w:rsidR="003613B7" w:rsidRPr="003B38D2" w:rsidRDefault="003613B7" w:rsidP="004E4A46">
      <w:pPr>
        <w:spacing w:line="276" w:lineRule="auto"/>
        <w:jc w:val="both"/>
        <w:rPr>
          <w:sz w:val="16"/>
          <w:szCs w:val="16"/>
        </w:rPr>
      </w:pPr>
    </w:p>
    <w:p w14:paraId="45B7662F" w14:textId="2ADFDDAD" w:rsidR="00F6087E" w:rsidRPr="00EB7BCB" w:rsidRDefault="00BC4481" w:rsidP="0080032D">
      <w:pPr>
        <w:jc w:val="both"/>
      </w:pPr>
      <w:r w:rsidRPr="00712247">
        <w:t xml:space="preserve">Na podstawie art. </w:t>
      </w:r>
      <w:r w:rsidR="009F47BE" w:rsidRPr="00712247">
        <w:t>47</w:t>
      </w:r>
      <w:r w:rsidRPr="00712247">
        <w:t xml:space="preserve"> ust. 1 pkt </w:t>
      </w:r>
      <w:r w:rsidR="009F47BE" w:rsidRPr="00712247">
        <w:t>4</w:t>
      </w:r>
      <w:r w:rsidRPr="00712247">
        <w:t xml:space="preserve"> ustawy o rehabilitacji zawodowej i społecznej oraz zatrudnianiu osób niepełnosprawnych z dnia 27 sierpnia 1997 r. (Dz. U. z 20</w:t>
      </w:r>
      <w:r w:rsidR="00CC4BF3">
        <w:t>20</w:t>
      </w:r>
      <w:r w:rsidRPr="00712247">
        <w:t xml:space="preserve"> r. poz.</w:t>
      </w:r>
      <w:r w:rsidR="00861BA2" w:rsidRPr="00712247">
        <w:t xml:space="preserve"> </w:t>
      </w:r>
      <w:r w:rsidR="00CC4BF3">
        <w:t>426</w:t>
      </w:r>
      <w:r w:rsidRPr="00712247">
        <w:t>)</w:t>
      </w:r>
      <w:r w:rsidR="00155A69" w:rsidRPr="00712247">
        <w:t xml:space="preserve">, </w:t>
      </w:r>
      <w:r w:rsidR="009D0879" w:rsidRPr="00712247">
        <w:t>Uchwa</w:t>
      </w:r>
      <w:r w:rsidR="009620DD" w:rsidRPr="00712247">
        <w:t>ł</w:t>
      </w:r>
      <w:r w:rsidR="00EB7BCB" w:rsidRPr="00712247">
        <w:t>y</w:t>
      </w:r>
      <w:r w:rsidR="009D0879" w:rsidRPr="00712247">
        <w:t xml:space="preserve"> </w:t>
      </w:r>
      <w:r w:rsidR="009620DD" w:rsidRPr="00712247">
        <w:t xml:space="preserve">nr </w:t>
      </w:r>
      <w:r w:rsidR="006532F2" w:rsidRPr="00712247">
        <w:t>5</w:t>
      </w:r>
      <w:r w:rsidR="009620DD" w:rsidRPr="00712247">
        <w:t>/201</w:t>
      </w:r>
      <w:r w:rsidR="006532F2" w:rsidRPr="00712247">
        <w:t>4</w:t>
      </w:r>
      <w:r w:rsidR="009620DD" w:rsidRPr="00712247">
        <w:t xml:space="preserve"> </w:t>
      </w:r>
      <w:r w:rsidR="006532F2" w:rsidRPr="00712247">
        <w:t xml:space="preserve">Rady Nadzorczej </w:t>
      </w:r>
      <w:r w:rsidR="009620DD" w:rsidRPr="00712247">
        <w:t xml:space="preserve">Państwowego Funduszu Rehabilitacji Osób Niepełnosprawnych z dnia </w:t>
      </w:r>
      <w:r w:rsidR="006532F2" w:rsidRPr="00712247">
        <w:t>9 czerwca 2014</w:t>
      </w:r>
      <w:r w:rsidR="009620DD" w:rsidRPr="00712247">
        <w:t xml:space="preserve"> r</w:t>
      </w:r>
      <w:r w:rsidR="006532F2" w:rsidRPr="00712247">
        <w:t>.</w:t>
      </w:r>
      <w:r w:rsidR="009620DD" w:rsidRPr="00712247">
        <w:t xml:space="preserve"> w sprawie przyjęcia </w:t>
      </w:r>
      <w:r w:rsidR="00192906" w:rsidRPr="00712247">
        <w:t>p</w:t>
      </w:r>
      <w:r w:rsidR="008D4845" w:rsidRPr="00712247">
        <w:t>ilot</w:t>
      </w:r>
      <w:r w:rsidR="009620DD" w:rsidRPr="00712247">
        <w:t>ażowego</w:t>
      </w:r>
      <w:r w:rsidR="008D4845" w:rsidRPr="00712247">
        <w:t xml:space="preserve"> </w:t>
      </w:r>
      <w:r w:rsidR="00192906" w:rsidRPr="00712247">
        <w:t>p</w:t>
      </w:r>
      <w:r w:rsidR="008D4845" w:rsidRPr="00712247">
        <w:t>r</w:t>
      </w:r>
      <w:r w:rsidR="009620DD" w:rsidRPr="00712247">
        <w:t>o</w:t>
      </w:r>
      <w:r w:rsidR="008D4845" w:rsidRPr="00712247">
        <w:t>gram Aktywny samorząd</w:t>
      </w:r>
      <w:r w:rsidR="006532F2" w:rsidRPr="00712247">
        <w:t xml:space="preserve">, z </w:t>
      </w:r>
      <w:proofErr w:type="spellStart"/>
      <w:r w:rsidR="006532F2" w:rsidRPr="00712247">
        <w:t>późn</w:t>
      </w:r>
      <w:proofErr w:type="spellEnd"/>
      <w:r w:rsidR="006532F2" w:rsidRPr="00712247">
        <w:t>. zm.</w:t>
      </w:r>
      <w:r w:rsidR="00155A69" w:rsidRPr="00712247">
        <w:t xml:space="preserve">, </w:t>
      </w:r>
      <w:r w:rsidR="009620DD" w:rsidRPr="00712247">
        <w:t>Uchwał</w:t>
      </w:r>
      <w:r w:rsidR="008B5584" w:rsidRPr="00712247">
        <w:t>y</w:t>
      </w:r>
      <w:r w:rsidR="009620DD" w:rsidRPr="00712247">
        <w:t xml:space="preserve"> nr </w:t>
      </w:r>
      <w:r w:rsidR="00CC4BF3">
        <w:t>2</w:t>
      </w:r>
      <w:r w:rsidR="009620DD" w:rsidRPr="00712247">
        <w:t>/20</w:t>
      </w:r>
      <w:r w:rsidR="00B55A24" w:rsidRPr="00712247">
        <w:t>2</w:t>
      </w:r>
      <w:r w:rsidR="00CC4BF3">
        <w:t>1</w:t>
      </w:r>
      <w:r w:rsidR="009620DD" w:rsidRPr="00712247">
        <w:t xml:space="preserve"> </w:t>
      </w:r>
      <w:r w:rsidR="006532F2" w:rsidRPr="00712247">
        <w:t>Z</w:t>
      </w:r>
      <w:r w:rsidR="009620DD" w:rsidRPr="00712247">
        <w:t xml:space="preserve">arządu </w:t>
      </w:r>
      <w:r w:rsidR="00FD3EFF" w:rsidRPr="00712247">
        <w:t xml:space="preserve">Państwowego Funduszu </w:t>
      </w:r>
      <w:r w:rsidR="00AC6BA6" w:rsidRPr="00712247">
        <w:t>R</w:t>
      </w:r>
      <w:r w:rsidR="00FD3EFF" w:rsidRPr="00712247">
        <w:t xml:space="preserve">ehabilitacji Osób Niepełnosprawnych </w:t>
      </w:r>
      <w:r w:rsidR="009620DD" w:rsidRPr="00712247">
        <w:t xml:space="preserve">z dnia </w:t>
      </w:r>
      <w:r w:rsidR="00CC4BF3">
        <w:t>11</w:t>
      </w:r>
      <w:r w:rsidR="009620DD" w:rsidRPr="00712247">
        <w:t xml:space="preserve"> stycznia 20</w:t>
      </w:r>
      <w:r w:rsidR="009E33FE" w:rsidRPr="00712247">
        <w:t>2</w:t>
      </w:r>
      <w:r w:rsidR="00CC4BF3">
        <w:t>1</w:t>
      </w:r>
      <w:r w:rsidR="009620DD" w:rsidRPr="00712247">
        <w:t xml:space="preserve"> r. w sprawie</w:t>
      </w:r>
      <w:r w:rsidR="001336D5" w:rsidRPr="00712247">
        <w:t xml:space="preserve"> przyjęcia </w:t>
      </w:r>
      <w:r w:rsidR="004A630A" w:rsidRPr="00712247">
        <w:t>dokument</w:t>
      </w:r>
      <w:r w:rsidR="00FD3EFF" w:rsidRPr="00712247">
        <w:t>u</w:t>
      </w:r>
      <w:r w:rsidR="004A630A" w:rsidRPr="00712247">
        <w:t xml:space="preserve"> Kierunki działań oraz warunki brzegowe obowiązujące realizatorów pilotażowego programu „Aktywny samorząd” w 20</w:t>
      </w:r>
      <w:r w:rsidR="009E33FE" w:rsidRPr="00712247">
        <w:t>2</w:t>
      </w:r>
      <w:r w:rsidR="000F72E1">
        <w:t>1</w:t>
      </w:r>
      <w:r w:rsidR="004A630A" w:rsidRPr="00712247">
        <w:t xml:space="preserve"> r.</w:t>
      </w:r>
      <w:r w:rsidR="00F6087E" w:rsidRPr="00712247">
        <w:t xml:space="preserve"> </w:t>
      </w:r>
      <w:r w:rsidR="00F6087E" w:rsidRPr="00446736">
        <w:t>oraz § 11 ust. 2 w związku z § 34</w:t>
      </w:r>
      <w:r w:rsidR="00F6087E" w:rsidRPr="00446736">
        <w:rPr>
          <w:vertAlign w:val="superscript"/>
        </w:rPr>
        <w:t>1</w:t>
      </w:r>
      <w:r w:rsidR="00F6087E" w:rsidRPr="00446736">
        <w:t xml:space="preserve"> ust 5 pkt 1 lit. f Regulaminu Organizacyjnego Miejskiego Ośrodka Pomocy Społecznej w Sopocie stanowiącego Załącznik do Zarządzenia Nr 7/09 Dyrektora Miejskiego Ośrodka Pomocy Społecznej w Sopocie z dnia 27.02.2009 r. (Zarządzenie Dyrektora nr </w:t>
      </w:r>
      <w:r w:rsidR="00720CE3">
        <w:t>32</w:t>
      </w:r>
      <w:r w:rsidR="00F6087E" w:rsidRPr="00446736">
        <w:t>/2</w:t>
      </w:r>
      <w:r w:rsidR="00720CE3">
        <w:t>0</w:t>
      </w:r>
      <w:r w:rsidR="00440223">
        <w:t>20</w:t>
      </w:r>
      <w:r w:rsidR="00F6087E" w:rsidRPr="00446736">
        <w:t xml:space="preserve"> z dnia </w:t>
      </w:r>
      <w:r w:rsidR="00720CE3">
        <w:t>1</w:t>
      </w:r>
      <w:r w:rsidR="00F6087E" w:rsidRPr="00446736">
        <w:t xml:space="preserve"> </w:t>
      </w:r>
      <w:r w:rsidR="00720CE3">
        <w:t xml:space="preserve">września 2020 r. z </w:t>
      </w:r>
      <w:proofErr w:type="spellStart"/>
      <w:r w:rsidR="00720CE3">
        <w:t>późn</w:t>
      </w:r>
      <w:proofErr w:type="spellEnd"/>
      <w:r w:rsidR="00720CE3">
        <w:t>. zm.</w:t>
      </w:r>
      <w:r w:rsidR="00F6087E" w:rsidRPr="00446736">
        <w:t>)</w:t>
      </w:r>
      <w:r w:rsidR="00DF798D" w:rsidRPr="00712247">
        <w:t xml:space="preserve"> </w:t>
      </w:r>
    </w:p>
    <w:p w14:paraId="06009509" w14:textId="77777777" w:rsidR="004B5304" w:rsidRDefault="004B5304" w:rsidP="004E4A46">
      <w:pPr>
        <w:spacing w:line="276" w:lineRule="auto"/>
        <w:jc w:val="center"/>
      </w:pPr>
    </w:p>
    <w:p w14:paraId="1FF6CA8E" w14:textId="77777777" w:rsidR="009E6AF3" w:rsidRPr="00EB7BCB" w:rsidRDefault="00576BE0" w:rsidP="004E4A46">
      <w:pPr>
        <w:spacing w:line="276" w:lineRule="auto"/>
        <w:jc w:val="center"/>
      </w:pPr>
      <w:r w:rsidRPr="00EB7BCB">
        <w:t>z</w:t>
      </w:r>
      <w:r w:rsidR="009E6AF3" w:rsidRPr="00EB7BCB">
        <w:t>arządza się, co następuje:</w:t>
      </w:r>
    </w:p>
    <w:p w14:paraId="59C57BDB" w14:textId="77777777" w:rsidR="00B94385" w:rsidRPr="003B38D2" w:rsidRDefault="00B94385" w:rsidP="004E4A46">
      <w:pPr>
        <w:spacing w:line="276" w:lineRule="auto"/>
        <w:jc w:val="center"/>
        <w:rPr>
          <w:sz w:val="10"/>
          <w:szCs w:val="10"/>
        </w:rPr>
      </w:pPr>
    </w:p>
    <w:p w14:paraId="5216653E" w14:textId="77777777" w:rsidR="00A94575" w:rsidRDefault="00A94575" w:rsidP="007D59E7">
      <w:pPr>
        <w:spacing w:line="276" w:lineRule="auto"/>
        <w:jc w:val="center"/>
      </w:pPr>
    </w:p>
    <w:p w14:paraId="082D6B56" w14:textId="6BAFCB47" w:rsidR="00B94385" w:rsidRDefault="009E6AF3" w:rsidP="007D59E7">
      <w:pPr>
        <w:spacing w:line="276" w:lineRule="auto"/>
        <w:jc w:val="center"/>
      </w:pPr>
      <w:r w:rsidRPr="00EB7BCB">
        <w:t>§ 1.</w:t>
      </w:r>
    </w:p>
    <w:p w14:paraId="517B6F80" w14:textId="77777777" w:rsidR="00A13403" w:rsidRPr="003B38D2" w:rsidRDefault="00A13403" w:rsidP="00861BA2">
      <w:pPr>
        <w:spacing w:line="276" w:lineRule="auto"/>
        <w:rPr>
          <w:sz w:val="10"/>
          <w:szCs w:val="10"/>
        </w:rPr>
      </w:pPr>
    </w:p>
    <w:p w14:paraId="7678475C" w14:textId="3229B617" w:rsidR="000F36B5" w:rsidRPr="0080032D" w:rsidRDefault="00576BE0" w:rsidP="00A94575">
      <w:pPr>
        <w:pStyle w:val="Akapitzlist"/>
        <w:numPr>
          <w:ilvl w:val="0"/>
          <w:numId w:val="30"/>
        </w:numPr>
        <w:spacing w:line="360" w:lineRule="auto"/>
        <w:ind w:left="357" w:hanging="357"/>
        <w:jc w:val="both"/>
      </w:pPr>
      <w:r w:rsidRPr="00EB7BCB">
        <w:t xml:space="preserve">Ustala się, że </w:t>
      </w:r>
      <w:r w:rsidR="00EA6B87" w:rsidRPr="00EB7BCB">
        <w:t>w przypadku</w:t>
      </w:r>
      <w:r w:rsidR="009F47BE" w:rsidRPr="00EB7BCB">
        <w:t xml:space="preserve"> wniosk</w:t>
      </w:r>
      <w:r w:rsidR="007D535B" w:rsidRPr="00EB7BCB">
        <w:t>ów</w:t>
      </w:r>
      <w:r w:rsidR="009F47BE" w:rsidRPr="00EB7BCB">
        <w:t xml:space="preserve"> o dofinansowanie dla Modułu I</w:t>
      </w:r>
      <w:r w:rsidR="00E42C10" w:rsidRPr="00EB7BCB">
        <w:t>,</w:t>
      </w:r>
      <w:r w:rsidR="009F47BE" w:rsidRPr="00EB7BCB">
        <w:t xml:space="preserve"> wnioskodawcy są zobowiązani do</w:t>
      </w:r>
      <w:r w:rsidR="00EA6B87" w:rsidRPr="00EB7BCB">
        <w:t>starczyć</w:t>
      </w:r>
      <w:r w:rsidR="009F47BE" w:rsidRPr="00EB7BCB">
        <w:t xml:space="preserve"> ofertę na planowane sprzęty</w:t>
      </w:r>
      <w:r w:rsidR="00B33BF9">
        <w:t>,</w:t>
      </w:r>
      <w:r w:rsidR="009F47BE" w:rsidRPr="00EB7BCB">
        <w:t xml:space="preserve"> urządzenia</w:t>
      </w:r>
      <w:r w:rsidR="003967A7">
        <w:t xml:space="preserve"> lub usługi</w:t>
      </w:r>
      <w:r w:rsidR="009F47BE" w:rsidRPr="00EB7BCB">
        <w:t>, a w przypadku wniosk</w:t>
      </w:r>
      <w:r w:rsidR="00AC6BA6">
        <w:t>ów</w:t>
      </w:r>
      <w:r w:rsidR="009F47BE" w:rsidRPr="00EB7BCB">
        <w:t xml:space="preserve"> o refundację</w:t>
      </w:r>
      <w:r w:rsidR="00794E12">
        <w:t>,</w:t>
      </w:r>
      <w:r w:rsidR="009F47BE" w:rsidRPr="00EB7BCB">
        <w:t xml:space="preserve"> </w:t>
      </w:r>
      <w:r w:rsidR="00861BA2">
        <w:t>f</w:t>
      </w:r>
      <w:r w:rsidR="009F47BE" w:rsidRPr="00EB7BCB">
        <w:t>aktur</w:t>
      </w:r>
      <w:r w:rsidR="00861BA2">
        <w:t>y</w:t>
      </w:r>
      <w:r w:rsidR="009F47BE" w:rsidRPr="00EB7BCB">
        <w:t xml:space="preserve"> wraz z potwierdzeniem opłacenia </w:t>
      </w:r>
      <w:r w:rsidR="007D59E7">
        <w:t xml:space="preserve">zakupu </w:t>
      </w:r>
      <w:r w:rsidR="009F47BE" w:rsidRPr="00EB7BCB">
        <w:t>tych sprzętów</w:t>
      </w:r>
      <w:r w:rsidR="007D59E7">
        <w:t>,</w:t>
      </w:r>
      <w:r w:rsidR="009F47BE" w:rsidRPr="00EB7BCB">
        <w:t xml:space="preserve"> </w:t>
      </w:r>
      <w:r w:rsidR="001F65D5">
        <w:br/>
      </w:r>
      <w:r w:rsidR="009F47BE" w:rsidRPr="00EB7BCB">
        <w:t>urządzeń</w:t>
      </w:r>
      <w:r w:rsidR="007D59E7">
        <w:t xml:space="preserve"> lub usługi.</w:t>
      </w:r>
    </w:p>
    <w:p w14:paraId="7F569E49" w14:textId="300AC762" w:rsidR="003B38D2" w:rsidRDefault="00576BE0" w:rsidP="00A94575">
      <w:pPr>
        <w:pStyle w:val="Akapitzlist"/>
        <w:numPr>
          <w:ilvl w:val="0"/>
          <w:numId w:val="30"/>
        </w:numPr>
        <w:spacing w:line="360" w:lineRule="auto"/>
        <w:ind w:left="357" w:hanging="357"/>
        <w:jc w:val="both"/>
      </w:pPr>
      <w:r w:rsidRPr="00EB7BCB">
        <w:t xml:space="preserve">Ustala się, że </w:t>
      </w:r>
      <w:r w:rsidR="00EA6B87" w:rsidRPr="00EB7BCB">
        <w:t>w przypadku wniosk</w:t>
      </w:r>
      <w:r w:rsidR="009D0879" w:rsidRPr="00EB7BCB">
        <w:t>ów</w:t>
      </w:r>
      <w:r w:rsidR="00EA6B87" w:rsidRPr="00EB7BCB">
        <w:t xml:space="preserve"> o dofinansowanie dla Modułu II</w:t>
      </w:r>
      <w:r w:rsidR="00E42C10" w:rsidRPr="00EB7BCB">
        <w:t>,</w:t>
      </w:r>
      <w:r w:rsidR="00EA6B87" w:rsidRPr="00EB7BCB">
        <w:t xml:space="preserve"> wnioskodawcy są zobowiązani dostarczyć zaświadczenie potwierdzające zgodę uczelni na opłacenie</w:t>
      </w:r>
      <w:r w:rsidR="007C371A">
        <w:t xml:space="preserve"> </w:t>
      </w:r>
      <w:r w:rsidR="00EA6B87" w:rsidRPr="00EB7BCB">
        <w:t>czesnego w terminie późniejszym, a w przypadku wniosk</w:t>
      </w:r>
      <w:r w:rsidR="00A13403" w:rsidRPr="00EB7BCB">
        <w:t>ów</w:t>
      </w:r>
      <w:r w:rsidR="00EA6B87" w:rsidRPr="00EB7BCB">
        <w:t xml:space="preserve"> o refundację</w:t>
      </w:r>
      <w:r w:rsidR="00794E12">
        <w:t>,</w:t>
      </w:r>
      <w:r w:rsidR="00EA6B87" w:rsidRPr="00EB7BCB">
        <w:t xml:space="preserve"> fakturę potwierdzając</w:t>
      </w:r>
      <w:r w:rsidR="00155A69">
        <w:t>ą</w:t>
      </w:r>
      <w:r w:rsidR="00EA6B87" w:rsidRPr="00EB7BCB">
        <w:t xml:space="preserve"> opłacenie czesnego</w:t>
      </w:r>
      <w:r w:rsidR="00A13403" w:rsidRPr="00EB7BCB">
        <w:t>.</w:t>
      </w:r>
    </w:p>
    <w:p w14:paraId="5164BA78" w14:textId="266D9F82" w:rsidR="00A80B84" w:rsidRDefault="00F40089" w:rsidP="00A94575">
      <w:pPr>
        <w:pStyle w:val="Akapitzlist"/>
        <w:numPr>
          <w:ilvl w:val="0"/>
          <w:numId w:val="30"/>
        </w:numPr>
        <w:spacing w:line="360" w:lineRule="auto"/>
        <w:ind w:left="357" w:hanging="357"/>
        <w:jc w:val="both"/>
      </w:pPr>
      <w:r w:rsidRPr="00EB7BCB">
        <w:t>U</w:t>
      </w:r>
      <w:r w:rsidR="00576BE0" w:rsidRPr="00EB7BCB">
        <w:t xml:space="preserve">stala się, że </w:t>
      </w:r>
      <w:r w:rsidR="00E42C10" w:rsidRPr="00EB7BCB">
        <w:t xml:space="preserve">w przypadku wniosków o dofinansowanie dla Modułu II, wnioskodawcy ubiegający się o dofinansowanie czesnego w kwocie wyższej niż </w:t>
      </w:r>
      <w:r w:rsidR="00861BA2">
        <w:t>4</w:t>
      </w:r>
      <w:r w:rsidR="00E42C10" w:rsidRPr="00EB7BCB">
        <w:t> 000 zł oraz wnioskodawcy ubiegający się o zwolnienie z wniesienia obowiązkowego udziału własnego</w:t>
      </w:r>
      <w:r w:rsidR="00576BE0" w:rsidRPr="00EB7BCB">
        <w:t>,</w:t>
      </w:r>
      <w:r w:rsidR="00E42C10" w:rsidRPr="00EB7BCB">
        <w:t xml:space="preserve"> zobowiązani są do przedstawienia dokumentów potwierdzających wysokość dochodu</w:t>
      </w:r>
      <w:r w:rsidR="00576BE0" w:rsidRPr="00EB7BCB">
        <w:t>. W</w:t>
      </w:r>
      <w:r w:rsidR="00AC6E8E" w:rsidRPr="00EB7BCB">
        <w:t xml:space="preserve"> pozostałych przypadkach dla Modułu II i w przypadku wniosków </w:t>
      </w:r>
      <w:r w:rsidR="009D0879" w:rsidRPr="00EB7BCB">
        <w:t>dla</w:t>
      </w:r>
      <w:r w:rsidR="00AC6E8E" w:rsidRPr="00EB7BCB">
        <w:t xml:space="preserve"> Modu</w:t>
      </w:r>
      <w:r w:rsidR="009D0879" w:rsidRPr="00EB7BCB">
        <w:t>łu</w:t>
      </w:r>
      <w:r w:rsidR="00AC6E8E" w:rsidRPr="00EB7BCB">
        <w:t xml:space="preserve"> I nie jest wymagane składanie dokumentów potwierdzających wysokość dochodu.</w:t>
      </w:r>
    </w:p>
    <w:p w14:paraId="20526CC1" w14:textId="77777777" w:rsidR="00DD47DC" w:rsidRPr="00DD47DC" w:rsidRDefault="00DD47DC" w:rsidP="00A13403">
      <w:pPr>
        <w:spacing w:line="276" w:lineRule="auto"/>
        <w:jc w:val="center"/>
        <w:rPr>
          <w:sz w:val="10"/>
          <w:szCs w:val="10"/>
        </w:rPr>
      </w:pPr>
      <w:bookmarkStart w:id="0" w:name="_Hlk2325277"/>
    </w:p>
    <w:p w14:paraId="79AF2501" w14:textId="68BCE512" w:rsidR="007C371A" w:rsidRDefault="007C371A" w:rsidP="00A13403">
      <w:pPr>
        <w:spacing w:line="276" w:lineRule="auto"/>
        <w:jc w:val="center"/>
      </w:pPr>
    </w:p>
    <w:p w14:paraId="31ACCC5D" w14:textId="4D28EA0B" w:rsidR="004B5304" w:rsidRDefault="004B5304" w:rsidP="00A13403">
      <w:pPr>
        <w:spacing w:line="276" w:lineRule="auto"/>
        <w:jc w:val="center"/>
      </w:pPr>
    </w:p>
    <w:p w14:paraId="35A7952B" w14:textId="79125F0B" w:rsidR="004B5304" w:rsidRDefault="004B5304" w:rsidP="00A13403">
      <w:pPr>
        <w:spacing w:line="276" w:lineRule="auto"/>
        <w:jc w:val="center"/>
      </w:pPr>
    </w:p>
    <w:p w14:paraId="50D533B0" w14:textId="77777777" w:rsidR="004B5304" w:rsidRDefault="004B5304" w:rsidP="00A13403">
      <w:pPr>
        <w:spacing w:line="276" w:lineRule="auto"/>
        <w:jc w:val="center"/>
      </w:pPr>
    </w:p>
    <w:p w14:paraId="732C7398" w14:textId="5F623FF4" w:rsidR="007C371A" w:rsidRDefault="007C371A" w:rsidP="00A13403">
      <w:pPr>
        <w:spacing w:line="276" w:lineRule="auto"/>
        <w:jc w:val="center"/>
      </w:pPr>
    </w:p>
    <w:p w14:paraId="573C4AA2" w14:textId="77777777" w:rsidR="004B5304" w:rsidRDefault="004B5304" w:rsidP="00A13403">
      <w:pPr>
        <w:spacing w:line="276" w:lineRule="auto"/>
        <w:jc w:val="center"/>
      </w:pPr>
    </w:p>
    <w:p w14:paraId="1522F5D1" w14:textId="05DC6572" w:rsidR="00AC37A4" w:rsidRPr="00EB7BCB" w:rsidRDefault="00AC37A4" w:rsidP="00A13403">
      <w:pPr>
        <w:spacing w:line="276" w:lineRule="auto"/>
        <w:jc w:val="center"/>
      </w:pPr>
      <w:r w:rsidRPr="00EB7BCB">
        <w:t xml:space="preserve">§ </w:t>
      </w:r>
      <w:r w:rsidR="00DD47DC">
        <w:t>2</w:t>
      </w:r>
      <w:r w:rsidRPr="00EB7BCB">
        <w:t>.</w:t>
      </w:r>
    </w:p>
    <w:bookmarkEnd w:id="0"/>
    <w:p w14:paraId="793D1443" w14:textId="77777777" w:rsidR="009F47BE" w:rsidRPr="003B38D2" w:rsidRDefault="009F47BE" w:rsidP="00A13403">
      <w:pPr>
        <w:spacing w:line="276" w:lineRule="auto"/>
        <w:jc w:val="both"/>
        <w:rPr>
          <w:sz w:val="10"/>
          <w:szCs w:val="10"/>
        </w:rPr>
      </w:pPr>
    </w:p>
    <w:p w14:paraId="373F372A" w14:textId="69376171" w:rsidR="00AF71E8" w:rsidRPr="00EB7BCB" w:rsidRDefault="007F4F80" w:rsidP="007C371A">
      <w:pPr>
        <w:pStyle w:val="Akapitzlist"/>
        <w:numPr>
          <w:ilvl w:val="0"/>
          <w:numId w:val="32"/>
        </w:numPr>
        <w:spacing w:line="360" w:lineRule="auto"/>
        <w:ind w:left="357" w:hanging="357"/>
        <w:jc w:val="both"/>
      </w:pPr>
      <w:r w:rsidRPr="00EB7BCB">
        <w:t>Ustala się</w:t>
      </w:r>
      <w:r w:rsidR="00AC37A4" w:rsidRPr="00EB7BCB">
        <w:t xml:space="preserve">, że </w:t>
      </w:r>
      <w:r w:rsidR="00986E8A" w:rsidRPr="00EB7BCB">
        <w:t>zwiększenie</w:t>
      </w:r>
      <w:r w:rsidR="00AF71E8" w:rsidRPr="00EB7BCB">
        <w:t xml:space="preserve"> dofinansowania w formie dodatku na pokrycie kosztów kształcenia o 700 zł może nastąpić wyłącznie w przypadku beneficjenta pomocy (studenta) mającego szczególne utrudnienia w dostępie do nauki, wynikające z przyczyny niepełnosprawności, </w:t>
      </w:r>
      <w:r w:rsidR="00AC37A4" w:rsidRPr="00EB7BCB">
        <w:t xml:space="preserve">w </w:t>
      </w:r>
      <w:r w:rsidR="00AF71E8" w:rsidRPr="00EB7BCB">
        <w:t>szczegól</w:t>
      </w:r>
      <w:r w:rsidR="00AC37A4" w:rsidRPr="00EB7BCB">
        <w:t>ności</w:t>
      </w:r>
      <w:r w:rsidR="00F23EE1" w:rsidRPr="00EB7BCB">
        <w:t>,</w:t>
      </w:r>
      <w:r w:rsidR="00AF71E8" w:rsidRPr="00EB7BCB">
        <w:t xml:space="preserve"> gdy:</w:t>
      </w:r>
    </w:p>
    <w:p w14:paraId="0F342499" w14:textId="77777777" w:rsidR="0076461B" w:rsidRDefault="0076461B" w:rsidP="007C371A">
      <w:pPr>
        <w:pStyle w:val="Akapitzlist"/>
        <w:numPr>
          <w:ilvl w:val="0"/>
          <w:numId w:val="31"/>
        </w:numPr>
        <w:spacing w:line="360" w:lineRule="auto"/>
        <w:ind w:left="697" w:hanging="357"/>
        <w:jc w:val="both"/>
      </w:pPr>
      <w:r w:rsidRPr="00EB7BCB">
        <w:t>istnieje konieczność dow</w:t>
      </w:r>
      <w:r w:rsidR="00DA4AEC">
        <w:t>ożenia</w:t>
      </w:r>
      <w:r w:rsidRPr="00EB7BCB">
        <w:t xml:space="preserve"> studenta na zajęcia lub </w:t>
      </w:r>
    </w:p>
    <w:p w14:paraId="5E6CA8FE" w14:textId="77777777" w:rsidR="0076461B" w:rsidRDefault="00B55A24" w:rsidP="007C371A">
      <w:pPr>
        <w:pStyle w:val="Akapitzlist"/>
        <w:numPr>
          <w:ilvl w:val="0"/>
          <w:numId w:val="31"/>
        </w:numPr>
        <w:spacing w:line="360" w:lineRule="auto"/>
        <w:ind w:left="697" w:hanging="357"/>
        <w:jc w:val="both"/>
      </w:pPr>
      <w:r>
        <w:t xml:space="preserve">gdy </w:t>
      </w:r>
      <w:r w:rsidR="0076461B">
        <w:t xml:space="preserve">istnieje </w:t>
      </w:r>
      <w:r w:rsidR="0076461B" w:rsidRPr="00EB7BCB">
        <w:t>konieczność uczestnictwa opiekuna lub osoby towarzyszącej w tych zajęciach</w:t>
      </w:r>
      <w:r w:rsidR="0076461B">
        <w:t>.</w:t>
      </w:r>
    </w:p>
    <w:p w14:paraId="41C33041" w14:textId="65E477F0" w:rsidR="00DD47DC" w:rsidRPr="00EB7BCB" w:rsidRDefault="00DD47DC" w:rsidP="007C371A">
      <w:pPr>
        <w:pStyle w:val="Akapitzlist"/>
        <w:numPr>
          <w:ilvl w:val="0"/>
          <w:numId w:val="32"/>
        </w:numPr>
        <w:spacing w:line="360" w:lineRule="auto"/>
        <w:ind w:left="357" w:hanging="357"/>
      </w:pPr>
      <w:r>
        <w:t xml:space="preserve">Wnioskodawca ubiegający się o zwiększenie dodatku na pokrycie kosztów kształcenia, </w:t>
      </w:r>
      <w:r>
        <w:br/>
        <w:t xml:space="preserve">o którym mowa w ust. 1 zobowiązany jest do </w:t>
      </w:r>
      <w:r w:rsidR="00775A26">
        <w:t xml:space="preserve">złożenia </w:t>
      </w:r>
      <w:r>
        <w:t xml:space="preserve">uzasadnienia tego zwiększenia </w:t>
      </w:r>
      <w:r w:rsidR="000E2695">
        <w:br/>
      </w:r>
      <w:r>
        <w:t>w formie oświadczenia.</w:t>
      </w:r>
    </w:p>
    <w:p w14:paraId="5A25B689" w14:textId="08272DF6" w:rsidR="00DD47DC" w:rsidRPr="00880142" w:rsidRDefault="00DD47DC" w:rsidP="007C371A">
      <w:pPr>
        <w:pStyle w:val="Akapitzlist"/>
        <w:numPr>
          <w:ilvl w:val="0"/>
          <w:numId w:val="32"/>
        </w:numPr>
        <w:spacing w:line="360" w:lineRule="auto"/>
        <w:ind w:left="357" w:hanging="357"/>
      </w:pPr>
      <w:r w:rsidRPr="00DF798D">
        <w:t xml:space="preserve">Ustala się, </w:t>
      </w:r>
      <w:r w:rsidR="00775A26" w:rsidRPr="00DF798D">
        <w:t>że</w:t>
      </w:r>
      <w:r w:rsidR="003E3B91" w:rsidRPr="00DF798D">
        <w:t xml:space="preserve"> Wnioskodawca ubiegający się o</w:t>
      </w:r>
      <w:r w:rsidR="00775A26" w:rsidRPr="00DF798D">
        <w:t xml:space="preserve"> zwiększenie dodatku na pokrycie kosztów kształcenia o 500 zł, w przypadku gdy w poprzednim semestrze pobierał lub aktualnie pobiera naukę w formie zdalnej (w związku z </w:t>
      </w:r>
      <w:r w:rsidR="00712247">
        <w:t>pandemią</w:t>
      </w:r>
      <w:r w:rsidR="00775A26" w:rsidRPr="00DF798D">
        <w:t xml:space="preserve">) </w:t>
      </w:r>
      <w:r w:rsidR="00880142">
        <w:t xml:space="preserve">zobowiązany jest do złożenia zaświadczenia wystawionego przez uczelnię, </w:t>
      </w:r>
      <w:r w:rsidR="003E3B91" w:rsidRPr="00DF798D">
        <w:t>potwierdzające</w:t>
      </w:r>
      <w:r w:rsidR="00FB0235">
        <w:t>go</w:t>
      </w:r>
      <w:r w:rsidR="003E3B91" w:rsidRPr="00DF798D">
        <w:t>, że pobierał lub aktualnie pobiera naukę w formie zdalnej (</w:t>
      </w:r>
      <w:r w:rsidR="0042637C">
        <w:t xml:space="preserve">w </w:t>
      </w:r>
      <w:r w:rsidR="003E3B91" w:rsidRPr="00DF798D">
        <w:t xml:space="preserve">związku z pandemią). </w:t>
      </w:r>
    </w:p>
    <w:p w14:paraId="7E539D0D" w14:textId="77777777" w:rsidR="004B5304" w:rsidRDefault="004B5304" w:rsidP="00DD47DC">
      <w:pPr>
        <w:spacing w:line="276" w:lineRule="auto"/>
        <w:jc w:val="center"/>
      </w:pPr>
    </w:p>
    <w:p w14:paraId="73D8841A" w14:textId="1579D7AC" w:rsidR="00DD47DC" w:rsidRDefault="00DD47DC" w:rsidP="00DD47DC">
      <w:pPr>
        <w:spacing w:line="276" w:lineRule="auto"/>
        <w:jc w:val="center"/>
      </w:pPr>
      <w:r w:rsidRPr="00EB7BCB">
        <w:t xml:space="preserve">§ </w:t>
      </w:r>
      <w:r>
        <w:t>3.</w:t>
      </w:r>
    </w:p>
    <w:p w14:paraId="5450CD95" w14:textId="77777777" w:rsidR="00D324B5" w:rsidRPr="00D324B5" w:rsidRDefault="00D324B5" w:rsidP="00DD47DC">
      <w:pPr>
        <w:spacing w:line="276" w:lineRule="auto"/>
        <w:jc w:val="center"/>
        <w:rPr>
          <w:sz w:val="10"/>
          <w:szCs w:val="10"/>
        </w:rPr>
      </w:pPr>
    </w:p>
    <w:p w14:paraId="3AEBBBF3" w14:textId="1EE87B61" w:rsidR="00D324B5" w:rsidRDefault="00D324B5" w:rsidP="00771077">
      <w:pPr>
        <w:pStyle w:val="Akapitzlist"/>
        <w:numPr>
          <w:ilvl w:val="0"/>
          <w:numId w:val="34"/>
        </w:numPr>
        <w:spacing w:line="360" w:lineRule="auto"/>
        <w:ind w:left="357" w:hanging="357"/>
        <w:jc w:val="both"/>
      </w:pPr>
      <w:r>
        <w:t>Ustala się szczegółowe zasady dotyczące terminów w zakresie weryfikacji formalnej wniosków o dofinansowanie:</w:t>
      </w:r>
    </w:p>
    <w:p w14:paraId="0096258F" w14:textId="6274AFA1" w:rsidR="00D324B5" w:rsidRPr="00771077" w:rsidRDefault="00D324B5" w:rsidP="00771077">
      <w:pPr>
        <w:pStyle w:val="Akapitzlist"/>
        <w:numPr>
          <w:ilvl w:val="0"/>
          <w:numId w:val="35"/>
        </w:numPr>
        <w:spacing w:line="360" w:lineRule="auto"/>
        <w:ind w:left="697" w:hanging="357"/>
        <w:jc w:val="both"/>
      </w:pPr>
      <w:r w:rsidRPr="00771077">
        <w:t>wnioskodawca, który złożył wniosek o dofinansowanie jest informowany o występujących we wniosku uchybieniach w terminie 10 dni od dnia złożenia wniosku</w:t>
      </w:r>
      <w:r w:rsidR="00771077">
        <w:t>;</w:t>
      </w:r>
    </w:p>
    <w:p w14:paraId="1B2B8EFB" w14:textId="7C0997EE" w:rsidR="00D324B5" w:rsidRDefault="00D324B5" w:rsidP="00771077">
      <w:pPr>
        <w:pStyle w:val="Akapitzlist"/>
        <w:numPr>
          <w:ilvl w:val="0"/>
          <w:numId w:val="35"/>
        </w:numPr>
        <w:spacing w:line="360" w:lineRule="auto"/>
        <w:ind w:left="697" w:hanging="357"/>
        <w:jc w:val="both"/>
      </w:pPr>
      <w:r w:rsidRPr="00771077">
        <w:t>w przypadku wniosków o dofinansowanie w ramach Modułu I programu, uchybienia powinny być usunięte w terminie 30 dni</w:t>
      </w:r>
      <w:r w:rsidR="00771077">
        <w:t>;</w:t>
      </w:r>
    </w:p>
    <w:p w14:paraId="7118F738" w14:textId="54778EEC" w:rsidR="00D324B5" w:rsidRPr="00771077" w:rsidRDefault="00D324B5" w:rsidP="00771077">
      <w:pPr>
        <w:pStyle w:val="Akapitzlist"/>
        <w:numPr>
          <w:ilvl w:val="0"/>
          <w:numId w:val="35"/>
        </w:numPr>
        <w:spacing w:line="360" w:lineRule="auto"/>
        <w:ind w:left="697" w:hanging="357"/>
        <w:jc w:val="both"/>
      </w:pPr>
      <w:r w:rsidRPr="00771077">
        <w:t>w przypadku wniosków o dofinansowanie w ramach Modułu II programu, ustala się 14 – dniowy termin uzupełnienia wniosku liczony w dniach kalendarzowych</w:t>
      </w:r>
      <w:r w:rsidR="00771077">
        <w:t>;</w:t>
      </w:r>
    </w:p>
    <w:p w14:paraId="65D101FC" w14:textId="5D2E1539" w:rsidR="00D324B5" w:rsidRPr="00771077" w:rsidRDefault="00D324B5" w:rsidP="00771077">
      <w:pPr>
        <w:pStyle w:val="Akapitzlist"/>
        <w:numPr>
          <w:ilvl w:val="0"/>
          <w:numId w:val="35"/>
        </w:numPr>
        <w:spacing w:line="360" w:lineRule="auto"/>
        <w:ind w:left="697" w:hanging="357"/>
        <w:jc w:val="both"/>
      </w:pPr>
      <w:r w:rsidRPr="00771077">
        <w:t xml:space="preserve">wnioski o dofinansowanie są rozpatrywane w terminie 30 dni od dnia złożenia kompletnego wniosku.  </w:t>
      </w:r>
    </w:p>
    <w:p w14:paraId="1E4612AA" w14:textId="4FE686B8" w:rsidR="00014139" w:rsidRDefault="00D324B5" w:rsidP="00771077">
      <w:pPr>
        <w:pStyle w:val="Akapitzlist"/>
        <w:numPr>
          <w:ilvl w:val="0"/>
          <w:numId w:val="34"/>
        </w:numPr>
        <w:spacing w:line="360" w:lineRule="auto"/>
        <w:ind w:left="357" w:hanging="357"/>
        <w:jc w:val="both"/>
      </w:pPr>
      <w:r>
        <w:t xml:space="preserve">Wnioski o dofinansowanie zweryfikowane pozytywnie pod względem formalnym w ramach Modułu II, są opiniowane przez komisję powołaną Zarządzeniem nr </w:t>
      </w:r>
      <w:r w:rsidR="004A24AD">
        <w:t>37</w:t>
      </w:r>
      <w:r>
        <w:t>/20</w:t>
      </w:r>
      <w:r w:rsidR="004A24AD">
        <w:t>20</w:t>
      </w:r>
      <w:r>
        <w:t xml:space="preserve"> Dyrektora Miejskiego Ośrodka Pomocy Społecznej w Sopocie z dnia </w:t>
      </w:r>
      <w:r w:rsidR="004A24AD">
        <w:t>25</w:t>
      </w:r>
      <w:r>
        <w:t xml:space="preserve"> </w:t>
      </w:r>
      <w:r w:rsidR="004A24AD">
        <w:t>września</w:t>
      </w:r>
      <w:r>
        <w:t xml:space="preserve"> 20</w:t>
      </w:r>
      <w:r w:rsidR="004A24AD">
        <w:t>20</w:t>
      </w:r>
      <w:r>
        <w:t xml:space="preserve"> r. w sprawie powołania Komisji ds. opiniowania wniosków o dofinansowanie ze środków </w:t>
      </w:r>
      <w:r>
        <w:lastRenderedPageBreak/>
        <w:t>Państwowego Funduszu Rehabilitacji Osób Niepełnosprawnych w ramach pilotażowego programu „Aktywny Samorząd”</w:t>
      </w:r>
      <w:r w:rsidR="009054E5">
        <w:t xml:space="preserve"> z </w:t>
      </w:r>
      <w:proofErr w:type="spellStart"/>
      <w:r w:rsidR="009054E5">
        <w:t>późn</w:t>
      </w:r>
      <w:proofErr w:type="spellEnd"/>
      <w:r w:rsidR="009054E5">
        <w:t>. zm.</w:t>
      </w:r>
      <w:r>
        <w:t xml:space="preserve"> - w trybie ciągłym</w:t>
      </w:r>
      <w:r w:rsidR="00DF798D">
        <w:t xml:space="preserve"> i przekazywane do akceptacji Dyrektora</w:t>
      </w:r>
      <w:r w:rsidR="005D5D89">
        <w:t xml:space="preserve"> w formie protokołu.</w:t>
      </w:r>
    </w:p>
    <w:p w14:paraId="60D3591D" w14:textId="77777777" w:rsidR="00771077" w:rsidRDefault="00014139" w:rsidP="00771077">
      <w:pPr>
        <w:pStyle w:val="Akapitzlist"/>
        <w:numPr>
          <w:ilvl w:val="0"/>
          <w:numId w:val="34"/>
        </w:numPr>
        <w:spacing w:line="360" w:lineRule="auto"/>
        <w:ind w:left="357" w:hanging="357"/>
        <w:jc w:val="both"/>
      </w:pPr>
      <w:r>
        <w:t xml:space="preserve">Weryfikacji merytorycznej wniosków </w:t>
      </w:r>
      <w:r w:rsidR="00E547C6">
        <w:t xml:space="preserve">w ramach Modułu I </w:t>
      </w:r>
      <w:r>
        <w:t>dokonuje się w trybie ciągłym.</w:t>
      </w:r>
      <w:bookmarkStart w:id="1" w:name="_Hlk38620722"/>
    </w:p>
    <w:p w14:paraId="664DE4F3" w14:textId="449D47AC" w:rsidR="00771077" w:rsidRDefault="00014139" w:rsidP="00771077">
      <w:pPr>
        <w:pStyle w:val="Akapitzlist"/>
        <w:numPr>
          <w:ilvl w:val="0"/>
          <w:numId w:val="34"/>
        </w:numPr>
        <w:spacing w:line="360" w:lineRule="auto"/>
        <w:ind w:left="357" w:hanging="357"/>
        <w:jc w:val="both"/>
      </w:pPr>
      <w:r>
        <w:t xml:space="preserve">Przyjmuje się miesięczne cykle realizacji ocenionych merytorycznie wniosków w ramach Modułu I. </w:t>
      </w:r>
      <w:r w:rsidR="00D324B5">
        <w:t>Wn</w:t>
      </w:r>
      <w:bookmarkEnd w:id="1"/>
      <w:r>
        <w:t xml:space="preserve">ioski </w:t>
      </w:r>
      <w:r w:rsidR="00D324B5">
        <w:t xml:space="preserve">są opiniowane przez komisję, o której mowa w ust. </w:t>
      </w:r>
      <w:r w:rsidR="00E547C6">
        <w:t>2</w:t>
      </w:r>
      <w:r w:rsidR="00D324B5">
        <w:t>, na koniec każdego miesiąca</w:t>
      </w:r>
      <w:r w:rsidR="005074AA">
        <w:t xml:space="preserve"> i przekazywane do akceptacji Dyrektor</w:t>
      </w:r>
      <w:r w:rsidR="005D5D89">
        <w:t>a w formie protokołu</w:t>
      </w:r>
      <w:r w:rsidR="00DF798D">
        <w:t>.</w:t>
      </w:r>
    </w:p>
    <w:p w14:paraId="3D756088" w14:textId="63502A76" w:rsidR="00C2013D" w:rsidRDefault="001721D8" w:rsidP="004B5304">
      <w:pPr>
        <w:pStyle w:val="Akapitzlist"/>
        <w:numPr>
          <w:ilvl w:val="0"/>
          <w:numId w:val="34"/>
        </w:numPr>
        <w:spacing w:line="360" w:lineRule="auto"/>
        <w:ind w:left="357" w:hanging="357"/>
        <w:jc w:val="both"/>
      </w:pPr>
      <w:r>
        <w:t xml:space="preserve">Umowy dofinansowania </w:t>
      </w:r>
      <w:r w:rsidR="00DF798D" w:rsidRPr="00F25141">
        <w:t>przygotowywane</w:t>
      </w:r>
      <w:r w:rsidRPr="00F25141">
        <w:t xml:space="preserve"> są</w:t>
      </w:r>
      <w:r w:rsidR="005074AA">
        <w:t xml:space="preserve"> </w:t>
      </w:r>
      <w:r w:rsidR="00C32710">
        <w:t xml:space="preserve">niezwłocznie </w:t>
      </w:r>
      <w:r w:rsidR="005074AA">
        <w:t xml:space="preserve">po </w:t>
      </w:r>
      <w:r w:rsidR="00E547C6">
        <w:t xml:space="preserve">otrzymaniu </w:t>
      </w:r>
      <w:r w:rsidR="005074AA">
        <w:t>akceptacji Dyrektora.</w:t>
      </w:r>
      <w:r>
        <w:t xml:space="preserve"> </w:t>
      </w:r>
      <w:bookmarkStart w:id="2" w:name="_Hlk64615315"/>
    </w:p>
    <w:p w14:paraId="5B050C1C" w14:textId="77777777" w:rsidR="00B55A24" w:rsidRDefault="00576BE0" w:rsidP="00576BE0">
      <w:pPr>
        <w:spacing w:line="276" w:lineRule="auto"/>
        <w:jc w:val="center"/>
      </w:pPr>
      <w:r w:rsidRPr="00EB7BCB">
        <w:t xml:space="preserve">§ </w:t>
      </w:r>
      <w:r w:rsidR="00B94385">
        <w:t>4</w:t>
      </w:r>
      <w:r w:rsidR="00B55A24">
        <w:t>.</w:t>
      </w:r>
    </w:p>
    <w:bookmarkEnd w:id="2"/>
    <w:p w14:paraId="6BAE6BAE" w14:textId="77777777" w:rsidR="00B55A24" w:rsidRPr="003B38D2" w:rsidRDefault="00B55A24" w:rsidP="00693A87">
      <w:pPr>
        <w:rPr>
          <w:sz w:val="10"/>
          <w:szCs w:val="10"/>
        </w:rPr>
      </w:pPr>
    </w:p>
    <w:p w14:paraId="1D65E66D" w14:textId="6C3E98BE" w:rsidR="00B55A24" w:rsidRPr="00693A87" w:rsidRDefault="00B55A24" w:rsidP="00771077">
      <w:pPr>
        <w:pStyle w:val="Akapitzlist"/>
        <w:numPr>
          <w:ilvl w:val="0"/>
          <w:numId w:val="39"/>
        </w:numPr>
        <w:spacing w:line="360" w:lineRule="auto"/>
        <w:ind w:left="357" w:hanging="357"/>
        <w:jc w:val="both"/>
      </w:pPr>
      <w:r w:rsidRPr="00693A87">
        <w:t>Wprowadza się punktowy system oceny merytorycznej wniosków o dofinansowanie</w:t>
      </w:r>
      <w:r w:rsidR="00693A87" w:rsidRPr="00693A87">
        <w:t>, uwzględniający preferencje Państwowego Funduszu Rehabilitacji Osób Niepełnosprawnych przysługujące wnioskodawcom w trakcie rozpatrywania wniosków w ramach Modułu I</w:t>
      </w:r>
      <w:r w:rsidR="00693A87">
        <w:t>:</w:t>
      </w:r>
    </w:p>
    <w:p w14:paraId="6945B2F2" w14:textId="212E3445" w:rsidR="00693A87" w:rsidRPr="00693A87" w:rsidRDefault="00E4720C" w:rsidP="00771077">
      <w:pPr>
        <w:numPr>
          <w:ilvl w:val="0"/>
          <w:numId w:val="27"/>
        </w:numPr>
        <w:spacing w:line="360" w:lineRule="auto"/>
        <w:ind w:left="697" w:hanging="357"/>
        <w:jc w:val="both"/>
        <w:rPr>
          <w:rFonts w:eastAsia="Calibri"/>
        </w:rPr>
      </w:pPr>
      <w:r>
        <w:rPr>
          <w:rFonts w:eastAsia="Calibri"/>
        </w:rPr>
        <w:t>o</w:t>
      </w:r>
      <w:r w:rsidR="00693A87" w:rsidRPr="00693A87">
        <w:rPr>
          <w:rFonts w:eastAsia="Calibri"/>
        </w:rPr>
        <w:t>soby</w:t>
      </w:r>
      <w:r w:rsidR="009054E5">
        <w:rPr>
          <w:rFonts w:eastAsia="Calibri"/>
        </w:rPr>
        <w:t>,</w:t>
      </w:r>
      <w:r w:rsidR="00693A87" w:rsidRPr="00693A87">
        <w:rPr>
          <w:rFonts w:eastAsia="Calibri"/>
        </w:rPr>
        <w:t xml:space="preserve"> </w:t>
      </w:r>
      <w:r w:rsidR="009054E5">
        <w:rPr>
          <w:rFonts w:eastAsia="Calibri"/>
        </w:rPr>
        <w:t>które uzyskały do wniosku pozytywną opinię eksperta w zakresie dopasowania wnioskowanej pomocy do aktualnych potrzeb</w:t>
      </w:r>
      <w:r w:rsidR="005D449D">
        <w:rPr>
          <w:rFonts w:eastAsia="Calibri"/>
        </w:rPr>
        <w:t xml:space="preserve"> wynikających z ich aktywności (eksperta PFRON w ramach Obszaru C zadania: 1, 3 – 4 a także eksperta w ramach programu pn. „Centra informacyjno-doradcze dla osób z niepełnosprawnością” lub eksperta zaangażowanego przez realizatora</w:t>
      </w:r>
      <w:r w:rsidR="00CA4B0A">
        <w:rPr>
          <w:rFonts w:eastAsia="Calibri"/>
        </w:rPr>
        <w:t>)</w:t>
      </w:r>
      <w:r w:rsidR="005D449D">
        <w:rPr>
          <w:rFonts w:eastAsia="Calibri"/>
        </w:rPr>
        <w:t xml:space="preserve"> – 10 pkt</w:t>
      </w:r>
      <w:r>
        <w:rPr>
          <w:rFonts w:eastAsia="Calibri"/>
        </w:rPr>
        <w:t>.</w:t>
      </w:r>
      <w:r w:rsidR="00073B8E">
        <w:rPr>
          <w:rFonts w:eastAsia="Calibri"/>
        </w:rPr>
        <w:t>;</w:t>
      </w:r>
    </w:p>
    <w:p w14:paraId="31EED577" w14:textId="04980733" w:rsidR="00693A87" w:rsidRPr="00CA4B0A" w:rsidRDefault="00E4720C" w:rsidP="00771077">
      <w:pPr>
        <w:numPr>
          <w:ilvl w:val="0"/>
          <w:numId w:val="27"/>
        </w:numPr>
        <w:spacing w:line="360" w:lineRule="auto"/>
        <w:ind w:left="697" w:hanging="357"/>
        <w:jc w:val="both"/>
        <w:rPr>
          <w:rFonts w:eastAsia="Calibri"/>
        </w:rPr>
      </w:pPr>
      <w:r>
        <w:rPr>
          <w:rFonts w:eastAsia="Calibri"/>
        </w:rPr>
        <w:t>o</w:t>
      </w:r>
      <w:r w:rsidR="00693A87" w:rsidRPr="00693A87">
        <w:rPr>
          <w:rFonts w:eastAsia="Calibri"/>
        </w:rPr>
        <w:t>soby po</w:t>
      </w:r>
      <w:r w:rsidR="00CA4B0A">
        <w:rPr>
          <w:rFonts w:eastAsia="Calibri"/>
        </w:rPr>
        <w:t>siadające znaczny stopień niepełnosprawności, a w przypadku osób do 16 roku życia – w orzeczeniu o niepełnosprawności posiadają  więcej niż jedn</w:t>
      </w:r>
      <w:r w:rsidR="00FE0DD2">
        <w:rPr>
          <w:rFonts w:eastAsia="Calibri"/>
        </w:rPr>
        <w:t>ą</w:t>
      </w:r>
      <w:r w:rsidR="00CA4B0A">
        <w:rPr>
          <w:rFonts w:eastAsia="Calibri"/>
        </w:rPr>
        <w:t xml:space="preserve"> przyczynę wydania orzeczenia o niepełnosprawności lub orzeczenie jest wydane z powodu całościowych zaburzeń rozwojowych (12-C) – 10 pkt</w:t>
      </w:r>
      <w:r>
        <w:rPr>
          <w:rFonts w:eastAsia="Calibri"/>
        </w:rPr>
        <w:t>.</w:t>
      </w:r>
      <w:r w:rsidR="00073B8E">
        <w:rPr>
          <w:rFonts w:eastAsia="Calibri"/>
        </w:rPr>
        <w:t>;</w:t>
      </w:r>
    </w:p>
    <w:p w14:paraId="3280111F" w14:textId="5758D19E" w:rsidR="00693A87" w:rsidRPr="00693A87" w:rsidRDefault="00E4720C" w:rsidP="00771077">
      <w:pPr>
        <w:numPr>
          <w:ilvl w:val="0"/>
          <w:numId w:val="27"/>
        </w:numPr>
        <w:spacing w:line="360" w:lineRule="auto"/>
        <w:ind w:left="697" w:hanging="357"/>
        <w:jc w:val="both"/>
        <w:rPr>
          <w:rFonts w:eastAsia="Calibri"/>
        </w:rPr>
      </w:pPr>
      <w:r>
        <w:rPr>
          <w:rFonts w:eastAsia="Calibri"/>
        </w:rPr>
        <w:t>o</w:t>
      </w:r>
      <w:r w:rsidR="00CA4B0A">
        <w:rPr>
          <w:rFonts w:eastAsia="Calibri"/>
        </w:rPr>
        <w:t xml:space="preserve">soby, które są zatrudnione (w rozumieniu programu) </w:t>
      </w:r>
      <w:r w:rsidR="00693A87">
        <w:rPr>
          <w:rFonts w:eastAsia="Calibri"/>
        </w:rPr>
        <w:t xml:space="preserve"> – </w:t>
      </w:r>
      <w:r w:rsidR="00693A87" w:rsidRPr="00693A87">
        <w:rPr>
          <w:rFonts w:eastAsia="Calibri"/>
        </w:rPr>
        <w:t>10</w:t>
      </w:r>
      <w:r w:rsidR="00693A87">
        <w:rPr>
          <w:rFonts w:eastAsia="Calibri"/>
        </w:rPr>
        <w:t xml:space="preserve"> pkt.</w:t>
      </w:r>
      <w:r w:rsidR="00073B8E">
        <w:rPr>
          <w:rFonts w:eastAsia="Calibri"/>
        </w:rPr>
        <w:t>;</w:t>
      </w:r>
    </w:p>
    <w:p w14:paraId="761D9266" w14:textId="056E8D0B" w:rsidR="00693A87" w:rsidRDefault="00E4720C" w:rsidP="00771077">
      <w:pPr>
        <w:numPr>
          <w:ilvl w:val="0"/>
          <w:numId w:val="27"/>
        </w:numPr>
        <w:spacing w:line="360" w:lineRule="auto"/>
        <w:ind w:left="697" w:hanging="357"/>
        <w:jc w:val="both"/>
        <w:rPr>
          <w:rFonts w:eastAsia="Calibri"/>
        </w:rPr>
      </w:pPr>
      <w:r>
        <w:rPr>
          <w:rFonts w:eastAsia="Calibri"/>
        </w:rPr>
        <w:t>o</w:t>
      </w:r>
      <w:r w:rsidR="00CA4B0A">
        <w:rPr>
          <w:rFonts w:eastAsia="Calibri"/>
        </w:rPr>
        <w:t xml:space="preserve">soby, które </w:t>
      </w:r>
      <w:r w:rsidR="00693A87" w:rsidRPr="00693A87">
        <w:rPr>
          <w:rFonts w:eastAsia="Calibri"/>
        </w:rPr>
        <w:t>po</w:t>
      </w:r>
      <w:r w:rsidR="00CA4B0A">
        <w:rPr>
          <w:rFonts w:eastAsia="Calibri"/>
        </w:rPr>
        <w:t>siadają podpis</w:t>
      </w:r>
      <w:r w:rsidR="00693A87" w:rsidRPr="00693A87">
        <w:rPr>
          <w:rFonts w:eastAsia="Calibri"/>
        </w:rPr>
        <w:t xml:space="preserve"> elektroniczn</w:t>
      </w:r>
      <w:r w:rsidR="00CA4B0A">
        <w:rPr>
          <w:rFonts w:eastAsia="Calibri"/>
        </w:rPr>
        <w:t>y</w:t>
      </w:r>
      <w:r w:rsidR="00693A87" w:rsidRPr="00693A87">
        <w:rPr>
          <w:rFonts w:eastAsia="Calibri"/>
        </w:rPr>
        <w:t>/Profil</w:t>
      </w:r>
      <w:r w:rsidR="00CA4B0A">
        <w:rPr>
          <w:rFonts w:eastAsia="Calibri"/>
        </w:rPr>
        <w:t xml:space="preserve"> </w:t>
      </w:r>
      <w:r w:rsidR="00693A87" w:rsidRPr="00693A87">
        <w:rPr>
          <w:rFonts w:eastAsia="Calibri"/>
        </w:rPr>
        <w:t>Zaufan</w:t>
      </w:r>
      <w:r w:rsidR="00CA4B0A">
        <w:rPr>
          <w:rFonts w:eastAsia="Calibri"/>
        </w:rPr>
        <w:t>y</w:t>
      </w:r>
      <w:r w:rsidR="00693A87" w:rsidRPr="00693A87">
        <w:rPr>
          <w:rFonts w:eastAsia="Calibri"/>
        </w:rPr>
        <w:t xml:space="preserve"> na platformie </w:t>
      </w:r>
      <w:proofErr w:type="spellStart"/>
      <w:r w:rsidR="00693A87" w:rsidRPr="00693A87">
        <w:rPr>
          <w:rFonts w:eastAsia="Calibri"/>
        </w:rPr>
        <w:t>ePUAP</w:t>
      </w:r>
      <w:proofErr w:type="spellEnd"/>
      <w:r w:rsidR="00693A87" w:rsidRPr="00693A87">
        <w:rPr>
          <w:rFonts w:eastAsia="Calibri"/>
        </w:rPr>
        <w:t xml:space="preserve"> </w:t>
      </w:r>
      <w:r w:rsidR="00693A87">
        <w:rPr>
          <w:rFonts w:eastAsia="Calibri"/>
        </w:rPr>
        <w:br/>
      </w:r>
      <w:r w:rsidR="00693A87" w:rsidRPr="00693A87">
        <w:rPr>
          <w:rFonts w:eastAsia="Calibri"/>
        </w:rPr>
        <w:t>i złoż</w:t>
      </w:r>
      <w:r w:rsidR="00CA4B0A">
        <w:rPr>
          <w:rFonts w:eastAsia="Calibri"/>
        </w:rPr>
        <w:t>yły</w:t>
      </w:r>
      <w:r w:rsidR="00693A87" w:rsidRPr="00693A87">
        <w:rPr>
          <w:rFonts w:eastAsia="Calibri"/>
        </w:rPr>
        <w:t xml:space="preserve"> wnios</w:t>
      </w:r>
      <w:r w:rsidR="00CA4B0A">
        <w:rPr>
          <w:rFonts w:eastAsia="Calibri"/>
        </w:rPr>
        <w:t>ek</w:t>
      </w:r>
      <w:r w:rsidR="00693A87" w:rsidRPr="00693A87">
        <w:rPr>
          <w:rFonts w:eastAsia="Calibri"/>
        </w:rPr>
        <w:t xml:space="preserve"> o dofinansowanie w formie elektronicznej w SOW</w:t>
      </w:r>
      <w:r w:rsidR="00693A87">
        <w:rPr>
          <w:rFonts w:eastAsia="Calibri"/>
        </w:rPr>
        <w:t xml:space="preserve"> – </w:t>
      </w:r>
      <w:r w:rsidR="00693A87" w:rsidRPr="00693A87">
        <w:rPr>
          <w:rFonts w:eastAsia="Calibri"/>
        </w:rPr>
        <w:t>10</w:t>
      </w:r>
      <w:r w:rsidR="00693A87">
        <w:rPr>
          <w:rFonts w:eastAsia="Calibri"/>
        </w:rPr>
        <w:t xml:space="preserve"> pkt.</w:t>
      </w:r>
      <w:r w:rsidR="00073B8E">
        <w:rPr>
          <w:rFonts w:eastAsia="Calibri"/>
        </w:rPr>
        <w:t>;</w:t>
      </w:r>
      <w:r w:rsidR="00693A87" w:rsidRPr="00693A87">
        <w:rPr>
          <w:rFonts w:eastAsia="Calibri"/>
        </w:rPr>
        <w:tab/>
      </w:r>
    </w:p>
    <w:p w14:paraId="67863F79" w14:textId="1CA8DF83" w:rsidR="00CA4B0A" w:rsidRDefault="00E4720C" w:rsidP="00771077">
      <w:pPr>
        <w:numPr>
          <w:ilvl w:val="0"/>
          <w:numId w:val="27"/>
        </w:numPr>
        <w:spacing w:line="360" w:lineRule="auto"/>
        <w:ind w:left="697" w:hanging="357"/>
        <w:jc w:val="both"/>
        <w:rPr>
          <w:rFonts w:eastAsia="Calibri"/>
        </w:rPr>
      </w:pPr>
      <w:r>
        <w:rPr>
          <w:rFonts w:eastAsia="Calibri"/>
        </w:rPr>
        <w:t>o</w:t>
      </w:r>
      <w:r w:rsidR="00CA4B0A">
        <w:rPr>
          <w:rFonts w:eastAsia="Calibri"/>
        </w:rPr>
        <w:t>soby, które złożyły wniosek w pierwszym półroczu 2021 roku – 5 pkt</w:t>
      </w:r>
      <w:r>
        <w:rPr>
          <w:rFonts w:eastAsia="Calibri"/>
        </w:rPr>
        <w:t>.</w:t>
      </w:r>
      <w:r w:rsidR="00073B8E">
        <w:rPr>
          <w:rFonts w:eastAsia="Calibri"/>
        </w:rPr>
        <w:t>;</w:t>
      </w:r>
    </w:p>
    <w:p w14:paraId="243DFEDE" w14:textId="15936568" w:rsidR="00D419B2" w:rsidRPr="00CA4B0A" w:rsidRDefault="00D419B2" w:rsidP="00771077">
      <w:pPr>
        <w:numPr>
          <w:ilvl w:val="0"/>
          <w:numId w:val="27"/>
        </w:numPr>
        <w:spacing w:line="360" w:lineRule="auto"/>
        <w:ind w:left="697" w:hanging="357"/>
        <w:jc w:val="both"/>
        <w:rPr>
          <w:rFonts w:eastAsia="Calibri"/>
        </w:rPr>
      </w:pPr>
      <w:r>
        <w:rPr>
          <w:rFonts w:eastAsia="Calibri"/>
        </w:rPr>
        <w:t>osoby, które w 2020 lub 2021 roku zostały poszkodowane w wyniku działania  żywiołu lub innych zdarzeń losowych – 5 pkt.</w:t>
      </w:r>
      <w:r w:rsidR="00073B8E">
        <w:rPr>
          <w:rFonts w:eastAsia="Calibri"/>
        </w:rPr>
        <w:t>;</w:t>
      </w:r>
    </w:p>
    <w:p w14:paraId="7967526D" w14:textId="52A5FED4" w:rsidR="00693A87" w:rsidRPr="00693A87" w:rsidRDefault="002018D9" w:rsidP="00771077">
      <w:pPr>
        <w:numPr>
          <w:ilvl w:val="0"/>
          <w:numId w:val="27"/>
        </w:numPr>
        <w:spacing w:line="360" w:lineRule="auto"/>
        <w:ind w:left="697" w:hanging="357"/>
        <w:jc w:val="both"/>
        <w:rPr>
          <w:rFonts w:eastAsia="Calibri"/>
        </w:rPr>
      </w:pPr>
      <w:r>
        <w:rPr>
          <w:rFonts w:eastAsia="Calibri"/>
        </w:rPr>
        <w:t>o</w:t>
      </w:r>
      <w:r w:rsidR="00D419B2">
        <w:rPr>
          <w:rFonts w:eastAsia="Calibri"/>
        </w:rPr>
        <w:t xml:space="preserve">soby, które </w:t>
      </w:r>
      <w:r w:rsidR="00693A87" w:rsidRPr="00693A87">
        <w:rPr>
          <w:rFonts w:eastAsia="Calibri"/>
        </w:rPr>
        <w:t>pierwszy raz uzyska</w:t>
      </w:r>
      <w:r w:rsidR="00D419B2">
        <w:rPr>
          <w:rFonts w:eastAsia="Calibri"/>
        </w:rPr>
        <w:t>ją</w:t>
      </w:r>
      <w:r w:rsidR="00693A87" w:rsidRPr="00693A87">
        <w:rPr>
          <w:rFonts w:eastAsia="Calibri"/>
        </w:rPr>
        <w:t xml:space="preserve"> dofinansowanie danego przedmiotu dofinansowania (nigdy nie uzyskał</w:t>
      </w:r>
      <w:r w:rsidR="00D419B2">
        <w:rPr>
          <w:rFonts w:eastAsia="Calibri"/>
        </w:rPr>
        <w:t>y</w:t>
      </w:r>
      <w:r w:rsidR="00693A87" w:rsidRPr="00693A87">
        <w:rPr>
          <w:rFonts w:eastAsia="Calibri"/>
        </w:rPr>
        <w:t xml:space="preserve"> pomocy ze środków PFRON na ten sam cel, w tym w ramach środków przekazywanych do samorządu np. w PCPR</w:t>
      </w:r>
      <w:r w:rsidR="005851EC">
        <w:rPr>
          <w:rFonts w:eastAsia="Calibri"/>
        </w:rPr>
        <w:t xml:space="preserve"> lub MOPS</w:t>
      </w:r>
      <w:r w:rsidR="00693A87" w:rsidRPr="00693A87">
        <w:rPr>
          <w:rFonts w:eastAsia="Calibri"/>
        </w:rPr>
        <w:t>)</w:t>
      </w:r>
      <w:r w:rsidR="00693A87">
        <w:rPr>
          <w:rFonts w:eastAsia="Calibri"/>
        </w:rPr>
        <w:t xml:space="preserve"> – </w:t>
      </w:r>
      <w:r>
        <w:rPr>
          <w:rFonts w:eastAsia="Calibri"/>
        </w:rPr>
        <w:t>20</w:t>
      </w:r>
      <w:r w:rsidR="00693A87">
        <w:rPr>
          <w:rFonts w:eastAsia="Calibri"/>
        </w:rPr>
        <w:t xml:space="preserve"> pkt.</w:t>
      </w:r>
      <w:r w:rsidR="00073B8E">
        <w:rPr>
          <w:rFonts w:eastAsia="Calibri"/>
        </w:rPr>
        <w:t>;</w:t>
      </w:r>
    </w:p>
    <w:p w14:paraId="0BD22041" w14:textId="452DDFC2" w:rsidR="00693A87" w:rsidRPr="00693A87" w:rsidRDefault="002018D9" w:rsidP="00771077">
      <w:pPr>
        <w:numPr>
          <w:ilvl w:val="0"/>
          <w:numId w:val="27"/>
        </w:numPr>
        <w:spacing w:line="360" w:lineRule="auto"/>
        <w:ind w:left="697" w:hanging="357"/>
        <w:jc w:val="both"/>
        <w:rPr>
          <w:rFonts w:eastAsia="Calibri"/>
        </w:rPr>
      </w:pPr>
      <w:r>
        <w:rPr>
          <w:rFonts w:eastAsia="Calibri"/>
        </w:rPr>
        <w:t>o</w:t>
      </w:r>
      <w:r w:rsidR="00693A87" w:rsidRPr="00693A87">
        <w:rPr>
          <w:rFonts w:eastAsia="Calibri"/>
        </w:rPr>
        <w:t xml:space="preserve">soby, które </w:t>
      </w:r>
      <w:r>
        <w:rPr>
          <w:rFonts w:eastAsia="Calibri"/>
        </w:rPr>
        <w:t>pobierają naukę w szkole wyższej (w rozumieniu programu)</w:t>
      </w:r>
      <w:r w:rsidR="00693A87">
        <w:rPr>
          <w:rFonts w:eastAsia="Calibri"/>
        </w:rPr>
        <w:t xml:space="preserve"> – </w:t>
      </w:r>
      <w:r w:rsidR="00FE0DD2">
        <w:rPr>
          <w:rFonts w:eastAsia="Calibri"/>
        </w:rPr>
        <w:t>15</w:t>
      </w:r>
      <w:r>
        <w:rPr>
          <w:rFonts w:eastAsia="Calibri"/>
        </w:rPr>
        <w:t xml:space="preserve"> </w:t>
      </w:r>
      <w:r w:rsidR="00693A87">
        <w:rPr>
          <w:rFonts w:eastAsia="Calibri"/>
        </w:rPr>
        <w:t>pkt</w:t>
      </w:r>
      <w:r w:rsidR="00E4720C">
        <w:rPr>
          <w:rFonts w:eastAsia="Calibri"/>
        </w:rPr>
        <w:t>.</w:t>
      </w:r>
      <w:r w:rsidR="00073B8E">
        <w:rPr>
          <w:rFonts w:eastAsia="Calibri"/>
        </w:rPr>
        <w:t>;</w:t>
      </w:r>
    </w:p>
    <w:p w14:paraId="172C0C72" w14:textId="4483CB42" w:rsidR="00576BE0" w:rsidRPr="00FE0DD2" w:rsidRDefault="002018D9" w:rsidP="00771077">
      <w:pPr>
        <w:numPr>
          <w:ilvl w:val="0"/>
          <w:numId w:val="27"/>
        </w:numPr>
        <w:spacing w:line="360" w:lineRule="auto"/>
        <w:ind w:left="697" w:hanging="357"/>
        <w:jc w:val="both"/>
      </w:pPr>
      <w:r>
        <w:rPr>
          <w:rFonts w:eastAsia="Calibri"/>
        </w:rPr>
        <w:lastRenderedPageBreak/>
        <w:t>d</w:t>
      </w:r>
      <w:r w:rsidR="00693A87" w:rsidRPr="00693A87">
        <w:rPr>
          <w:rFonts w:eastAsia="Calibri"/>
        </w:rPr>
        <w:t xml:space="preserve">zieci i młodzież </w:t>
      </w:r>
      <w:r w:rsidR="001E7C75">
        <w:rPr>
          <w:rFonts w:eastAsia="Calibri"/>
        </w:rPr>
        <w:t xml:space="preserve">do 16 roku życia oraz osoby od 16 – 24 roku życia, uczące się </w:t>
      </w:r>
      <w:r w:rsidR="001E7C75">
        <w:rPr>
          <w:rFonts w:eastAsia="Calibri"/>
        </w:rPr>
        <w:br/>
        <w:t>i niepracujące</w:t>
      </w:r>
      <w:r w:rsidR="00693A87" w:rsidRPr="00693A87">
        <w:rPr>
          <w:rFonts w:eastAsia="Calibri"/>
        </w:rPr>
        <w:t xml:space="preserve"> </w:t>
      </w:r>
      <w:r w:rsidR="00693A87">
        <w:rPr>
          <w:rFonts w:eastAsia="Calibri"/>
        </w:rPr>
        <w:t>– 10 pkt.</w:t>
      </w:r>
      <w:r w:rsidR="00073B8E">
        <w:rPr>
          <w:rFonts w:eastAsia="Calibri"/>
        </w:rPr>
        <w:t>;</w:t>
      </w:r>
      <w:r w:rsidR="00693A87" w:rsidRPr="00693A87">
        <w:rPr>
          <w:rFonts w:eastAsia="Calibri"/>
        </w:rPr>
        <w:tab/>
      </w:r>
    </w:p>
    <w:p w14:paraId="0FE6390C" w14:textId="60070D66" w:rsidR="00FE0DD2" w:rsidRPr="00693A87" w:rsidRDefault="00FE0DD2" w:rsidP="00771077">
      <w:pPr>
        <w:numPr>
          <w:ilvl w:val="0"/>
          <w:numId w:val="27"/>
        </w:numPr>
        <w:spacing w:line="360" w:lineRule="auto"/>
        <w:ind w:left="697" w:hanging="357"/>
      </w:pPr>
      <w:r>
        <w:rPr>
          <w:rFonts w:eastAsia="Calibri"/>
        </w:rPr>
        <w:t>osoby w wieku emerytalnym, nie</w:t>
      </w:r>
      <w:r w:rsidR="009E74AB">
        <w:rPr>
          <w:rFonts w:eastAsia="Calibri"/>
        </w:rPr>
        <w:t>pracujące</w:t>
      </w:r>
      <w:r>
        <w:rPr>
          <w:rFonts w:eastAsia="Calibri"/>
        </w:rPr>
        <w:t xml:space="preserve"> – 5 pkt.</w:t>
      </w:r>
      <w:r w:rsidR="00073B8E">
        <w:rPr>
          <w:rFonts w:eastAsia="Calibri"/>
        </w:rPr>
        <w:t xml:space="preserve"> .</w:t>
      </w:r>
    </w:p>
    <w:p w14:paraId="4862CA91" w14:textId="77777777" w:rsidR="00771077" w:rsidRDefault="004118B3" w:rsidP="00771077">
      <w:pPr>
        <w:pStyle w:val="Akapitzlist"/>
        <w:numPr>
          <w:ilvl w:val="0"/>
          <w:numId w:val="38"/>
        </w:numPr>
        <w:suppressAutoHyphens/>
        <w:autoSpaceDN w:val="0"/>
        <w:spacing w:line="360" w:lineRule="auto"/>
        <w:ind w:left="357" w:hanging="357"/>
        <w:jc w:val="both"/>
        <w:textAlignment w:val="baseline"/>
      </w:pPr>
      <w:r>
        <w:t>Ocenione merytorycznie wnioski szeregowane są na listach rankingowych, według kolejności wynikającej z uzyskanej oceny.</w:t>
      </w:r>
    </w:p>
    <w:p w14:paraId="14DD1C7B" w14:textId="7C50F20D" w:rsidR="004118B3" w:rsidRDefault="004118B3" w:rsidP="00771077">
      <w:pPr>
        <w:pStyle w:val="Akapitzlist"/>
        <w:numPr>
          <w:ilvl w:val="0"/>
          <w:numId w:val="38"/>
        </w:numPr>
        <w:suppressAutoHyphens/>
        <w:autoSpaceDN w:val="0"/>
        <w:spacing w:line="360" w:lineRule="auto"/>
        <w:ind w:left="357" w:hanging="357"/>
        <w:jc w:val="both"/>
        <w:textAlignment w:val="baseline"/>
      </w:pPr>
      <w:r>
        <w:t>Ustala się minimalny próg (liczbę punktów) dla wszystkich wniosków w ramach Modułu I, umożliwiający bieżąc</w:t>
      </w:r>
      <w:r w:rsidR="004A369E">
        <w:t>e udzielanie dofinansowania</w:t>
      </w:r>
      <w:r>
        <w:t>. W 202</w:t>
      </w:r>
      <w:r w:rsidR="002018D9">
        <w:t>1</w:t>
      </w:r>
      <w:r>
        <w:t xml:space="preserve"> r. jest to </w:t>
      </w:r>
      <w:r w:rsidR="00B33BF9">
        <w:t>20</w:t>
      </w:r>
      <w:r>
        <w:t xml:space="preserve"> punktów. </w:t>
      </w:r>
    </w:p>
    <w:p w14:paraId="019A5A9A" w14:textId="648FC655" w:rsidR="004118B3" w:rsidRDefault="004A369E" w:rsidP="00771077">
      <w:pPr>
        <w:pStyle w:val="Akapitzlist"/>
        <w:numPr>
          <w:ilvl w:val="0"/>
          <w:numId w:val="38"/>
        </w:numPr>
        <w:suppressAutoHyphens/>
        <w:autoSpaceDN w:val="0"/>
        <w:spacing w:line="360" w:lineRule="auto"/>
        <w:ind w:left="357" w:hanging="357"/>
        <w:jc w:val="both"/>
        <w:textAlignment w:val="baseline"/>
      </w:pPr>
      <w:r>
        <w:t>Udzielenie dofinansowania wnioskodawcom, których wnioski uzyskały ocen</w:t>
      </w:r>
      <w:r w:rsidR="005074AA">
        <w:t>ę</w:t>
      </w:r>
      <w:r>
        <w:t xml:space="preserve"> poniżej ustalonego w ust. 3 minimalnego progu, </w:t>
      </w:r>
      <w:r w:rsidR="00AB5692">
        <w:t>uzależnione będzie od możliwości wynikających z wysokości dostępnego limitu środków PFRON przekazanych realizatorowi programu.</w:t>
      </w:r>
    </w:p>
    <w:p w14:paraId="1992771A" w14:textId="77777777" w:rsidR="00B94385" w:rsidRPr="003B38D2" w:rsidRDefault="00B94385" w:rsidP="00B55A24">
      <w:pPr>
        <w:spacing w:line="276" w:lineRule="auto"/>
        <w:jc w:val="center"/>
        <w:rPr>
          <w:sz w:val="10"/>
          <w:szCs w:val="10"/>
        </w:rPr>
      </w:pPr>
    </w:p>
    <w:p w14:paraId="22EFD9EB" w14:textId="77777777" w:rsidR="00A13403" w:rsidRDefault="00B55A24" w:rsidP="003B38D2">
      <w:pPr>
        <w:spacing w:line="276" w:lineRule="auto"/>
        <w:jc w:val="center"/>
      </w:pPr>
      <w:r w:rsidRPr="00EB7BCB">
        <w:t>§</w:t>
      </w:r>
      <w:r>
        <w:t xml:space="preserve"> </w:t>
      </w:r>
      <w:r w:rsidR="00B94385">
        <w:t>5</w:t>
      </w:r>
      <w:r>
        <w:t>.</w:t>
      </w:r>
    </w:p>
    <w:p w14:paraId="6687D78F" w14:textId="77777777" w:rsidR="003B38D2" w:rsidRPr="003B38D2" w:rsidRDefault="003B38D2" w:rsidP="003B38D2">
      <w:pPr>
        <w:spacing w:line="276" w:lineRule="auto"/>
        <w:jc w:val="center"/>
        <w:rPr>
          <w:sz w:val="10"/>
          <w:szCs w:val="10"/>
        </w:rPr>
      </w:pPr>
    </w:p>
    <w:p w14:paraId="04658094" w14:textId="2C54F7F8" w:rsidR="00A41D71" w:rsidRDefault="00D8640A" w:rsidP="004E4A46">
      <w:pPr>
        <w:spacing w:line="276" w:lineRule="auto"/>
      </w:pPr>
      <w:r w:rsidRPr="00EB7BCB">
        <w:t xml:space="preserve">Zarządzenie wchodzi w życie z dniem podpisania </w:t>
      </w:r>
      <w:r w:rsidR="00EA4CBD">
        <w:t xml:space="preserve">i obowiązuje </w:t>
      </w:r>
      <w:r w:rsidRPr="00EB7BCB">
        <w:t xml:space="preserve">do </w:t>
      </w:r>
      <w:r w:rsidR="00386226">
        <w:t>10 kwietnia</w:t>
      </w:r>
      <w:r w:rsidR="003C5E05" w:rsidRPr="00EB7BCB">
        <w:t xml:space="preserve"> 202</w:t>
      </w:r>
      <w:r w:rsidR="002018D9">
        <w:t>2</w:t>
      </w:r>
      <w:r w:rsidR="003C5E05" w:rsidRPr="00EB7BCB">
        <w:t xml:space="preserve"> r.</w:t>
      </w:r>
    </w:p>
    <w:p w14:paraId="52B99DE3" w14:textId="35EB0188" w:rsidR="00214225" w:rsidRDefault="00214225" w:rsidP="004E4A46">
      <w:pPr>
        <w:spacing w:line="276" w:lineRule="auto"/>
      </w:pPr>
    </w:p>
    <w:p w14:paraId="13A67FBF" w14:textId="757F84D8" w:rsidR="00214225" w:rsidRDefault="00214225" w:rsidP="004E4A46">
      <w:pPr>
        <w:spacing w:line="276" w:lineRule="auto"/>
      </w:pPr>
    </w:p>
    <w:p w14:paraId="18D1FAAE" w14:textId="66A2BB14" w:rsidR="00214225" w:rsidRDefault="00214225" w:rsidP="00214225">
      <w:pPr>
        <w:jc w:val="center"/>
      </w:pPr>
      <w:r>
        <w:t xml:space="preserve">                                                                                     DYREKTOR</w:t>
      </w:r>
    </w:p>
    <w:p w14:paraId="4A8A9936" w14:textId="77777777" w:rsidR="00214225" w:rsidRDefault="00214225" w:rsidP="00214225">
      <w:pPr>
        <w:jc w:val="right"/>
      </w:pPr>
      <w:r>
        <w:t>Miejskiego Ośrodka Pomocy Społecznej</w:t>
      </w:r>
    </w:p>
    <w:p w14:paraId="422488B4" w14:textId="77777777" w:rsidR="00214225" w:rsidRDefault="00214225" w:rsidP="00214225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0E9D444D" w14:textId="77777777" w:rsidR="00214225" w:rsidRDefault="00214225" w:rsidP="00214225">
      <w:pPr>
        <w:jc w:val="center"/>
      </w:pPr>
      <w:r>
        <w:t xml:space="preserve">                                                                                    /-/ Andrzej Czekaj</w:t>
      </w:r>
    </w:p>
    <w:p w14:paraId="38185718" w14:textId="77777777" w:rsidR="00214225" w:rsidRPr="00EB7BCB" w:rsidRDefault="00214225" w:rsidP="004E4A46">
      <w:pPr>
        <w:spacing w:line="276" w:lineRule="auto"/>
      </w:pPr>
    </w:p>
    <w:sectPr w:rsidR="00214225" w:rsidRPr="00EB7BCB" w:rsidSect="00E60F2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217DE"/>
    <w:multiLevelType w:val="hybridMultilevel"/>
    <w:tmpl w:val="B8BA5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56EF4"/>
    <w:multiLevelType w:val="multilevel"/>
    <w:tmpl w:val="9DAA0CD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A842A7A"/>
    <w:multiLevelType w:val="hybridMultilevel"/>
    <w:tmpl w:val="0B3A2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B1123"/>
    <w:multiLevelType w:val="hybridMultilevel"/>
    <w:tmpl w:val="36D4B0EA"/>
    <w:lvl w:ilvl="0" w:tplc="795A10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20214"/>
    <w:multiLevelType w:val="multilevel"/>
    <w:tmpl w:val="834A578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22A0621"/>
    <w:multiLevelType w:val="hybridMultilevel"/>
    <w:tmpl w:val="BC06D2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FB26F7"/>
    <w:multiLevelType w:val="hybridMultilevel"/>
    <w:tmpl w:val="36F23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144FC2"/>
    <w:multiLevelType w:val="hybridMultilevel"/>
    <w:tmpl w:val="2D6A9E38"/>
    <w:lvl w:ilvl="0" w:tplc="A4C6C20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612B49"/>
    <w:multiLevelType w:val="hybridMultilevel"/>
    <w:tmpl w:val="B6543884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1A5E398D"/>
    <w:multiLevelType w:val="hybridMultilevel"/>
    <w:tmpl w:val="8BCEC9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36D8C"/>
    <w:multiLevelType w:val="hybridMultilevel"/>
    <w:tmpl w:val="DDDE3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1A262F"/>
    <w:multiLevelType w:val="hybridMultilevel"/>
    <w:tmpl w:val="0CF099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D984C31"/>
    <w:multiLevelType w:val="multilevel"/>
    <w:tmpl w:val="81F661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368FA"/>
    <w:multiLevelType w:val="hybridMultilevel"/>
    <w:tmpl w:val="AD10F1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2760E"/>
    <w:multiLevelType w:val="hybridMultilevel"/>
    <w:tmpl w:val="986845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5F2135"/>
    <w:multiLevelType w:val="multilevel"/>
    <w:tmpl w:val="81B204E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3C6365A1"/>
    <w:multiLevelType w:val="hybridMultilevel"/>
    <w:tmpl w:val="218EA712"/>
    <w:lvl w:ilvl="0" w:tplc="3F1699F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E7757A"/>
    <w:multiLevelType w:val="hybridMultilevel"/>
    <w:tmpl w:val="4F2CDE8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B65495"/>
    <w:multiLevelType w:val="hybridMultilevel"/>
    <w:tmpl w:val="C14CF954"/>
    <w:lvl w:ilvl="0" w:tplc="23B2D87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5D07F2"/>
    <w:multiLevelType w:val="hybridMultilevel"/>
    <w:tmpl w:val="0F6872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CF29E3"/>
    <w:multiLevelType w:val="hybridMultilevel"/>
    <w:tmpl w:val="53983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186892"/>
    <w:multiLevelType w:val="multilevel"/>
    <w:tmpl w:val="ED045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CB3CCE"/>
    <w:multiLevelType w:val="hybridMultilevel"/>
    <w:tmpl w:val="B9F0A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7109B"/>
    <w:multiLevelType w:val="hybridMultilevel"/>
    <w:tmpl w:val="BB902A5A"/>
    <w:lvl w:ilvl="0" w:tplc="89A627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226F6B"/>
    <w:multiLevelType w:val="hybridMultilevel"/>
    <w:tmpl w:val="BBAAE200"/>
    <w:lvl w:ilvl="0" w:tplc="04150017">
      <w:start w:val="1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0E4A72"/>
    <w:multiLevelType w:val="hybridMultilevel"/>
    <w:tmpl w:val="97004A04"/>
    <w:lvl w:ilvl="0" w:tplc="79F89E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32166E6"/>
    <w:multiLevelType w:val="multilevel"/>
    <w:tmpl w:val="9DAA0CD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540E5BC8"/>
    <w:multiLevelType w:val="hybridMultilevel"/>
    <w:tmpl w:val="67C8C3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23235C"/>
    <w:multiLevelType w:val="hybridMultilevel"/>
    <w:tmpl w:val="32707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C01804"/>
    <w:multiLevelType w:val="hybridMultilevel"/>
    <w:tmpl w:val="11DA3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62185B"/>
    <w:multiLevelType w:val="hybridMultilevel"/>
    <w:tmpl w:val="32B4B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F22037"/>
    <w:multiLevelType w:val="hybridMultilevel"/>
    <w:tmpl w:val="155259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3C22FE"/>
    <w:multiLevelType w:val="hybridMultilevel"/>
    <w:tmpl w:val="501E1F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311EE5"/>
    <w:multiLevelType w:val="hybridMultilevel"/>
    <w:tmpl w:val="F8904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F73C9D"/>
    <w:multiLevelType w:val="hybridMultilevel"/>
    <w:tmpl w:val="D81648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A0720F"/>
    <w:multiLevelType w:val="hybridMultilevel"/>
    <w:tmpl w:val="DB62DDB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4E7046"/>
    <w:multiLevelType w:val="hybridMultilevel"/>
    <w:tmpl w:val="714CFD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DF5025"/>
    <w:multiLevelType w:val="hybridMultilevel"/>
    <w:tmpl w:val="6CF8C8F2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D684EA3"/>
    <w:multiLevelType w:val="hybridMultilevel"/>
    <w:tmpl w:val="FEF0CB40"/>
    <w:lvl w:ilvl="0" w:tplc="D0644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37"/>
  </w:num>
  <w:num w:numId="4">
    <w:abstractNumId w:val="18"/>
  </w:num>
  <w:num w:numId="5">
    <w:abstractNumId w:val="38"/>
  </w:num>
  <w:num w:numId="6">
    <w:abstractNumId w:val="11"/>
  </w:num>
  <w:num w:numId="7">
    <w:abstractNumId w:val="14"/>
  </w:num>
  <w:num w:numId="8">
    <w:abstractNumId w:val="17"/>
  </w:num>
  <w:num w:numId="9">
    <w:abstractNumId w:val="35"/>
  </w:num>
  <w:num w:numId="10">
    <w:abstractNumId w:val="33"/>
  </w:num>
  <w:num w:numId="11">
    <w:abstractNumId w:val="21"/>
  </w:num>
  <w:num w:numId="12">
    <w:abstractNumId w:val="5"/>
  </w:num>
  <w:num w:numId="13">
    <w:abstractNumId w:val="19"/>
  </w:num>
  <w:num w:numId="14">
    <w:abstractNumId w:val="2"/>
  </w:num>
  <w:num w:numId="15">
    <w:abstractNumId w:val="28"/>
  </w:num>
  <w:num w:numId="16">
    <w:abstractNumId w:val="9"/>
  </w:num>
  <w:num w:numId="17">
    <w:abstractNumId w:val="24"/>
  </w:num>
  <w:num w:numId="18">
    <w:abstractNumId w:val="27"/>
  </w:num>
  <w:num w:numId="19">
    <w:abstractNumId w:val="31"/>
  </w:num>
  <w:num w:numId="20">
    <w:abstractNumId w:val="13"/>
  </w:num>
  <w:num w:numId="21">
    <w:abstractNumId w:val="15"/>
  </w:num>
  <w:num w:numId="22">
    <w:abstractNumId w:val="1"/>
  </w:num>
  <w:num w:numId="23">
    <w:abstractNumId w:val="26"/>
  </w:num>
  <w:num w:numId="24">
    <w:abstractNumId w:val="4"/>
  </w:num>
  <w:num w:numId="25">
    <w:abstractNumId w:val="32"/>
  </w:num>
  <w:num w:numId="26">
    <w:abstractNumId w:val="34"/>
  </w:num>
  <w:num w:numId="27">
    <w:abstractNumId w:val="22"/>
  </w:num>
  <w:num w:numId="28">
    <w:abstractNumId w:val="12"/>
  </w:num>
  <w:num w:numId="29">
    <w:abstractNumId w:val="6"/>
  </w:num>
  <w:num w:numId="30">
    <w:abstractNumId w:val="10"/>
  </w:num>
  <w:num w:numId="31">
    <w:abstractNumId w:val="36"/>
  </w:num>
  <w:num w:numId="32">
    <w:abstractNumId w:val="7"/>
  </w:num>
  <w:num w:numId="33">
    <w:abstractNumId w:val="29"/>
  </w:num>
  <w:num w:numId="34">
    <w:abstractNumId w:val="16"/>
  </w:num>
  <w:num w:numId="35">
    <w:abstractNumId w:val="8"/>
  </w:num>
  <w:num w:numId="36">
    <w:abstractNumId w:val="30"/>
  </w:num>
  <w:num w:numId="37">
    <w:abstractNumId w:val="0"/>
  </w:num>
  <w:num w:numId="38">
    <w:abstractNumId w:val="3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D2E"/>
    <w:rsid w:val="00004527"/>
    <w:rsid w:val="00014139"/>
    <w:rsid w:val="00033E3A"/>
    <w:rsid w:val="00047471"/>
    <w:rsid w:val="00051808"/>
    <w:rsid w:val="00056D00"/>
    <w:rsid w:val="00071907"/>
    <w:rsid w:val="00073B8E"/>
    <w:rsid w:val="00075189"/>
    <w:rsid w:val="00076765"/>
    <w:rsid w:val="00086EA9"/>
    <w:rsid w:val="000932FE"/>
    <w:rsid w:val="00093C25"/>
    <w:rsid w:val="000C029C"/>
    <w:rsid w:val="000D4D73"/>
    <w:rsid w:val="000E0CF9"/>
    <w:rsid w:val="000E1302"/>
    <w:rsid w:val="000E2695"/>
    <w:rsid w:val="000E57B4"/>
    <w:rsid w:val="000F36B5"/>
    <w:rsid w:val="000F72E1"/>
    <w:rsid w:val="000F7FC9"/>
    <w:rsid w:val="00102309"/>
    <w:rsid w:val="0010343F"/>
    <w:rsid w:val="00106F79"/>
    <w:rsid w:val="00132964"/>
    <w:rsid w:val="001336D5"/>
    <w:rsid w:val="001457DC"/>
    <w:rsid w:val="001542B9"/>
    <w:rsid w:val="00155A69"/>
    <w:rsid w:val="0016645B"/>
    <w:rsid w:val="00171656"/>
    <w:rsid w:val="001721D8"/>
    <w:rsid w:val="001747AB"/>
    <w:rsid w:val="001925ED"/>
    <w:rsid w:val="00192906"/>
    <w:rsid w:val="001A3FD9"/>
    <w:rsid w:val="001B0C50"/>
    <w:rsid w:val="001B2267"/>
    <w:rsid w:val="001B5497"/>
    <w:rsid w:val="001E7C75"/>
    <w:rsid w:val="001F5298"/>
    <w:rsid w:val="001F65D5"/>
    <w:rsid w:val="001F78D1"/>
    <w:rsid w:val="002018D9"/>
    <w:rsid w:val="002019CE"/>
    <w:rsid w:val="00214225"/>
    <w:rsid w:val="00221C48"/>
    <w:rsid w:val="00222B31"/>
    <w:rsid w:val="002342D9"/>
    <w:rsid w:val="00235471"/>
    <w:rsid w:val="00250E88"/>
    <w:rsid w:val="00260A0E"/>
    <w:rsid w:val="002637ED"/>
    <w:rsid w:val="0028003D"/>
    <w:rsid w:val="00284A44"/>
    <w:rsid w:val="00296CDD"/>
    <w:rsid w:val="002C19F7"/>
    <w:rsid w:val="002C36BB"/>
    <w:rsid w:val="002E281B"/>
    <w:rsid w:val="002E3FC8"/>
    <w:rsid w:val="00304DC3"/>
    <w:rsid w:val="00306DB6"/>
    <w:rsid w:val="0031619C"/>
    <w:rsid w:val="0032103E"/>
    <w:rsid w:val="003249D7"/>
    <w:rsid w:val="00333925"/>
    <w:rsid w:val="003613B7"/>
    <w:rsid w:val="00383523"/>
    <w:rsid w:val="00386226"/>
    <w:rsid w:val="003940DF"/>
    <w:rsid w:val="003967A7"/>
    <w:rsid w:val="003A1632"/>
    <w:rsid w:val="003B38D2"/>
    <w:rsid w:val="003B68E6"/>
    <w:rsid w:val="003C5E05"/>
    <w:rsid w:val="003E28C7"/>
    <w:rsid w:val="003E3B91"/>
    <w:rsid w:val="00405D8D"/>
    <w:rsid w:val="0040638A"/>
    <w:rsid w:val="004079A3"/>
    <w:rsid w:val="004118B3"/>
    <w:rsid w:val="004118C9"/>
    <w:rsid w:val="0042637C"/>
    <w:rsid w:val="00440223"/>
    <w:rsid w:val="00446736"/>
    <w:rsid w:val="00462BC5"/>
    <w:rsid w:val="00466B4A"/>
    <w:rsid w:val="0047336F"/>
    <w:rsid w:val="0048339C"/>
    <w:rsid w:val="004836A5"/>
    <w:rsid w:val="004A24AD"/>
    <w:rsid w:val="004A369E"/>
    <w:rsid w:val="004A630A"/>
    <w:rsid w:val="004B4EEE"/>
    <w:rsid w:val="004B5304"/>
    <w:rsid w:val="004B6E85"/>
    <w:rsid w:val="004B6FDB"/>
    <w:rsid w:val="004E1391"/>
    <w:rsid w:val="004E41AB"/>
    <w:rsid w:val="004E4A46"/>
    <w:rsid w:val="004F6B58"/>
    <w:rsid w:val="00504CF8"/>
    <w:rsid w:val="005074AA"/>
    <w:rsid w:val="00512A67"/>
    <w:rsid w:val="0051538F"/>
    <w:rsid w:val="00530990"/>
    <w:rsid w:val="00536FB5"/>
    <w:rsid w:val="00542B25"/>
    <w:rsid w:val="00543F38"/>
    <w:rsid w:val="0055653F"/>
    <w:rsid w:val="005732B5"/>
    <w:rsid w:val="00576BE0"/>
    <w:rsid w:val="005811E6"/>
    <w:rsid w:val="005837F4"/>
    <w:rsid w:val="005851EC"/>
    <w:rsid w:val="005A2429"/>
    <w:rsid w:val="005A43D1"/>
    <w:rsid w:val="005B30F9"/>
    <w:rsid w:val="005C29EB"/>
    <w:rsid w:val="005D0D73"/>
    <w:rsid w:val="005D449D"/>
    <w:rsid w:val="005D5D89"/>
    <w:rsid w:val="005E2071"/>
    <w:rsid w:val="006057BA"/>
    <w:rsid w:val="006267EC"/>
    <w:rsid w:val="006324E5"/>
    <w:rsid w:val="00647ADC"/>
    <w:rsid w:val="00650057"/>
    <w:rsid w:val="006532F2"/>
    <w:rsid w:val="006558A6"/>
    <w:rsid w:val="0065733B"/>
    <w:rsid w:val="00657466"/>
    <w:rsid w:val="00657599"/>
    <w:rsid w:val="006654D4"/>
    <w:rsid w:val="00690D29"/>
    <w:rsid w:val="00693A87"/>
    <w:rsid w:val="006977E3"/>
    <w:rsid w:val="006A0D6D"/>
    <w:rsid w:val="006A0E53"/>
    <w:rsid w:val="006A58E4"/>
    <w:rsid w:val="006A7D0F"/>
    <w:rsid w:val="006B1B19"/>
    <w:rsid w:val="006B1DFD"/>
    <w:rsid w:val="006B5282"/>
    <w:rsid w:val="006E52E8"/>
    <w:rsid w:val="006F5281"/>
    <w:rsid w:val="00700CF4"/>
    <w:rsid w:val="00701D9A"/>
    <w:rsid w:val="00712247"/>
    <w:rsid w:val="00720CE3"/>
    <w:rsid w:val="007274B7"/>
    <w:rsid w:val="007321D9"/>
    <w:rsid w:val="00733A0A"/>
    <w:rsid w:val="00760E6E"/>
    <w:rsid w:val="007615BF"/>
    <w:rsid w:val="0076461B"/>
    <w:rsid w:val="00771077"/>
    <w:rsid w:val="00775A26"/>
    <w:rsid w:val="00783485"/>
    <w:rsid w:val="00794E12"/>
    <w:rsid w:val="00797934"/>
    <w:rsid w:val="007C371A"/>
    <w:rsid w:val="007C7DB8"/>
    <w:rsid w:val="007D2D03"/>
    <w:rsid w:val="007D535B"/>
    <w:rsid w:val="007D59E7"/>
    <w:rsid w:val="007E2AC3"/>
    <w:rsid w:val="007E2CBC"/>
    <w:rsid w:val="007F4F80"/>
    <w:rsid w:val="0080032D"/>
    <w:rsid w:val="008162A4"/>
    <w:rsid w:val="00823500"/>
    <w:rsid w:val="00826907"/>
    <w:rsid w:val="00834D2E"/>
    <w:rsid w:val="00836625"/>
    <w:rsid w:val="008436CD"/>
    <w:rsid w:val="00851A73"/>
    <w:rsid w:val="00854A89"/>
    <w:rsid w:val="00861BA2"/>
    <w:rsid w:val="00864B18"/>
    <w:rsid w:val="0087246D"/>
    <w:rsid w:val="008756CA"/>
    <w:rsid w:val="00876B1C"/>
    <w:rsid w:val="00880142"/>
    <w:rsid w:val="008917C8"/>
    <w:rsid w:val="00895D83"/>
    <w:rsid w:val="008A03CC"/>
    <w:rsid w:val="008A1BB9"/>
    <w:rsid w:val="008B1EBD"/>
    <w:rsid w:val="008B5584"/>
    <w:rsid w:val="008C4042"/>
    <w:rsid w:val="008C40A2"/>
    <w:rsid w:val="008D0D78"/>
    <w:rsid w:val="008D4845"/>
    <w:rsid w:val="008E16C7"/>
    <w:rsid w:val="008E1DC7"/>
    <w:rsid w:val="008E2C69"/>
    <w:rsid w:val="008E5025"/>
    <w:rsid w:val="008E7428"/>
    <w:rsid w:val="008F78AD"/>
    <w:rsid w:val="009054E5"/>
    <w:rsid w:val="00906113"/>
    <w:rsid w:val="00932E9E"/>
    <w:rsid w:val="00940D1C"/>
    <w:rsid w:val="00955E2A"/>
    <w:rsid w:val="009620DD"/>
    <w:rsid w:val="00973AF3"/>
    <w:rsid w:val="0098633E"/>
    <w:rsid w:val="00986E8A"/>
    <w:rsid w:val="009A3912"/>
    <w:rsid w:val="009A54C2"/>
    <w:rsid w:val="009B6E08"/>
    <w:rsid w:val="009C5646"/>
    <w:rsid w:val="009D0879"/>
    <w:rsid w:val="009D5DCE"/>
    <w:rsid w:val="009E2815"/>
    <w:rsid w:val="009E33FE"/>
    <w:rsid w:val="009E6AF3"/>
    <w:rsid w:val="009E74AB"/>
    <w:rsid w:val="009F3952"/>
    <w:rsid w:val="009F4036"/>
    <w:rsid w:val="009F47BE"/>
    <w:rsid w:val="00A0082C"/>
    <w:rsid w:val="00A0473D"/>
    <w:rsid w:val="00A06839"/>
    <w:rsid w:val="00A13403"/>
    <w:rsid w:val="00A13C24"/>
    <w:rsid w:val="00A20FE2"/>
    <w:rsid w:val="00A215EE"/>
    <w:rsid w:val="00A23471"/>
    <w:rsid w:val="00A27E66"/>
    <w:rsid w:val="00A27E80"/>
    <w:rsid w:val="00A32254"/>
    <w:rsid w:val="00A357AE"/>
    <w:rsid w:val="00A36150"/>
    <w:rsid w:val="00A36481"/>
    <w:rsid w:val="00A407C8"/>
    <w:rsid w:val="00A41D71"/>
    <w:rsid w:val="00A45E53"/>
    <w:rsid w:val="00A80B10"/>
    <w:rsid w:val="00A80B84"/>
    <w:rsid w:val="00A874DD"/>
    <w:rsid w:val="00A90273"/>
    <w:rsid w:val="00A91821"/>
    <w:rsid w:val="00A94575"/>
    <w:rsid w:val="00A94CE7"/>
    <w:rsid w:val="00AA1186"/>
    <w:rsid w:val="00AA3071"/>
    <w:rsid w:val="00AB479B"/>
    <w:rsid w:val="00AB5692"/>
    <w:rsid w:val="00AC37A4"/>
    <w:rsid w:val="00AC6BA6"/>
    <w:rsid w:val="00AC6E8E"/>
    <w:rsid w:val="00AD0843"/>
    <w:rsid w:val="00AD1ABA"/>
    <w:rsid w:val="00AD6EDD"/>
    <w:rsid w:val="00AE48AD"/>
    <w:rsid w:val="00AE6C6B"/>
    <w:rsid w:val="00AF28D8"/>
    <w:rsid w:val="00AF3782"/>
    <w:rsid w:val="00AF71E8"/>
    <w:rsid w:val="00B26138"/>
    <w:rsid w:val="00B315EE"/>
    <w:rsid w:val="00B33524"/>
    <w:rsid w:val="00B33A78"/>
    <w:rsid w:val="00B33BF9"/>
    <w:rsid w:val="00B5291E"/>
    <w:rsid w:val="00B55A24"/>
    <w:rsid w:val="00B61615"/>
    <w:rsid w:val="00B63A74"/>
    <w:rsid w:val="00B676C5"/>
    <w:rsid w:val="00B8407F"/>
    <w:rsid w:val="00B8442F"/>
    <w:rsid w:val="00B92C97"/>
    <w:rsid w:val="00B94385"/>
    <w:rsid w:val="00BA6E31"/>
    <w:rsid w:val="00BB2851"/>
    <w:rsid w:val="00BB6BA0"/>
    <w:rsid w:val="00BC27C6"/>
    <w:rsid w:val="00BC4481"/>
    <w:rsid w:val="00BC5DA0"/>
    <w:rsid w:val="00BD6D01"/>
    <w:rsid w:val="00BE3D54"/>
    <w:rsid w:val="00BE4CCC"/>
    <w:rsid w:val="00C14D59"/>
    <w:rsid w:val="00C2013D"/>
    <w:rsid w:val="00C22F79"/>
    <w:rsid w:val="00C26A54"/>
    <w:rsid w:val="00C27594"/>
    <w:rsid w:val="00C32710"/>
    <w:rsid w:val="00C3415B"/>
    <w:rsid w:val="00C37850"/>
    <w:rsid w:val="00C427CC"/>
    <w:rsid w:val="00C54533"/>
    <w:rsid w:val="00C9237A"/>
    <w:rsid w:val="00C92C5E"/>
    <w:rsid w:val="00CA4B0A"/>
    <w:rsid w:val="00CB2F00"/>
    <w:rsid w:val="00CC4BF3"/>
    <w:rsid w:val="00CF0935"/>
    <w:rsid w:val="00CF3ADF"/>
    <w:rsid w:val="00CF6116"/>
    <w:rsid w:val="00D138E5"/>
    <w:rsid w:val="00D144D1"/>
    <w:rsid w:val="00D2160A"/>
    <w:rsid w:val="00D27AF7"/>
    <w:rsid w:val="00D324B5"/>
    <w:rsid w:val="00D419B2"/>
    <w:rsid w:val="00D775E2"/>
    <w:rsid w:val="00D8640A"/>
    <w:rsid w:val="00DA4550"/>
    <w:rsid w:val="00DA4AEC"/>
    <w:rsid w:val="00DC37D1"/>
    <w:rsid w:val="00DC3E7F"/>
    <w:rsid w:val="00DD47DC"/>
    <w:rsid w:val="00DE020B"/>
    <w:rsid w:val="00DF6BF1"/>
    <w:rsid w:val="00DF798D"/>
    <w:rsid w:val="00E04003"/>
    <w:rsid w:val="00E11C8D"/>
    <w:rsid w:val="00E26536"/>
    <w:rsid w:val="00E34879"/>
    <w:rsid w:val="00E42C10"/>
    <w:rsid w:val="00E4720C"/>
    <w:rsid w:val="00E52B1D"/>
    <w:rsid w:val="00E547C6"/>
    <w:rsid w:val="00E56D93"/>
    <w:rsid w:val="00E606A8"/>
    <w:rsid w:val="00E60F2B"/>
    <w:rsid w:val="00E71548"/>
    <w:rsid w:val="00E74CFF"/>
    <w:rsid w:val="00EA4CBD"/>
    <w:rsid w:val="00EA6B87"/>
    <w:rsid w:val="00EB1C22"/>
    <w:rsid w:val="00EB3841"/>
    <w:rsid w:val="00EB3A21"/>
    <w:rsid w:val="00EB4F4A"/>
    <w:rsid w:val="00EB7BCB"/>
    <w:rsid w:val="00EC2D85"/>
    <w:rsid w:val="00EE2102"/>
    <w:rsid w:val="00EE32F4"/>
    <w:rsid w:val="00EE4B68"/>
    <w:rsid w:val="00EE79E6"/>
    <w:rsid w:val="00EF3954"/>
    <w:rsid w:val="00F01D2E"/>
    <w:rsid w:val="00F02501"/>
    <w:rsid w:val="00F045FF"/>
    <w:rsid w:val="00F14A7A"/>
    <w:rsid w:val="00F23EE1"/>
    <w:rsid w:val="00F25141"/>
    <w:rsid w:val="00F40089"/>
    <w:rsid w:val="00F501ED"/>
    <w:rsid w:val="00F50CFD"/>
    <w:rsid w:val="00F51C2D"/>
    <w:rsid w:val="00F6087E"/>
    <w:rsid w:val="00F63AF0"/>
    <w:rsid w:val="00F75C48"/>
    <w:rsid w:val="00F97F0E"/>
    <w:rsid w:val="00FA03EF"/>
    <w:rsid w:val="00FA321A"/>
    <w:rsid w:val="00FA36A4"/>
    <w:rsid w:val="00FB0235"/>
    <w:rsid w:val="00FB17B6"/>
    <w:rsid w:val="00FB2A15"/>
    <w:rsid w:val="00FB5A8B"/>
    <w:rsid w:val="00FC6756"/>
    <w:rsid w:val="00FD3E75"/>
    <w:rsid w:val="00FD3EFF"/>
    <w:rsid w:val="00FD468C"/>
    <w:rsid w:val="00FD7E2C"/>
    <w:rsid w:val="00FE0DD2"/>
    <w:rsid w:val="00FF4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6B1AF4"/>
  <w15:chartTrackingRefBased/>
  <w15:docId w15:val="{7487ED8D-3079-4B1E-A117-A520444B6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700CF4"/>
    <w:rPr>
      <w:sz w:val="16"/>
      <w:szCs w:val="16"/>
    </w:rPr>
  </w:style>
  <w:style w:type="paragraph" w:styleId="Tekstkomentarza">
    <w:name w:val="annotation text"/>
    <w:basedOn w:val="Normalny"/>
    <w:semiHidden/>
    <w:rsid w:val="00700C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00CF4"/>
    <w:rPr>
      <w:b/>
      <w:bCs/>
    </w:rPr>
  </w:style>
  <w:style w:type="paragraph" w:styleId="Tekstdymka">
    <w:name w:val="Balloon Text"/>
    <w:basedOn w:val="Normalny"/>
    <w:semiHidden/>
    <w:rsid w:val="00700CF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E52B1D"/>
    <w:pPr>
      <w:ind w:left="708"/>
    </w:pPr>
  </w:style>
  <w:style w:type="character" w:styleId="Hipercze">
    <w:name w:val="Hyperlink"/>
    <w:uiPriority w:val="99"/>
    <w:unhideWhenUsed/>
    <w:rsid w:val="003613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1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D39D8-9BCA-4B4C-8A8D-01608A228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1042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12/2021 Dyrektora Miejskiego Osrodka Pomocy Społecznej w Sopocie</vt:lpstr>
    </vt:vector>
  </TitlesOfParts>
  <Company>Społecznej</Company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13/2021 Dyrektora Miejskiego Osrodka Pomocy Społecznej w Sopocie</dc:title>
  <dc:subject/>
  <dc:creator>Miejski Ośrodek Pomocy</dc:creator>
  <cp:keywords/>
  <cp:lastModifiedBy>Marzena Smok</cp:lastModifiedBy>
  <cp:revision>18</cp:revision>
  <cp:lastPrinted>2020-03-05T09:09:00Z</cp:lastPrinted>
  <dcterms:created xsi:type="dcterms:W3CDTF">2021-03-02T07:09:00Z</dcterms:created>
  <dcterms:modified xsi:type="dcterms:W3CDTF">2021-03-04T09:25:00Z</dcterms:modified>
</cp:coreProperties>
</file>