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D78A8" w14:textId="33CF1ED9" w:rsidR="00B516B8" w:rsidRPr="00BD7B91" w:rsidRDefault="00B516B8" w:rsidP="008C6674">
      <w:pPr>
        <w:pStyle w:val="Tytu"/>
        <w:rPr>
          <w:rFonts w:asciiTheme="minorHAnsi" w:hAnsiTheme="minorHAnsi" w:cstheme="minorHAnsi"/>
          <w:sz w:val="24"/>
          <w:szCs w:val="24"/>
        </w:rPr>
      </w:pPr>
      <w:r w:rsidRPr="00BD7B91">
        <w:rPr>
          <w:rFonts w:asciiTheme="minorHAnsi" w:hAnsiTheme="minorHAnsi" w:cstheme="minorHAnsi"/>
          <w:sz w:val="24"/>
          <w:szCs w:val="24"/>
        </w:rPr>
        <w:t>DPIiRS.271.</w:t>
      </w:r>
      <w:r w:rsidR="00C17F03" w:rsidRPr="00BD7B91">
        <w:rPr>
          <w:rFonts w:asciiTheme="minorHAnsi" w:hAnsiTheme="minorHAnsi" w:cstheme="minorHAnsi"/>
          <w:sz w:val="24"/>
          <w:szCs w:val="24"/>
        </w:rPr>
        <w:t>6</w:t>
      </w:r>
      <w:r w:rsidRPr="00BD7B91">
        <w:rPr>
          <w:rFonts w:asciiTheme="minorHAnsi" w:hAnsiTheme="minorHAnsi" w:cstheme="minorHAnsi"/>
          <w:sz w:val="24"/>
          <w:szCs w:val="24"/>
        </w:rPr>
        <w:t>.202</w:t>
      </w:r>
      <w:r w:rsidR="00973BBC" w:rsidRPr="00BD7B91">
        <w:rPr>
          <w:rFonts w:asciiTheme="minorHAnsi" w:hAnsiTheme="minorHAnsi" w:cstheme="minorHAnsi"/>
          <w:sz w:val="24"/>
          <w:szCs w:val="24"/>
        </w:rPr>
        <w:t>5</w:t>
      </w:r>
    </w:p>
    <w:p w14:paraId="01D8BA99" w14:textId="77777777" w:rsidR="00B516B8" w:rsidRPr="00BD7B91" w:rsidRDefault="00B516B8" w:rsidP="00B516B8">
      <w:pPr>
        <w:rPr>
          <w:rFonts w:cstheme="minorHAnsi"/>
          <w:sz w:val="24"/>
          <w:szCs w:val="24"/>
        </w:rPr>
      </w:pPr>
    </w:p>
    <w:p w14:paraId="6CF1BCDE" w14:textId="750EE29D" w:rsidR="008C6674" w:rsidRPr="00BD7B91" w:rsidRDefault="008C6674" w:rsidP="008C6674">
      <w:pPr>
        <w:pStyle w:val="Tytu"/>
        <w:rPr>
          <w:rFonts w:asciiTheme="minorHAnsi" w:hAnsiTheme="minorHAnsi" w:cstheme="minorHAnsi"/>
          <w:sz w:val="24"/>
          <w:szCs w:val="24"/>
        </w:rPr>
      </w:pPr>
      <w:r w:rsidRPr="00BD7B91">
        <w:rPr>
          <w:rFonts w:asciiTheme="minorHAnsi" w:hAnsiTheme="minorHAnsi" w:cstheme="minorHAnsi"/>
          <w:sz w:val="24"/>
          <w:szCs w:val="24"/>
        </w:rPr>
        <w:t xml:space="preserve">ZAPYTANIE OFERTOWE z dnia </w:t>
      </w:r>
      <w:r w:rsidR="00C17F03" w:rsidRPr="00BD7B91">
        <w:rPr>
          <w:rFonts w:asciiTheme="minorHAnsi" w:hAnsiTheme="minorHAnsi" w:cstheme="minorHAnsi"/>
          <w:sz w:val="24"/>
          <w:szCs w:val="24"/>
        </w:rPr>
        <w:t>2</w:t>
      </w:r>
      <w:r w:rsidR="006E51D6" w:rsidRPr="00BD7B91">
        <w:rPr>
          <w:rFonts w:asciiTheme="minorHAnsi" w:hAnsiTheme="minorHAnsi" w:cstheme="minorHAnsi"/>
          <w:sz w:val="24"/>
          <w:szCs w:val="24"/>
        </w:rPr>
        <w:t xml:space="preserve"> grudnia </w:t>
      </w:r>
      <w:r w:rsidRPr="00BD7B91">
        <w:rPr>
          <w:rFonts w:asciiTheme="minorHAnsi" w:hAnsiTheme="minorHAnsi" w:cstheme="minorHAnsi"/>
          <w:sz w:val="24"/>
          <w:szCs w:val="24"/>
        </w:rPr>
        <w:t>202</w:t>
      </w:r>
      <w:r w:rsidR="006E51D6" w:rsidRPr="00BD7B91">
        <w:rPr>
          <w:rFonts w:asciiTheme="minorHAnsi" w:hAnsiTheme="minorHAnsi" w:cstheme="minorHAnsi"/>
          <w:sz w:val="24"/>
          <w:szCs w:val="24"/>
        </w:rPr>
        <w:t>5</w:t>
      </w:r>
      <w:r w:rsidRPr="00BD7B91">
        <w:rPr>
          <w:rFonts w:asciiTheme="minorHAnsi" w:hAnsiTheme="minorHAnsi" w:cstheme="minorHAnsi"/>
          <w:sz w:val="24"/>
          <w:szCs w:val="24"/>
        </w:rPr>
        <w:t xml:space="preserve"> roku</w:t>
      </w:r>
    </w:p>
    <w:p w14:paraId="1B515F14" w14:textId="77777777" w:rsidR="008C6674" w:rsidRPr="00BD7B91" w:rsidRDefault="008C6674" w:rsidP="008C6674">
      <w:pPr>
        <w:pStyle w:val="Tytu"/>
        <w:rPr>
          <w:rFonts w:asciiTheme="minorHAnsi" w:hAnsiTheme="minorHAnsi" w:cstheme="minorHAnsi"/>
          <w:sz w:val="24"/>
          <w:szCs w:val="24"/>
        </w:rPr>
      </w:pPr>
    </w:p>
    <w:p w14:paraId="222930D7" w14:textId="10E77A74" w:rsidR="008C6674" w:rsidRPr="00BD7B91" w:rsidRDefault="008C6674" w:rsidP="008C6674">
      <w:pPr>
        <w:pStyle w:val="Tytu"/>
        <w:rPr>
          <w:rFonts w:asciiTheme="minorHAnsi" w:hAnsiTheme="minorHAnsi" w:cstheme="minorHAnsi"/>
          <w:sz w:val="24"/>
          <w:szCs w:val="24"/>
        </w:rPr>
      </w:pPr>
      <w:r w:rsidRPr="00BD7B91">
        <w:rPr>
          <w:rFonts w:asciiTheme="minorHAnsi" w:hAnsiTheme="minorHAnsi" w:cstheme="minorHAnsi"/>
          <w:color w:val="000000" w:themeColor="text1"/>
          <w:sz w:val="24"/>
          <w:szCs w:val="24"/>
        </w:rPr>
        <w:t>Zamawiający:</w:t>
      </w:r>
    </w:p>
    <w:p w14:paraId="21436699" w14:textId="77777777" w:rsidR="008C6674" w:rsidRPr="00BD7B91" w:rsidRDefault="008C6674" w:rsidP="008C6674">
      <w:pPr>
        <w:spacing w:after="0"/>
        <w:rPr>
          <w:rFonts w:eastAsia="Calibri" w:cstheme="minorHAnsi"/>
          <w:sz w:val="24"/>
          <w:szCs w:val="24"/>
        </w:rPr>
      </w:pPr>
      <w:r w:rsidRPr="00BD7B91">
        <w:rPr>
          <w:rFonts w:eastAsia="Calibri" w:cstheme="minorHAnsi"/>
          <w:sz w:val="24"/>
          <w:szCs w:val="24"/>
        </w:rPr>
        <w:t>Gmina Miasta Sopotu</w:t>
      </w:r>
      <w:r w:rsidRPr="00BD7B91">
        <w:rPr>
          <w:rFonts w:cstheme="minorHAnsi"/>
          <w:sz w:val="24"/>
          <w:szCs w:val="24"/>
        </w:rPr>
        <w:t xml:space="preserve">, </w:t>
      </w:r>
    </w:p>
    <w:p w14:paraId="31C3C1CB" w14:textId="77777777" w:rsidR="008C6674" w:rsidRPr="00BD7B91" w:rsidRDefault="008C6674" w:rsidP="008C6674">
      <w:pPr>
        <w:spacing w:after="0"/>
        <w:rPr>
          <w:rFonts w:cstheme="minorHAnsi"/>
          <w:sz w:val="24"/>
          <w:szCs w:val="24"/>
        </w:rPr>
      </w:pPr>
      <w:r w:rsidRPr="00BD7B91">
        <w:rPr>
          <w:rFonts w:cstheme="minorHAnsi"/>
          <w:sz w:val="24"/>
          <w:szCs w:val="24"/>
        </w:rPr>
        <w:t>ul. Tadeusza Kościuszki 25/27; 81 – 704 Sopot, NIP 5851411941</w:t>
      </w:r>
    </w:p>
    <w:p w14:paraId="3DEE43CA" w14:textId="77777777" w:rsidR="008C6674" w:rsidRPr="00BD7B91" w:rsidRDefault="008C6674" w:rsidP="008C6674">
      <w:pPr>
        <w:spacing w:after="0"/>
        <w:rPr>
          <w:rFonts w:cstheme="minorHAnsi"/>
          <w:sz w:val="24"/>
          <w:szCs w:val="24"/>
        </w:rPr>
      </w:pPr>
      <w:r w:rsidRPr="00BD7B91">
        <w:rPr>
          <w:rFonts w:cstheme="minorHAnsi"/>
          <w:sz w:val="24"/>
          <w:szCs w:val="24"/>
        </w:rPr>
        <w:t>w imieniu której działa:</w:t>
      </w:r>
    </w:p>
    <w:p w14:paraId="78AB7B50" w14:textId="77777777" w:rsidR="008C6674" w:rsidRPr="00BD7B91" w:rsidRDefault="008C6674" w:rsidP="008C6674">
      <w:pPr>
        <w:spacing w:after="0"/>
        <w:rPr>
          <w:rFonts w:cstheme="minorHAnsi"/>
          <w:sz w:val="24"/>
          <w:szCs w:val="24"/>
        </w:rPr>
      </w:pPr>
      <w:r w:rsidRPr="00BD7B91">
        <w:rPr>
          <w:rFonts w:cstheme="minorHAnsi"/>
          <w:sz w:val="24"/>
          <w:szCs w:val="24"/>
        </w:rPr>
        <w:t>Miejski Ośrodek Pomocy Społecznej w Sopocie</w:t>
      </w:r>
    </w:p>
    <w:p w14:paraId="65A6B195" w14:textId="77777777" w:rsidR="008C6674" w:rsidRPr="00BD7B91" w:rsidRDefault="008C6674" w:rsidP="008C6674">
      <w:pPr>
        <w:spacing w:after="0"/>
        <w:rPr>
          <w:rFonts w:cstheme="minorHAnsi"/>
          <w:sz w:val="24"/>
          <w:szCs w:val="24"/>
        </w:rPr>
      </w:pPr>
      <w:r w:rsidRPr="00BD7B91">
        <w:rPr>
          <w:rFonts w:cstheme="minorHAnsi"/>
          <w:sz w:val="24"/>
          <w:szCs w:val="24"/>
        </w:rPr>
        <w:t>81-835 Sopot, ul. Kolejowa 14</w:t>
      </w:r>
    </w:p>
    <w:p w14:paraId="46F79558" w14:textId="77777777" w:rsidR="008C6674" w:rsidRPr="00BD7B91" w:rsidRDefault="008C6674" w:rsidP="008C6674">
      <w:pPr>
        <w:spacing w:after="0"/>
        <w:rPr>
          <w:rFonts w:cstheme="minorHAnsi"/>
          <w:sz w:val="24"/>
          <w:szCs w:val="24"/>
        </w:rPr>
      </w:pPr>
      <w:r w:rsidRPr="00BD7B91">
        <w:rPr>
          <w:rFonts w:cstheme="minorHAnsi"/>
          <w:sz w:val="24"/>
          <w:szCs w:val="24"/>
        </w:rPr>
        <w:t>E mail: mops@mopssopot.pl</w:t>
      </w:r>
    </w:p>
    <w:p w14:paraId="6630DD72" w14:textId="1E7917D2" w:rsidR="008C6674" w:rsidRPr="00BD7B91" w:rsidRDefault="008C6674" w:rsidP="008C6674">
      <w:pPr>
        <w:spacing w:after="0"/>
        <w:rPr>
          <w:rFonts w:cstheme="minorHAnsi"/>
          <w:sz w:val="24"/>
          <w:szCs w:val="24"/>
        </w:rPr>
      </w:pPr>
      <w:r w:rsidRPr="00BD7B91">
        <w:rPr>
          <w:rFonts w:cstheme="minorHAnsi"/>
          <w:sz w:val="24"/>
          <w:szCs w:val="24"/>
        </w:rPr>
        <w:t>Tel. 58 551 44 19; fax: 58 555 04 07</w:t>
      </w:r>
    </w:p>
    <w:p w14:paraId="584BB011" w14:textId="77777777" w:rsidR="008C6674" w:rsidRPr="00BD7B91" w:rsidRDefault="008C6674" w:rsidP="008C6674">
      <w:pPr>
        <w:spacing w:after="0"/>
        <w:rPr>
          <w:rFonts w:cstheme="minorHAnsi"/>
          <w:sz w:val="24"/>
          <w:szCs w:val="24"/>
        </w:rPr>
      </w:pPr>
    </w:p>
    <w:p w14:paraId="38655CAF" w14:textId="73698181" w:rsidR="008C6674" w:rsidRPr="00BD7B91" w:rsidRDefault="008C6674" w:rsidP="00B516B8">
      <w:pPr>
        <w:pStyle w:val="Nagwek1"/>
        <w:numPr>
          <w:ilvl w:val="0"/>
          <w:numId w:val="18"/>
        </w:numPr>
        <w:spacing w:line="240" w:lineRule="auto"/>
        <w:ind w:left="284" w:hanging="284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D7B91">
        <w:rPr>
          <w:rFonts w:asciiTheme="minorHAnsi" w:hAnsiTheme="minorHAnsi" w:cstheme="minorHAnsi"/>
          <w:color w:val="000000" w:themeColor="text1"/>
          <w:sz w:val="24"/>
          <w:szCs w:val="24"/>
        </w:rPr>
        <w:t>Tryb udzielenia zamówienia:</w:t>
      </w:r>
    </w:p>
    <w:p w14:paraId="780D2683" w14:textId="56381C82" w:rsidR="008C6674" w:rsidRPr="00BD7B91" w:rsidRDefault="0071030A" w:rsidP="00B516B8">
      <w:pPr>
        <w:tabs>
          <w:tab w:val="left" w:pos="284"/>
        </w:tabs>
        <w:spacing w:after="0" w:line="240" w:lineRule="auto"/>
        <w:ind w:left="284"/>
        <w:jc w:val="both"/>
        <w:rPr>
          <w:rFonts w:cstheme="minorHAnsi"/>
          <w:sz w:val="24"/>
          <w:szCs w:val="24"/>
        </w:rPr>
      </w:pPr>
      <w:r w:rsidRPr="00BD7B91">
        <w:rPr>
          <w:rFonts w:cstheme="minorHAnsi"/>
          <w:sz w:val="24"/>
          <w:szCs w:val="24"/>
        </w:rPr>
        <w:t>Postępowanie o udzielenie zamówienia o wartości szacunkowej nie przekraczającej kwoty 130 000 zł netto, prowadzone jest z wyłączeniem przepisów ustawy Prawo Zamówień Publicznych z dnia 11 września 2019 r. (</w:t>
      </w:r>
      <w:proofErr w:type="spellStart"/>
      <w:r w:rsidRPr="00BD7B91">
        <w:rPr>
          <w:rFonts w:cstheme="minorHAnsi"/>
          <w:sz w:val="24"/>
          <w:szCs w:val="24"/>
        </w:rPr>
        <w:t>t.j</w:t>
      </w:r>
      <w:proofErr w:type="spellEnd"/>
      <w:r w:rsidRPr="00BD7B91">
        <w:rPr>
          <w:rFonts w:cstheme="minorHAnsi"/>
          <w:sz w:val="24"/>
          <w:szCs w:val="24"/>
        </w:rPr>
        <w:t xml:space="preserve">. Dz. U. z 2024 r. poz. 1320 z </w:t>
      </w:r>
      <w:proofErr w:type="spellStart"/>
      <w:r w:rsidRPr="00BD7B91">
        <w:rPr>
          <w:rFonts w:cstheme="minorHAnsi"/>
          <w:sz w:val="24"/>
          <w:szCs w:val="24"/>
        </w:rPr>
        <w:t>późn</w:t>
      </w:r>
      <w:proofErr w:type="spellEnd"/>
      <w:r w:rsidRPr="00BD7B91">
        <w:rPr>
          <w:rFonts w:cstheme="minorHAnsi"/>
          <w:sz w:val="24"/>
          <w:szCs w:val="24"/>
        </w:rPr>
        <w:t>. zm.). Postępowanie jest prowadzone na zasadach wskazanych w wewnętrznych uregulowaniach organizacyjnych Zamawiającego.</w:t>
      </w:r>
    </w:p>
    <w:p w14:paraId="4A5FE82C" w14:textId="4F9DE954" w:rsidR="002C234D" w:rsidRPr="00BD7B91" w:rsidRDefault="002C234D" w:rsidP="00B516B8">
      <w:pPr>
        <w:pStyle w:val="Nagwek1"/>
        <w:numPr>
          <w:ilvl w:val="0"/>
          <w:numId w:val="18"/>
        </w:numPr>
        <w:tabs>
          <w:tab w:val="left" w:pos="284"/>
        </w:tabs>
        <w:spacing w:line="240" w:lineRule="auto"/>
        <w:ind w:left="284" w:hanging="284"/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  <w:r w:rsidRPr="00BD7B91">
        <w:rPr>
          <w:rFonts w:asciiTheme="minorHAnsi" w:eastAsia="Times New Roman" w:hAnsiTheme="minorHAnsi" w:cstheme="minorHAnsi"/>
          <w:color w:val="000000" w:themeColor="text1"/>
          <w:w w:val="105"/>
          <w:sz w:val="24"/>
          <w:szCs w:val="24"/>
        </w:rPr>
        <w:t>Przedmiot</w:t>
      </w:r>
      <w:r w:rsidRPr="00BD7B91">
        <w:rPr>
          <w:rFonts w:asciiTheme="minorHAnsi" w:eastAsia="Times New Roman" w:hAnsiTheme="minorHAnsi" w:cstheme="minorHAnsi"/>
          <w:color w:val="000000" w:themeColor="text1"/>
          <w:spacing w:val="-24"/>
          <w:w w:val="105"/>
          <w:sz w:val="24"/>
          <w:szCs w:val="24"/>
        </w:rPr>
        <w:t xml:space="preserve"> </w:t>
      </w:r>
      <w:r w:rsidRPr="00BD7B91">
        <w:rPr>
          <w:rFonts w:asciiTheme="minorHAnsi" w:eastAsia="Times New Roman" w:hAnsiTheme="minorHAnsi" w:cstheme="minorHAnsi"/>
          <w:color w:val="000000" w:themeColor="text1"/>
          <w:w w:val="105"/>
          <w:sz w:val="24"/>
          <w:szCs w:val="24"/>
        </w:rPr>
        <w:t>zamówienia:</w:t>
      </w:r>
    </w:p>
    <w:p w14:paraId="5C5AC1FD" w14:textId="2AEC41B4" w:rsidR="002C234D" w:rsidRPr="00BD7B91" w:rsidRDefault="00770F51" w:rsidP="00B516B8">
      <w:pPr>
        <w:widowControl w:val="0"/>
        <w:tabs>
          <w:tab w:val="left" w:pos="426"/>
          <w:tab w:val="left" w:pos="1574"/>
          <w:tab w:val="left" w:pos="2936"/>
          <w:tab w:val="left" w:pos="4868"/>
          <w:tab w:val="left" w:pos="6463"/>
          <w:tab w:val="left" w:pos="7469"/>
        </w:tabs>
        <w:autoSpaceDE w:val="0"/>
        <w:autoSpaceDN w:val="0"/>
        <w:spacing w:before="66" w:after="0" w:line="240" w:lineRule="auto"/>
        <w:ind w:left="284" w:hanging="284"/>
        <w:jc w:val="both"/>
        <w:rPr>
          <w:rFonts w:eastAsia="Times New Roman" w:cstheme="minorHAnsi"/>
          <w:color w:val="000000" w:themeColor="text1"/>
          <w:sz w:val="24"/>
          <w:szCs w:val="24"/>
        </w:rPr>
      </w:pPr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ab/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Przedmiotem zamówienia jest</w:t>
      </w:r>
      <w:r w:rsidR="002C234D" w:rsidRPr="00BD7B91">
        <w:rPr>
          <w:rFonts w:eastAsia="Times New Roman" w:cstheme="minorHAnsi"/>
          <w:color w:val="000000" w:themeColor="text1"/>
          <w:spacing w:val="5"/>
          <w:w w:val="105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zapewnienie całodobowego systemu przywoławczego, tzw.</w:t>
      </w:r>
      <w:r w:rsidR="002C234D" w:rsidRPr="00BD7B91">
        <w:rPr>
          <w:rFonts w:eastAsia="Times New Roman" w:cstheme="minorHAnsi"/>
          <w:color w:val="000000" w:themeColor="text1"/>
          <w:w w:val="106"/>
          <w:sz w:val="24"/>
          <w:szCs w:val="24"/>
        </w:rPr>
        <w:t xml:space="preserve"> </w:t>
      </w:r>
      <w:proofErr w:type="spellStart"/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Teleopieki</w:t>
      </w:r>
      <w:proofErr w:type="spellEnd"/>
      <w:r w:rsidR="002C234D" w:rsidRPr="00BD7B91">
        <w:rPr>
          <w:rFonts w:eastAsia="Times New Roman" w:cstheme="minorHAnsi"/>
          <w:color w:val="000000" w:themeColor="text1"/>
          <w:spacing w:val="-3"/>
          <w:w w:val="105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dla</w:t>
      </w:r>
      <w:r w:rsidR="002C234D" w:rsidRPr="00BD7B91">
        <w:rPr>
          <w:rFonts w:eastAsia="Times New Roman" w:cstheme="minorHAnsi"/>
          <w:color w:val="000000" w:themeColor="text1"/>
          <w:spacing w:val="-19"/>
          <w:w w:val="105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osób</w:t>
      </w:r>
      <w:r w:rsidR="002C234D" w:rsidRPr="00BD7B91">
        <w:rPr>
          <w:rFonts w:eastAsia="Times New Roman" w:cstheme="minorHAnsi"/>
          <w:color w:val="000000" w:themeColor="text1"/>
          <w:spacing w:val="-13"/>
          <w:w w:val="105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starszych</w:t>
      </w:r>
      <w:r w:rsidR="002C234D" w:rsidRPr="00BD7B91">
        <w:rPr>
          <w:rFonts w:eastAsia="Times New Roman" w:cstheme="minorHAnsi"/>
          <w:color w:val="000000" w:themeColor="text1"/>
          <w:spacing w:val="9"/>
          <w:w w:val="105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i</w:t>
      </w:r>
      <w:r w:rsidR="002C234D" w:rsidRPr="00BD7B91">
        <w:rPr>
          <w:rFonts w:eastAsia="Times New Roman" w:cstheme="minorHAnsi"/>
          <w:color w:val="000000" w:themeColor="text1"/>
          <w:spacing w:val="-8"/>
          <w:w w:val="105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niesamodzielnych</w:t>
      </w:r>
      <w:r w:rsidR="002C234D" w:rsidRPr="00BD7B91">
        <w:rPr>
          <w:rFonts w:eastAsia="Times New Roman" w:cstheme="minorHAnsi"/>
          <w:color w:val="000000" w:themeColor="text1"/>
          <w:spacing w:val="-18"/>
          <w:w w:val="105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w</w:t>
      </w:r>
      <w:r w:rsidR="002C234D" w:rsidRPr="00BD7B91">
        <w:rPr>
          <w:rFonts w:eastAsia="Times New Roman" w:cstheme="minorHAnsi"/>
          <w:color w:val="000000" w:themeColor="text1"/>
          <w:spacing w:val="-18"/>
          <w:w w:val="105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miejscu</w:t>
      </w:r>
      <w:r w:rsidR="002C234D" w:rsidRPr="00BD7B91">
        <w:rPr>
          <w:rFonts w:eastAsia="Times New Roman" w:cstheme="minorHAnsi"/>
          <w:color w:val="000000" w:themeColor="text1"/>
          <w:spacing w:val="-2"/>
          <w:w w:val="105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zamieszkania</w:t>
      </w:r>
      <w:r w:rsidR="002C234D" w:rsidRPr="00BD7B91">
        <w:rPr>
          <w:rFonts w:eastAsia="Times New Roman" w:cstheme="minorHAnsi"/>
          <w:color w:val="000000" w:themeColor="text1"/>
          <w:spacing w:val="-2"/>
          <w:w w:val="105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i</w:t>
      </w:r>
      <w:r w:rsidR="002C234D" w:rsidRPr="00BD7B91">
        <w:rPr>
          <w:rFonts w:eastAsia="Times New Roman" w:cstheme="minorHAnsi"/>
          <w:color w:val="000000" w:themeColor="text1"/>
          <w:spacing w:val="-1"/>
          <w:w w:val="105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usług</w:t>
      </w:r>
      <w:r w:rsidR="002C234D" w:rsidRPr="00BD7B91">
        <w:rPr>
          <w:rFonts w:eastAsia="Times New Roman" w:cstheme="minorHAnsi"/>
          <w:color w:val="000000" w:themeColor="text1"/>
          <w:spacing w:val="-12"/>
          <w:w w:val="105"/>
          <w:sz w:val="24"/>
          <w:szCs w:val="24"/>
        </w:rPr>
        <w:t xml:space="preserve"> </w:t>
      </w:r>
      <w:proofErr w:type="spellStart"/>
      <w:r w:rsidR="003F5283" w:rsidRPr="00BD7B91">
        <w:rPr>
          <w:rFonts w:eastAsia="Times New Roman" w:cstheme="minorHAnsi"/>
          <w:color w:val="000000" w:themeColor="text1"/>
          <w:spacing w:val="-12"/>
          <w:w w:val="105"/>
          <w:sz w:val="24"/>
          <w:szCs w:val="24"/>
        </w:rPr>
        <w:t>Teleopiekuna</w:t>
      </w:r>
      <w:proofErr w:type="spellEnd"/>
      <w:r w:rsidR="003F5283" w:rsidRPr="00BD7B91">
        <w:rPr>
          <w:rFonts w:eastAsia="Times New Roman" w:cstheme="minorHAnsi"/>
          <w:color w:val="000000" w:themeColor="text1"/>
          <w:spacing w:val="-12"/>
          <w:w w:val="105"/>
          <w:sz w:val="24"/>
          <w:szCs w:val="24"/>
        </w:rPr>
        <w:t xml:space="preserve">. </w:t>
      </w:r>
    </w:p>
    <w:p w14:paraId="34AB7E5D" w14:textId="51026B06" w:rsidR="00AE71E7" w:rsidRPr="00BD7B91" w:rsidRDefault="002C234D" w:rsidP="00B516B8">
      <w:pPr>
        <w:pStyle w:val="Nagwek1"/>
        <w:numPr>
          <w:ilvl w:val="0"/>
          <w:numId w:val="18"/>
        </w:numPr>
        <w:tabs>
          <w:tab w:val="left" w:pos="284"/>
        </w:tabs>
        <w:spacing w:line="240" w:lineRule="auto"/>
        <w:ind w:left="284" w:hanging="284"/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  <w:r w:rsidRPr="00BD7B91">
        <w:rPr>
          <w:rFonts w:asciiTheme="minorHAnsi" w:eastAsia="Times New Roman" w:hAnsiTheme="minorHAnsi" w:cstheme="minorHAnsi"/>
          <w:color w:val="000000" w:themeColor="text1"/>
          <w:w w:val="105"/>
          <w:sz w:val="24"/>
          <w:szCs w:val="24"/>
        </w:rPr>
        <w:t>Rodzaj zamówienia: zakup</w:t>
      </w:r>
      <w:r w:rsidRPr="00BD7B91">
        <w:rPr>
          <w:rFonts w:asciiTheme="minorHAnsi" w:eastAsia="Times New Roman" w:hAnsiTheme="minorHAnsi" w:cstheme="minorHAnsi"/>
          <w:color w:val="000000" w:themeColor="text1"/>
          <w:spacing w:val="-27"/>
          <w:w w:val="105"/>
          <w:sz w:val="24"/>
          <w:szCs w:val="24"/>
        </w:rPr>
        <w:t xml:space="preserve"> </w:t>
      </w:r>
      <w:r w:rsidRPr="00BD7B91">
        <w:rPr>
          <w:rFonts w:asciiTheme="minorHAnsi" w:eastAsia="Times New Roman" w:hAnsiTheme="minorHAnsi" w:cstheme="minorHAnsi"/>
          <w:color w:val="000000" w:themeColor="text1"/>
          <w:w w:val="105"/>
          <w:sz w:val="24"/>
          <w:szCs w:val="24"/>
        </w:rPr>
        <w:t>usług</w:t>
      </w:r>
    </w:p>
    <w:p w14:paraId="7986DAD2" w14:textId="77777777" w:rsidR="002C234D" w:rsidRPr="00BD7B91" w:rsidRDefault="002C234D" w:rsidP="00B516B8">
      <w:pPr>
        <w:pStyle w:val="Nagwek1"/>
        <w:numPr>
          <w:ilvl w:val="0"/>
          <w:numId w:val="18"/>
        </w:numPr>
        <w:tabs>
          <w:tab w:val="left" w:pos="284"/>
        </w:tabs>
        <w:spacing w:line="240" w:lineRule="auto"/>
        <w:ind w:left="284" w:hanging="284"/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  <w:r w:rsidRPr="00BD7B91">
        <w:rPr>
          <w:rFonts w:asciiTheme="minorHAnsi" w:eastAsia="Times New Roman" w:hAnsiTheme="minorHAnsi" w:cstheme="minorHAnsi"/>
          <w:color w:val="000000" w:themeColor="text1"/>
          <w:w w:val="105"/>
          <w:sz w:val="24"/>
          <w:szCs w:val="24"/>
        </w:rPr>
        <w:t>Określenie</w:t>
      </w:r>
      <w:r w:rsidRPr="00BD7B91">
        <w:rPr>
          <w:rFonts w:asciiTheme="minorHAnsi" w:eastAsia="Times New Roman" w:hAnsiTheme="minorHAnsi" w:cstheme="minorHAnsi"/>
          <w:color w:val="000000" w:themeColor="text1"/>
          <w:spacing w:val="-16"/>
          <w:w w:val="105"/>
          <w:sz w:val="24"/>
          <w:szCs w:val="24"/>
        </w:rPr>
        <w:t xml:space="preserve"> </w:t>
      </w:r>
      <w:r w:rsidRPr="00BD7B91">
        <w:rPr>
          <w:rFonts w:asciiTheme="minorHAnsi" w:eastAsia="Times New Roman" w:hAnsiTheme="minorHAnsi" w:cstheme="minorHAnsi"/>
          <w:color w:val="000000" w:themeColor="text1"/>
          <w:w w:val="105"/>
          <w:sz w:val="24"/>
          <w:szCs w:val="24"/>
        </w:rPr>
        <w:t>przedmiotu</w:t>
      </w:r>
      <w:r w:rsidRPr="00BD7B91">
        <w:rPr>
          <w:rFonts w:asciiTheme="minorHAnsi" w:eastAsia="Times New Roman" w:hAnsiTheme="minorHAnsi" w:cstheme="minorHAnsi"/>
          <w:color w:val="000000" w:themeColor="text1"/>
          <w:spacing w:val="-9"/>
          <w:w w:val="105"/>
          <w:sz w:val="24"/>
          <w:szCs w:val="24"/>
        </w:rPr>
        <w:t xml:space="preserve"> </w:t>
      </w:r>
      <w:r w:rsidRPr="00BD7B91">
        <w:rPr>
          <w:rFonts w:asciiTheme="minorHAnsi" w:eastAsia="Times New Roman" w:hAnsiTheme="minorHAnsi" w:cstheme="minorHAnsi"/>
          <w:color w:val="000000" w:themeColor="text1"/>
          <w:w w:val="105"/>
          <w:sz w:val="24"/>
          <w:szCs w:val="24"/>
        </w:rPr>
        <w:t>oraz</w:t>
      </w:r>
      <w:r w:rsidRPr="00BD7B91">
        <w:rPr>
          <w:rFonts w:asciiTheme="minorHAnsi" w:eastAsia="Times New Roman" w:hAnsiTheme="minorHAnsi" w:cstheme="minorHAnsi"/>
          <w:color w:val="000000" w:themeColor="text1"/>
          <w:spacing w:val="-14"/>
          <w:w w:val="105"/>
          <w:sz w:val="24"/>
          <w:szCs w:val="24"/>
        </w:rPr>
        <w:t xml:space="preserve"> </w:t>
      </w:r>
      <w:r w:rsidRPr="00BD7B91">
        <w:rPr>
          <w:rFonts w:asciiTheme="minorHAnsi" w:eastAsia="Times New Roman" w:hAnsiTheme="minorHAnsi" w:cstheme="minorHAnsi"/>
          <w:color w:val="000000" w:themeColor="text1"/>
          <w:w w:val="105"/>
          <w:sz w:val="24"/>
          <w:szCs w:val="24"/>
        </w:rPr>
        <w:t>wielkości</w:t>
      </w:r>
      <w:r w:rsidRPr="00BD7B91">
        <w:rPr>
          <w:rFonts w:asciiTheme="minorHAnsi" w:eastAsia="Times New Roman" w:hAnsiTheme="minorHAnsi" w:cstheme="minorHAnsi"/>
          <w:color w:val="000000" w:themeColor="text1"/>
          <w:spacing w:val="-15"/>
          <w:w w:val="105"/>
          <w:sz w:val="24"/>
          <w:szCs w:val="24"/>
        </w:rPr>
        <w:t xml:space="preserve"> </w:t>
      </w:r>
      <w:r w:rsidRPr="00BD7B91">
        <w:rPr>
          <w:rFonts w:asciiTheme="minorHAnsi" w:eastAsia="Times New Roman" w:hAnsiTheme="minorHAnsi" w:cstheme="minorHAnsi"/>
          <w:color w:val="000000" w:themeColor="text1"/>
          <w:w w:val="105"/>
          <w:sz w:val="24"/>
          <w:szCs w:val="24"/>
        </w:rPr>
        <w:t>zamówienia:</w:t>
      </w:r>
    </w:p>
    <w:p w14:paraId="45859C2E" w14:textId="6E3A8E03" w:rsidR="002C234D" w:rsidRPr="00BD7B91" w:rsidRDefault="002C234D" w:rsidP="00B516B8">
      <w:pPr>
        <w:widowControl w:val="0"/>
        <w:numPr>
          <w:ilvl w:val="0"/>
          <w:numId w:val="3"/>
        </w:numPr>
        <w:tabs>
          <w:tab w:val="left" w:pos="806"/>
        </w:tabs>
        <w:autoSpaceDE w:val="0"/>
        <w:autoSpaceDN w:val="0"/>
        <w:spacing w:before="57" w:after="0" w:line="240" w:lineRule="auto"/>
        <w:ind w:left="709" w:hanging="425"/>
        <w:jc w:val="both"/>
        <w:rPr>
          <w:rFonts w:eastAsia="Times New Roman" w:cstheme="minorHAnsi"/>
          <w:color w:val="000000" w:themeColor="text1"/>
          <w:sz w:val="24"/>
          <w:szCs w:val="24"/>
        </w:rPr>
      </w:pPr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Zapewnienie</w:t>
      </w:r>
      <w:r w:rsidRPr="00BD7B91">
        <w:rPr>
          <w:rFonts w:eastAsia="Times New Roman" w:cstheme="minorHAnsi"/>
          <w:color w:val="000000" w:themeColor="text1"/>
          <w:spacing w:val="60"/>
          <w:w w:val="105"/>
          <w:sz w:val="24"/>
          <w:szCs w:val="24"/>
        </w:rPr>
        <w:t xml:space="preserve"> </w:t>
      </w:r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klientom</w:t>
      </w:r>
      <w:r w:rsidRPr="00BD7B91">
        <w:rPr>
          <w:rFonts w:eastAsia="Times New Roman" w:cstheme="minorHAnsi"/>
          <w:color w:val="000000" w:themeColor="text1"/>
          <w:spacing w:val="60"/>
          <w:w w:val="105"/>
          <w:sz w:val="24"/>
          <w:szCs w:val="24"/>
        </w:rPr>
        <w:t xml:space="preserve"> </w:t>
      </w:r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Miejskiego Ośrodka Pomocy Społecznej w</w:t>
      </w:r>
      <w:r w:rsidR="00770F51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 </w:t>
      </w:r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 xml:space="preserve">Sopocie telefonicznej opieki domowej tzw. </w:t>
      </w:r>
      <w:proofErr w:type="spellStart"/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Teleopieki</w:t>
      </w:r>
      <w:proofErr w:type="spellEnd"/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, polegającej na elektronicznym całodobowym monitoringu i przyzywaniu natychmiastowej pomocy w</w:t>
      </w:r>
      <w:r w:rsidRPr="00BD7B91">
        <w:rPr>
          <w:rFonts w:eastAsia="Times New Roman" w:cstheme="minorHAnsi"/>
          <w:color w:val="000000" w:themeColor="text1"/>
          <w:spacing w:val="60"/>
          <w:w w:val="105"/>
          <w:sz w:val="24"/>
          <w:szCs w:val="24"/>
        </w:rPr>
        <w:t xml:space="preserve"> </w:t>
      </w:r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przypadku zagrożenia życia, zdrowia,</w:t>
      </w:r>
      <w:r w:rsidR="00567227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 xml:space="preserve"> bezpieczeństwa osób starszych </w:t>
      </w:r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 xml:space="preserve">i niepełnosprawnych </w:t>
      </w:r>
      <w:r w:rsidR="006D0BA4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br/>
      </w:r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w miejscu zamieszkania.</w:t>
      </w:r>
    </w:p>
    <w:p w14:paraId="5344955C" w14:textId="77777777" w:rsidR="008C6674" w:rsidRPr="00BD7B91" w:rsidRDefault="002C234D" w:rsidP="00B516B8">
      <w:pPr>
        <w:widowControl w:val="0"/>
        <w:numPr>
          <w:ilvl w:val="0"/>
          <w:numId w:val="18"/>
        </w:numPr>
        <w:tabs>
          <w:tab w:val="left" w:pos="284"/>
          <w:tab w:val="left" w:pos="801"/>
        </w:tabs>
        <w:autoSpaceDE w:val="0"/>
        <w:autoSpaceDN w:val="0"/>
        <w:spacing w:before="16" w:after="0" w:line="240" w:lineRule="auto"/>
        <w:ind w:left="284" w:hanging="284"/>
        <w:jc w:val="both"/>
        <w:rPr>
          <w:rFonts w:eastAsia="Times New Roman" w:cstheme="minorHAnsi"/>
          <w:color w:val="000000" w:themeColor="text1"/>
          <w:sz w:val="24"/>
          <w:szCs w:val="24"/>
        </w:rPr>
      </w:pPr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Usługą objętych zostanie</w:t>
      </w:r>
      <w:r w:rsidR="008C6674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 xml:space="preserve"> 10</w:t>
      </w:r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 xml:space="preserve"> mieszkańców Gminy Miasta Sopotu</w:t>
      </w:r>
    </w:p>
    <w:p w14:paraId="7E1F6EAF" w14:textId="7E9FCB3B" w:rsidR="002C234D" w:rsidRPr="00BD7B91" w:rsidRDefault="002C234D" w:rsidP="00B516B8">
      <w:pPr>
        <w:widowControl w:val="0"/>
        <w:numPr>
          <w:ilvl w:val="0"/>
          <w:numId w:val="18"/>
        </w:numPr>
        <w:tabs>
          <w:tab w:val="left" w:pos="284"/>
          <w:tab w:val="left" w:pos="801"/>
        </w:tabs>
        <w:autoSpaceDE w:val="0"/>
        <w:autoSpaceDN w:val="0"/>
        <w:spacing w:before="16" w:after="0" w:line="240" w:lineRule="auto"/>
        <w:ind w:left="284" w:hanging="284"/>
        <w:jc w:val="both"/>
        <w:rPr>
          <w:rFonts w:eastAsia="Times New Roman" w:cstheme="minorHAnsi"/>
          <w:color w:val="000000" w:themeColor="text1"/>
          <w:sz w:val="24"/>
          <w:szCs w:val="24"/>
        </w:rPr>
      </w:pPr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Zakres wykonywanych</w:t>
      </w:r>
      <w:r w:rsidRPr="00BD7B91">
        <w:rPr>
          <w:rFonts w:eastAsia="Times New Roman" w:cstheme="minorHAnsi"/>
          <w:color w:val="000000" w:themeColor="text1"/>
          <w:spacing w:val="-32"/>
          <w:w w:val="110"/>
          <w:sz w:val="24"/>
          <w:szCs w:val="24"/>
        </w:rPr>
        <w:t xml:space="preserve"> </w:t>
      </w:r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 xml:space="preserve">czynności: </w:t>
      </w:r>
    </w:p>
    <w:p w14:paraId="16E62956" w14:textId="77777777" w:rsidR="002C234D" w:rsidRPr="00BD7B91" w:rsidRDefault="002C234D" w:rsidP="00B516B8">
      <w:pPr>
        <w:widowControl w:val="0"/>
        <w:tabs>
          <w:tab w:val="left" w:pos="426"/>
          <w:tab w:val="left" w:pos="822"/>
        </w:tabs>
        <w:autoSpaceDE w:val="0"/>
        <w:autoSpaceDN w:val="0"/>
        <w:spacing w:before="1" w:after="0" w:line="240" w:lineRule="auto"/>
        <w:ind w:firstLine="284"/>
        <w:jc w:val="both"/>
        <w:rPr>
          <w:rFonts w:eastAsia="Times New Roman" w:cstheme="minorHAnsi"/>
          <w:color w:val="000000" w:themeColor="text1"/>
          <w:sz w:val="24"/>
          <w:szCs w:val="24"/>
        </w:rPr>
      </w:pPr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Zakres usługi obejmuje:</w:t>
      </w:r>
    </w:p>
    <w:p w14:paraId="16CC822A" w14:textId="593A380C" w:rsidR="002C234D" w:rsidRPr="00BD7B91" w:rsidRDefault="006D0BA4" w:rsidP="00B516B8">
      <w:pPr>
        <w:widowControl w:val="0"/>
        <w:numPr>
          <w:ilvl w:val="0"/>
          <w:numId w:val="4"/>
        </w:numPr>
        <w:tabs>
          <w:tab w:val="left" w:pos="824"/>
          <w:tab w:val="left" w:pos="851"/>
        </w:tabs>
        <w:autoSpaceDE w:val="0"/>
        <w:autoSpaceDN w:val="0"/>
        <w:spacing w:before="59" w:after="0" w:line="240" w:lineRule="auto"/>
        <w:ind w:left="709" w:hanging="425"/>
        <w:jc w:val="both"/>
        <w:rPr>
          <w:rFonts w:eastAsia="Times New Roman" w:cstheme="minorHAnsi"/>
          <w:color w:val="000000" w:themeColor="text1"/>
          <w:sz w:val="24"/>
          <w:szCs w:val="24"/>
        </w:rPr>
      </w:pPr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O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 xml:space="preserve">bjęcie usługą dla maksymalnie </w:t>
      </w:r>
      <w:r w:rsidR="008C6674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 xml:space="preserve">10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osób</w:t>
      </w:r>
      <w:r w:rsidR="00114BEC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;</w:t>
      </w:r>
    </w:p>
    <w:p w14:paraId="3EAA4865" w14:textId="6EEA92C1" w:rsidR="002C234D" w:rsidRPr="00BD7B91" w:rsidRDefault="006D0BA4" w:rsidP="00B516B8">
      <w:pPr>
        <w:widowControl w:val="0"/>
        <w:numPr>
          <w:ilvl w:val="0"/>
          <w:numId w:val="4"/>
        </w:numPr>
        <w:tabs>
          <w:tab w:val="left" w:pos="824"/>
          <w:tab w:val="left" w:pos="851"/>
        </w:tabs>
        <w:autoSpaceDE w:val="0"/>
        <w:autoSpaceDN w:val="0"/>
        <w:spacing w:before="59" w:after="0" w:line="240" w:lineRule="auto"/>
        <w:ind w:left="709" w:hanging="425"/>
        <w:jc w:val="both"/>
        <w:rPr>
          <w:rFonts w:eastAsia="Times New Roman" w:cstheme="minorHAnsi"/>
          <w:color w:val="000000" w:themeColor="text1"/>
          <w:sz w:val="24"/>
          <w:szCs w:val="24"/>
        </w:rPr>
      </w:pPr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Z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 xml:space="preserve">apewnienie terenowego koordynatora </w:t>
      </w:r>
      <w:proofErr w:type="spellStart"/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teleopieki</w:t>
      </w:r>
      <w:proofErr w:type="spellEnd"/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, którego między innymi zadaniem będzie wsparcie</w:t>
      </w:r>
      <w:r w:rsidR="002C234D" w:rsidRPr="00BD7B91">
        <w:rPr>
          <w:rFonts w:eastAsia="Times New Roman" w:cstheme="minorHAnsi"/>
          <w:color w:val="000000" w:themeColor="text1"/>
          <w:spacing w:val="-6"/>
          <w:w w:val="105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organizacyjno-</w:t>
      </w:r>
      <w:proofErr w:type="spellStart"/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technicze</w:t>
      </w:r>
      <w:proofErr w:type="spellEnd"/>
      <w:r w:rsidR="002C234D" w:rsidRPr="00BD7B91">
        <w:rPr>
          <w:rFonts w:eastAsia="Times New Roman" w:cstheme="minorHAnsi"/>
          <w:color w:val="000000" w:themeColor="text1"/>
          <w:spacing w:val="-8"/>
          <w:w w:val="105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wdrażanej</w:t>
      </w:r>
      <w:r w:rsidR="002C234D" w:rsidRPr="00BD7B91">
        <w:rPr>
          <w:rFonts w:eastAsia="Times New Roman" w:cstheme="minorHAnsi"/>
          <w:color w:val="000000" w:themeColor="text1"/>
          <w:spacing w:val="5"/>
          <w:w w:val="105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usługi na</w:t>
      </w:r>
      <w:r w:rsidR="002C234D" w:rsidRPr="00BD7B91">
        <w:rPr>
          <w:rFonts w:eastAsia="Times New Roman" w:cstheme="minorHAnsi"/>
          <w:color w:val="000000" w:themeColor="text1"/>
          <w:spacing w:val="-20"/>
          <w:w w:val="105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terenie</w:t>
      </w:r>
      <w:r w:rsidR="002C234D" w:rsidRPr="00BD7B91">
        <w:rPr>
          <w:rFonts w:eastAsia="Times New Roman" w:cstheme="minorHAnsi"/>
          <w:color w:val="000000" w:themeColor="text1"/>
          <w:spacing w:val="-12"/>
          <w:w w:val="105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Gminy</w:t>
      </w:r>
      <w:r w:rsidR="002C234D" w:rsidRPr="00BD7B91">
        <w:rPr>
          <w:rFonts w:eastAsia="Times New Roman" w:cstheme="minorHAnsi"/>
          <w:color w:val="000000" w:themeColor="text1"/>
          <w:spacing w:val="-6"/>
          <w:w w:val="105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Miasta</w:t>
      </w:r>
      <w:r w:rsidR="002C234D" w:rsidRPr="00BD7B91">
        <w:rPr>
          <w:rFonts w:eastAsia="Times New Roman" w:cstheme="minorHAnsi"/>
          <w:color w:val="000000" w:themeColor="text1"/>
          <w:spacing w:val="-6"/>
          <w:w w:val="105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Sopotu;</w:t>
      </w:r>
    </w:p>
    <w:p w14:paraId="3D1E57A2" w14:textId="23FC751A" w:rsidR="002C234D" w:rsidRPr="00BD7B91" w:rsidRDefault="006D0BA4" w:rsidP="00B516B8">
      <w:pPr>
        <w:widowControl w:val="0"/>
        <w:numPr>
          <w:ilvl w:val="0"/>
          <w:numId w:val="4"/>
        </w:numPr>
        <w:tabs>
          <w:tab w:val="left" w:pos="824"/>
          <w:tab w:val="left" w:pos="851"/>
        </w:tabs>
        <w:autoSpaceDE w:val="0"/>
        <w:autoSpaceDN w:val="0"/>
        <w:spacing w:before="59" w:after="0" w:line="240" w:lineRule="auto"/>
        <w:ind w:left="709" w:hanging="425"/>
        <w:jc w:val="both"/>
        <w:rPr>
          <w:rFonts w:eastAsia="Times New Roman" w:cstheme="minorHAnsi"/>
          <w:color w:val="000000" w:themeColor="text1"/>
          <w:sz w:val="24"/>
          <w:szCs w:val="24"/>
        </w:rPr>
      </w:pPr>
      <w:r w:rsidRPr="00BD7B91">
        <w:rPr>
          <w:rFonts w:eastAsia="Times New Roman" w:cstheme="minorHAnsi"/>
          <w:color w:val="000000" w:themeColor="text1"/>
          <w:spacing w:val="3"/>
          <w:w w:val="105"/>
          <w:sz w:val="24"/>
          <w:szCs w:val="24"/>
        </w:rPr>
        <w:t>U</w:t>
      </w:r>
      <w:r w:rsidR="002C234D" w:rsidRPr="00BD7B91">
        <w:rPr>
          <w:rFonts w:eastAsia="Times New Roman" w:cstheme="minorHAnsi"/>
          <w:color w:val="000000" w:themeColor="text1"/>
          <w:spacing w:val="3"/>
          <w:w w:val="105"/>
          <w:sz w:val="24"/>
          <w:szCs w:val="24"/>
        </w:rPr>
        <w:t>życzenie</w:t>
      </w:r>
      <w:r w:rsidR="002C234D" w:rsidRPr="00BD7B91">
        <w:rPr>
          <w:rFonts w:eastAsia="Times New Roman" w:cstheme="minorHAnsi"/>
          <w:color w:val="000000" w:themeColor="text1"/>
          <w:spacing w:val="1"/>
          <w:w w:val="105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osobom</w:t>
      </w:r>
      <w:r w:rsidR="002C234D" w:rsidRPr="00BD7B91">
        <w:rPr>
          <w:rFonts w:eastAsia="Times New Roman" w:cstheme="minorHAnsi"/>
          <w:color w:val="000000" w:themeColor="text1"/>
          <w:spacing w:val="-5"/>
          <w:w w:val="105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objętym</w:t>
      </w:r>
      <w:r w:rsidR="002C234D" w:rsidRPr="00BD7B91">
        <w:rPr>
          <w:rFonts w:eastAsia="Times New Roman" w:cstheme="minorHAnsi"/>
          <w:color w:val="000000" w:themeColor="text1"/>
          <w:spacing w:val="-15"/>
          <w:w w:val="105"/>
          <w:sz w:val="24"/>
          <w:szCs w:val="24"/>
        </w:rPr>
        <w:t xml:space="preserve"> </w:t>
      </w:r>
      <w:proofErr w:type="spellStart"/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Teleopieką</w:t>
      </w:r>
      <w:proofErr w:type="spellEnd"/>
      <w:r w:rsidR="002C234D" w:rsidRPr="00BD7B91">
        <w:rPr>
          <w:rFonts w:eastAsia="Times New Roman" w:cstheme="minorHAnsi"/>
          <w:color w:val="000000" w:themeColor="text1"/>
          <w:spacing w:val="-3"/>
          <w:w w:val="105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kompletnych,</w:t>
      </w:r>
      <w:r w:rsidR="002C234D" w:rsidRPr="00BD7B91">
        <w:rPr>
          <w:rFonts w:eastAsia="Times New Roman" w:cstheme="minorHAnsi"/>
          <w:color w:val="000000" w:themeColor="text1"/>
          <w:spacing w:val="-10"/>
          <w:w w:val="105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skonfigurowanych</w:t>
      </w:r>
      <w:r w:rsidR="002C234D" w:rsidRPr="00BD7B91">
        <w:rPr>
          <w:rFonts w:eastAsia="Times New Roman" w:cstheme="minorHAnsi"/>
          <w:color w:val="000000" w:themeColor="text1"/>
          <w:spacing w:val="-24"/>
          <w:w w:val="105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urządzeń</w:t>
      </w:r>
      <w:r w:rsidR="002C234D" w:rsidRPr="00BD7B91">
        <w:rPr>
          <w:rFonts w:eastAsia="Times New Roman" w:cstheme="minorHAnsi"/>
          <w:color w:val="000000" w:themeColor="text1"/>
          <w:spacing w:val="-14"/>
          <w:w w:val="105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 xml:space="preserve">służących do </w:t>
      </w:r>
      <w:proofErr w:type="spellStart"/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teleopieki</w:t>
      </w:r>
      <w:proofErr w:type="spellEnd"/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, w skład których wchodzą:</w:t>
      </w:r>
    </w:p>
    <w:p w14:paraId="5014B1A6" w14:textId="21F74CD6" w:rsidR="002C234D" w:rsidRPr="00BD7B91" w:rsidRDefault="00BB2AFC" w:rsidP="00B516B8">
      <w:pPr>
        <w:widowControl w:val="0"/>
        <w:numPr>
          <w:ilvl w:val="0"/>
          <w:numId w:val="5"/>
        </w:numPr>
        <w:tabs>
          <w:tab w:val="left" w:pos="425"/>
          <w:tab w:val="left" w:pos="993"/>
        </w:tabs>
        <w:autoSpaceDE w:val="0"/>
        <w:autoSpaceDN w:val="0"/>
        <w:spacing w:before="59" w:after="0" w:line="240" w:lineRule="auto"/>
        <w:ind w:left="993" w:hanging="284"/>
        <w:jc w:val="both"/>
        <w:rPr>
          <w:rFonts w:eastAsia="Times New Roman" w:cstheme="minorHAnsi"/>
          <w:color w:val="000000" w:themeColor="text1"/>
          <w:sz w:val="24"/>
          <w:szCs w:val="24"/>
        </w:rPr>
      </w:pPr>
      <w:r w:rsidRPr="00BD7B91">
        <w:rPr>
          <w:rFonts w:eastAsia="Times New Roman" w:cstheme="minorHAnsi"/>
          <w:color w:val="000000" w:themeColor="text1"/>
          <w:sz w:val="24"/>
          <w:szCs w:val="24"/>
        </w:rPr>
        <w:t xml:space="preserve">mobilne urządzenia do </w:t>
      </w:r>
      <w:proofErr w:type="spellStart"/>
      <w:r w:rsidRPr="00BD7B91">
        <w:rPr>
          <w:rFonts w:eastAsia="Times New Roman" w:cstheme="minorHAnsi"/>
          <w:color w:val="000000" w:themeColor="text1"/>
          <w:sz w:val="24"/>
          <w:szCs w:val="24"/>
        </w:rPr>
        <w:t>teleopieki</w:t>
      </w:r>
      <w:proofErr w:type="spellEnd"/>
      <w:r w:rsidRPr="00BD7B91">
        <w:rPr>
          <w:rFonts w:eastAsia="Times New Roman" w:cstheme="minorHAnsi"/>
          <w:color w:val="000000" w:themeColor="text1"/>
          <w:sz w:val="24"/>
          <w:szCs w:val="24"/>
        </w:rPr>
        <w:t xml:space="preserve"> w formie opasek bezpieczeństwa z przyciskiem SOS, lokalizacją GPS, czujnikiem upadku, pomiarem tętna, krokomierzem oraz </w:t>
      </w:r>
      <w:r w:rsidR="00B516B8" w:rsidRPr="00BD7B91">
        <w:rPr>
          <w:rFonts w:eastAsia="Times New Roman" w:cstheme="minorHAnsi"/>
          <w:color w:val="000000" w:themeColor="text1"/>
          <w:sz w:val="24"/>
          <w:szCs w:val="24"/>
        </w:rPr>
        <w:br/>
      </w:r>
      <w:r w:rsidR="002F46F3" w:rsidRPr="00BD7B91">
        <w:rPr>
          <w:rFonts w:eastAsia="Times New Roman" w:cstheme="minorHAnsi"/>
          <w:color w:val="000000" w:themeColor="text1"/>
          <w:sz w:val="24"/>
          <w:szCs w:val="24"/>
        </w:rPr>
        <w:lastRenderedPageBreak/>
        <w:t>z funkcją głośnomówiącą zapewniającą dobrą słyszalność w obie strony, wyposażone w karty SIM</w:t>
      </w:r>
      <w:r w:rsidRPr="00BD7B91">
        <w:rPr>
          <w:rFonts w:eastAsia="Times New Roman" w:cstheme="minorHAnsi"/>
          <w:color w:val="000000" w:themeColor="text1"/>
          <w:sz w:val="24"/>
          <w:szCs w:val="24"/>
        </w:rPr>
        <w:t xml:space="preserve"> – </w:t>
      </w:r>
      <w:r w:rsidR="008C6674" w:rsidRPr="00BD7B91">
        <w:rPr>
          <w:rFonts w:eastAsia="Times New Roman" w:cstheme="minorHAnsi"/>
          <w:color w:val="000000" w:themeColor="text1"/>
          <w:sz w:val="24"/>
          <w:szCs w:val="24"/>
        </w:rPr>
        <w:t>5</w:t>
      </w:r>
      <w:r w:rsidRPr="00BD7B91">
        <w:rPr>
          <w:rFonts w:eastAsia="Times New Roman" w:cstheme="minorHAnsi"/>
          <w:color w:val="000000" w:themeColor="text1"/>
          <w:sz w:val="24"/>
          <w:szCs w:val="24"/>
        </w:rPr>
        <w:t xml:space="preserve"> szt.;</w:t>
      </w:r>
    </w:p>
    <w:p w14:paraId="3DD9445C" w14:textId="3EE62038" w:rsidR="00AE71E7" w:rsidRPr="00BD7B91" w:rsidRDefault="00BB2AFC" w:rsidP="00B516B8">
      <w:pPr>
        <w:widowControl w:val="0"/>
        <w:numPr>
          <w:ilvl w:val="0"/>
          <w:numId w:val="5"/>
        </w:numPr>
        <w:tabs>
          <w:tab w:val="left" w:pos="425"/>
          <w:tab w:val="left" w:pos="993"/>
        </w:tabs>
        <w:autoSpaceDE w:val="0"/>
        <w:autoSpaceDN w:val="0"/>
        <w:spacing w:before="59" w:after="0" w:line="240" w:lineRule="auto"/>
        <w:ind w:left="993" w:hanging="284"/>
        <w:jc w:val="both"/>
        <w:rPr>
          <w:rFonts w:eastAsia="Times New Roman" w:cstheme="minorHAnsi"/>
          <w:color w:val="000000" w:themeColor="text1"/>
          <w:sz w:val="24"/>
          <w:szCs w:val="24"/>
        </w:rPr>
      </w:pPr>
      <w:r w:rsidRPr="00BD7B91">
        <w:rPr>
          <w:rFonts w:eastAsia="Times New Roman" w:cstheme="minorHAnsi"/>
          <w:color w:val="000000" w:themeColor="text1"/>
          <w:sz w:val="24"/>
          <w:szCs w:val="24"/>
        </w:rPr>
        <w:t xml:space="preserve">mobilne </w:t>
      </w:r>
      <w:r w:rsidR="002C234D" w:rsidRPr="00BD7B91">
        <w:rPr>
          <w:rFonts w:eastAsia="Times New Roman" w:cstheme="minorHAnsi"/>
          <w:color w:val="000000" w:themeColor="text1"/>
          <w:sz w:val="24"/>
          <w:szCs w:val="24"/>
        </w:rPr>
        <w:t xml:space="preserve">urządzenia do </w:t>
      </w:r>
      <w:proofErr w:type="spellStart"/>
      <w:r w:rsidR="002C234D" w:rsidRPr="00BD7B91">
        <w:rPr>
          <w:rFonts w:eastAsia="Times New Roman" w:cstheme="minorHAnsi"/>
          <w:color w:val="000000" w:themeColor="text1"/>
          <w:sz w:val="24"/>
          <w:szCs w:val="24"/>
        </w:rPr>
        <w:t>teleopieki</w:t>
      </w:r>
      <w:proofErr w:type="spellEnd"/>
      <w:r w:rsidRPr="00BD7B91">
        <w:rPr>
          <w:rFonts w:eastAsia="Times New Roman" w:cstheme="minorHAnsi"/>
          <w:color w:val="000000" w:themeColor="text1"/>
          <w:sz w:val="24"/>
          <w:szCs w:val="24"/>
        </w:rPr>
        <w:t xml:space="preserve"> w formie breloka z </w:t>
      </w:r>
      <w:r w:rsidR="002F46F3" w:rsidRPr="00BD7B91">
        <w:rPr>
          <w:rFonts w:eastAsia="Times New Roman" w:cstheme="minorHAnsi"/>
          <w:color w:val="000000" w:themeColor="text1"/>
          <w:sz w:val="24"/>
          <w:szCs w:val="24"/>
        </w:rPr>
        <w:t xml:space="preserve">jednym, wyodrębnionym, łatwo dostępnym </w:t>
      </w:r>
      <w:r w:rsidRPr="00BD7B91">
        <w:rPr>
          <w:rFonts w:eastAsia="Times New Roman" w:cstheme="minorHAnsi"/>
          <w:color w:val="000000" w:themeColor="text1"/>
          <w:sz w:val="24"/>
          <w:szCs w:val="24"/>
        </w:rPr>
        <w:t>przyciskiem</w:t>
      </w:r>
      <w:r w:rsidR="002C234D" w:rsidRPr="00BD7B91">
        <w:rPr>
          <w:rFonts w:eastAsia="Times New Roman" w:cstheme="minorHAnsi"/>
          <w:color w:val="000000" w:themeColor="text1"/>
          <w:sz w:val="24"/>
          <w:szCs w:val="24"/>
        </w:rPr>
        <w:t xml:space="preserve"> SOS</w:t>
      </w:r>
      <w:r w:rsidRPr="00BD7B91">
        <w:rPr>
          <w:rFonts w:eastAsia="Times New Roman" w:cstheme="minorHAnsi"/>
          <w:color w:val="000000" w:themeColor="text1"/>
          <w:sz w:val="24"/>
          <w:szCs w:val="24"/>
        </w:rPr>
        <w:t>,</w:t>
      </w:r>
      <w:r w:rsidR="002F46F3" w:rsidRPr="00BD7B91">
        <w:rPr>
          <w:rFonts w:eastAsia="Times New Roman" w:cstheme="minorHAnsi"/>
          <w:color w:val="000000" w:themeColor="text1"/>
          <w:sz w:val="24"/>
          <w:szCs w:val="24"/>
        </w:rPr>
        <w:t xml:space="preserve"> lokalizacją</w:t>
      </w:r>
      <w:r w:rsidR="002C234D" w:rsidRPr="00BD7B91">
        <w:rPr>
          <w:rFonts w:eastAsia="Times New Roman" w:cstheme="minorHAnsi"/>
          <w:color w:val="000000" w:themeColor="text1"/>
          <w:sz w:val="24"/>
          <w:szCs w:val="24"/>
        </w:rPr>
        <w:t xml:space="preserve"> GPS</w:t>
      </w:r>
      <w:r w:rsidR="002F46F3" w:rsidRPr="00BD7B91">
        <w:rPr>
          <w:rFonts w:eastAsia="Times New Roman" w:cstheme="minorHAnsi"/>
          <w:color w:val="000000" w:themeColor="text1"/>
          <w:sz w:val="24"/>
          <w:szCs w:val="24"/>
        </w:rPr>
        <w:t>,</w:t>
      </w:r>
      <w:r w:rsidR="002C234D" w:rsidRPr="00BD7B91">
        <w:rPr>
          <w:rFonts w:eastAsia="Times New Roman" w:cstheme="minorHAnsi"/>
          <w:color w:val="000000" w:themeColor="text1"/>
          <w:sz w:val="24"/>
          <w:szCs w:val="24"/>
        </w:rPr>
        <w:t xml:space="preserve"> czujnikiem upadku</w:t>
      </w:r>
      <w:r w:rsidR="002F46F3" w:rsidRPr="00BD7B91">
        <w:rPr>
          <w:rFonts w:eastAsia="Times New Roman" w:cstheme="minorHAnsi"/>
          <w:color w:val="000000" w:themeColor="text1"/>
          <w:sz w:val="24"/>
          <w:szCs w:val="24"/>
        </w:rPr>
        <w:t xml:space="preserve"> oraz funkcją głośnomówiącą zapewniającą dobrą słyszalność w obie strony, wyposażone w karty SIM</w:t>
      </w:r>
      <w:r w:rsidR="002C234D" w:rsidRPr="00BD7B91">
        <w:rPr>
          <w:rFonts w:eastAsia="Times New Roman" w:cstheme="minorHAnsi"/>
          <w:color w:val="000000" w:themeColor="text1"/>
          <w:sz w:val="24"/>
          <w:szCs w:val="24"/>
        </w:rPr>
        <w:t xml:space="preserve"> – </w:t>
      </w:r>
      <w:r w:rsidR="008C6674" w:rsidRPr="00BD7B91">
        <w:rPr>
          <w:rFonts w:eastAsia="Times New Roman" w:cstheme="minorHAnsi"/>
          <w:color w:val="000000" w:themeColor="text1"/>
          <w:sz w:val="24"/>
          <w:szCs w:val="24"/>
        </w:rPr>
        <w:t>5</w:t>
      </w:r>
      <w:r w:rsidR="002C234D" w:rsidRPr="00BD7B91">
        <w:rPr>
          <w:rFonts w:eastAsia="Times New Roman" w:cstheme="minorHAnsi"/>
          <w:color w:val="000000" w:themeColor="text1"/>
          <w:sz w:val="24"/>
          <w:szCs w:val="24"/>
        </w:rPr>
        <w:t xml:space="preserve"> szt.</w:t>
      </w:r>
    </w:p>
    <w:p w14:paraId="49E12A7F" w14:textId="6529E98C" w:rsidR="002C234D" w:rsidRPr="00BD7B91" w:rsidRDefault="006D0BA4" w:rsidP="00B516B8">
      <w:pPr>
        <w:widowControl w:val="0"/>
        <w:numPr>
          <w:ilvl w:val="0"/>
          <w:numId w:val="4"/>
        </w:numPr>
        <w:tabs>
          <w:tab w:val="left" w:pos="0"/>
          <w:tab w:val="left" w:pos="457"/>
        </w:tabs>
        <w:autoSpaceDE w:val="0"/>
        <w:autoSpaceDN w:val="0"/>
        <w:spacing w:after="0" w:line="240" w:lineRule="auto"/>
        <w:ind w:left="0" w:firstLine="284"/>
        <w:jc w:val="both"/>
        <w:rPr>
          <w:rFonts w:eastAsia="Times New Roman" w:cstheme="minorHAnsi"/>
          <w:color w:val="000000" w:themeColor="text1"/>
          <w:w w:val="105"/>
          <w:sz w:val="24"/>
          <w:szCs w:val="24"/>
        </w:rPr>
      </w:pPr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Z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apewnienie</w:t>
      </w:r>
      <w:r w:rsidR="002C234D" w:rsidRPr="00BD7B91">
        <w:rPr>
          <w:rFonts w:eastAsia="Times New Roman" w:cstheme="minorHAnsi"/>
          <w:color w:val="000000" w:themeColor="text1"/>
          <w:spacing w:val="-8"/>
          <w:w w:val="105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miesięcznej</w:t>
      </w:r>
      <w:r w:rsidR="002C234D" w:rsidRPr="00BD7B91">
        <w:rPr>
          <w:rFonts w:eastAsia="Times New Roman" w:cstheme="minorHAnsi"/>
          <w:color w:val="000000" w:themeColor="text1"/>
          <w:spacing w:val="7"/>
          <w:w w:val="105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usługi</w:t>
      </w:r>
      <w:r w:rsidR="002C234D" w:rsidRPr="00BD7B91">
        <w:rPr>
          <w:rFonts w:eastAsia="Times New Roman" w:cstheme="minorHAnsi"/>
          <w:color w:val="000000" w:themeColor="text1"/>
          <w:spacing w:val="-26"/>
          <w:w w:val="105"/>
          <w:sz w:val="24"/>
          <w:szCs w:val="24"/>
        </w:rPr>
        <w:t xml:space="preserve"> </w:t>
      </w:r>
      <w:proofErr w:type="spellStart"/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Teleopiekuna</w:t>
      </w:r>
      <w:proofErr w:type="spellEnd"/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,</w:t>
      </w:r>
      <w:r w:rsidR="002C234D" w:rsidRPr="00BD7B91">
        <w:rPr>
          <w:rFonts w:eastAsia="Times New Roman" w:cstheme="minorHAnsi"/>
          <w:color w:val="000000" w:themeColor="text1"/>
          <w:spacing w:val="5"/>
          <w:w w:val="105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w</w:t>
      </w:r>
      <w:r w:rsidR="002C234D" w:rsidRPr="00BD7B91">
        <w:rPr>
          <w:rFonts w:eastAsia="Times New Roman" w:cstheme="minorHAnsi"/>
          <w:color w:val="000000" w:themeColor="text1"/>
          <w:spacing w:val="-24"/>
          <w:w w:val="105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ramach</w:t>
      </w:r>
      <w:r w:rsidR="002C234D" w:rsidRPr="00BD7B91">
        <w:rPr>
          <w:rFonts w:eastAsia="Times New Roman" w:cstheme="minorHAnsi"/>
          <w:color w:val="000000" w:themeColor="text1"/>
          <w:spacing w:val="-12"/>
          <w:w w:val="105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której:</w:t>
      </w:r>
    </w:p>
    <w:p w14:paraId="5E2832E3" w14:textId="1E187F8D" w:rsidR="002C234D" w:rsidRPr="00BD7B91" w:rsidRDefault="00D62D56" w:rsidP="00B516B8">
      <w:pPr>
        <w:widowControl w:val="0"/>
        <w:numPr>
          <w:ilvl w:val="0"/>
          <w:numId w:val="6"/>
        </w:numPr>
        <w:tabs>
          <w:tab w:val="left" w:pos="412"/>
          <w:tab w:val="left" w:pos="993"/>
        </w:tabs>
        <w:autoSpaceDE w:val="0"/>
        <w:autoSpaceDN w:val="0"/>
        <w:spacing w:before="48" w:after="0" w:line="240" w:lineRule="auto"/>
        <w:ind w:left="993" w:hanging="284"/>
        <w:jc w:val="both"/>
        <w:rPr>
          <w:rFonts w:eastAsia="Times New Roman" w:cstheme="minorHAnsi"/>
          <w:color w:val="000000" w:themeColor="text1"/>
          <w:sz w:val="24"/>
          <w:szCs w:val="24"/>
        </w:rPr>
      </w:pPr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 xml:space="preserve">dwa razy w miesiącu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 xml:space="preserve">nastąpi wykonanie telefonu do Podopiecznego </w:t>
      </w:r>
      <w:r w:rsidR="00B516B8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br/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z zapytaniem o samopoczucie, przypomnieniem o braniu</w:t>
      </w:r>
      <w:r w:rsidR="00461246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leków,</w:t>
      </w:r>
      <w:r w:rsidR="00461246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o</w:t>
      </w:r>
      <w:r w:rsidR="00461246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 xml:space="preserve">funkcji </w:t>
      </w:r>
      <w:r w:rsidR="00B516B8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br/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i</w:t>
      </w:r>
      <w:r w:rsidR="00B516B8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 xml:space="preserve">działaniu systemu </w:t>
      </w:r>
      <w:proofErr w:type="spellStart"/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Teleopieki</w:t>
      </w:r>
      <w:proofErr w:type="spellEnd"/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, bieżącego diagnozowania potrzeb</w:t>
      </w:r>
      <w:r w:rsidR="002C234D" w:rsidRPr="00BD7B91">
        <w:rPr>
          <w:rFonts w:eastAsia="Times New Roman" w:cstheme="minorHAnsi"/>
          <w:color w:val="000000" w:themeColor="text1"/>
          <w:spacing w:val="-12"/>
          <w:w w:val="105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Podopiecznego,</w:t>
      </w:r>
    </w:p>
    <w:p w14:paraId="473505C2" w14:textId="10620CEC" w:rsidR="002C234D" w:rsidRPr="00BD7B91" w:rsidRDefault="002C234D" w:rsidP="00B516B8">
      <w:pPr>
        <w:widowControl w:val="0"/>
        <w:numPr>
          <w:ilvl w:val="0"/>
          <w:numId w:val="6"/>
        </w:numPr>
        <w:tabs>
          <w:tab w:val="left" w:pos="440"/>
          <w:tab w:val="left" w:pos="993"/>
        </w:tabs>
        <w:autoSpaceDE w:val="0"/>
        <w:autoSpaceDN w:val="0"/>
        <w:spacing w:after="0" w:line="240" w:lineRule="auto"/>
        <w:ind w:left="993" w:hanging="284"/>
        <w:jc w:val="both"/>
        <w:rPr>
          <w:rFonts w:eastAsia="Times New Roman" w:cstheme="minorHAnsi"/>
          <w:color w:val="000000" w:themeColor="text1"/>
          <w:sz w:val="24"/>
          <w:szCs w:val="24"/>
        </w:rPr>
      </w:pPr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raz w roku odbędzie się wizyta u Podopiecznego (w tym pierwsza wizyta ma miejsce na początku</w:t>
      </w:r>
      <w:r w:rsidRPr="00BD7B91">
        <w:rPr>
          <w:rFonts w:eastAsia="Times New Roman" w:cstheme="minorHAnsi"/>
          <w:color w:val="000000" w:themeColor="text1"/>
          <w:spacing w:val="60"/>
          <w:w w:val="105"/>
          <w:sz w:val="24"/>
          <w:szCs w:val="24"/>
        </w:rPr>
        <w:t xml:space="preserve"> </w:t>
      </w:r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 xml:space="preserve">uruchomienia usługi u danego Podopiecznego) </w:t>
      </w:r>
      <w:r w:rsidR="00D62D56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–</w:t>
      </w:r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 xml:space="preserve"> diagnoza potrzeb, informacja o przyjmowanych lekach, coroczna aktualizacja Karty Informacyjnej </w:t>
      </w:r>
      <w:r w:rsidRPr="00BD7B91">
        <w:rPr>
          <w:rFonts w:eastAsia="Times New Roman" w:cstheme="minorHAnsi"/>
          <w:color w:val="000000" w:themeColor="text1"/>
          <w:spacing w:val="-6"/>
          <w:w w:val="105"/>
          <w:sz w:val="24"/>
          <w:szCs w:val="24"/>
        </w:rPr>
        <w:t xml:space="preserve">Podopiecznego, </w:t>
      </w:r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wykon</w:t>
      </w:r>
      <w:r w:rsidR="003F5283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 xml:space="preserve">anie połączenia sprawdzającego </w:t>
      </w:r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z COA, informacja o osobach do kontaktu podanych w Karcie Informacyjnej,</w:t>
      </w:r>
    </w:p>
    <w:p w14:paraId="582AAE67" w14:textId="32262E4E" w:rsidR="002C234D" w:rsidRPr="00BD7B91" w:rsidRDefault="002C234D" w:rsidP="00B516B8">
      <w:pPr>
        <w:widowControl w:val="0"/>
        <w:numPr>
          <w:ilvl w:val="0"/>
          <w:numId w:val="6"/>
        </w:numPr>
        <w:tabs>
          <w:tab w:val="left" w:pos="440"/>
          <w:tab w:val="left" w:pos="993"/>
        </w:tabs>
        <w:autoSpaceDE w:val="0"/>
        <w:autoSpaceDN w:val="0"/>
        <w:spacing w:after="0" w:line="240" w:lineRule="auto"/>
        <w:ind w:left="993" w:hanging="284"/>
        <w:jc w:val="both"/>
        <w:rPr>
          <w:rFonts w:eastAsia="Times New Roman" w:cstheme="minorHAnsi"/>
          <w:color w:val="000000" w:themeColor="text1"/>
          <w:sz w:val="24"/>
          <w:szCs w:val="24"/>
        </w:rPr>
      </w:pPr>
      <w:proofErr w:type="spellStart"/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Teleopiekun</w:t>
      </w:r>
      <w:proofErr w:type="spellEnd"/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 xml:space="preserve"> posiadał będzie listę potrzebnych informacji i telefonów: dane lekarza rodzinnego i </w:t>
      </w:r>
      <w:r w:rsidRPr="00BD7B91">
        <w:rPr>
          <w:rFonts w:eastAsia="Times New Roman" w:cstheme="minorHAnsi"/>
          <w:color w:val="000000" w:themeColor="text1"/>
          <w:spacing w:val="-3"/>
          <w:w w:val="105"/>
          <w:sz w:val="24"/>
          <w:szCs w:val="24"/>
        </w:rPr>
        <w:t xml:space="preserve">POZ, </w:t>
      </w:r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godziny otwarcia oraz telefony do przychodni, aptek oraz kontakt do fachowców: elektryk, hydraulik,</w:t>
      </w:r>
      <w:r w:rsidRPr="00BD7B91">
        <w:rPr>
          <w:rFonts w:eastAsia="Times New Roman" w:cstheme="minorHAnsi"/>
          <w:color w:val="000000" w:themeColor="text1"/>
          <w:spacing w:val="-27"/>
          <w:w w:val="105"/>
          <w:sz w:val="24"/>
          <w:szCs w:val="24"/>
        </w:rPr>
        <w:t xml:space="preserve"> </w:t>
      </w:r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itp.,</w:t>
      </w:r>
    </w:p>
    <w:p w14:paraId="787197D5" w14:textId="77777777" w:rsidR="002C234D" w:rsidRPr="00BD7B91" w:rsidRDefault="002C234D" w:rsidP="00B516B8">
      <w:pPr>
        <w:widowControl w:val="0"/>
        <w:numPr>
          <w:ilvl w:val="0"/>
          <w:numId w:val="6"/>
        </w:numPr>
        <w:tabs>
          <w:tab w:val="left" w:pos="440"/>
          <w:tab w:val="left" w:pos="993"/>
        </w:tabs>
        <w:autoSpaceDE w:val="0"/>
        <w:autoSpaceDN w:val="0"/>
        <w:spacing w:after="0" w:line="240" w:lineRule="auto"/>
        <w:ind w:left="993" w:hanging="284"/>
        <w:jc w:val="both"/>
        <w:rPr>
          <w:rFonts w:eastAsia="Times New Roman" w:cstheme="minorHAnsi"/>
          <w:color w:val="000000" w:themeColor="text1"/>
          <w:sz w:val="24"/>
          <w:szCs w:val="24"/>
        </w:rPr>
      </w:pPr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 xml:space="preserve">w razie potrzeb i możliwości </w:t>
      </w:r>
      <w:proofErr w:type="spellStart"/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Teleopiekun</w:t>
      </w:r>
      <w:proofErr w:type="spellEnd"/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 xml:space="preserve"> wykona rejestrację wizyty Podopiecznego u lekarza POZ,</w:t>
      </w:r>
      <w:r w:rsidRPr="00BD7B91">
        <w:rPr>
          <w:rFonts w:eastAsia="Times New Roman" w:cstheme="minorHAnsi"/>
          <w:color w:val="000000" w:themeColor="text1"/>
          <w:spacing w:val="-14"/>
          <w:w w:val="105"/>
          <w:sz w:val="24"/>
          <w:szCs w:val="24"/>
        </w:rPr>
        <w:t xml:space="preserve"> </w:t>
      </w:r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lekarza</w:t>
      </w:r>
      <w:r w:rsidRPr="00BD7B91">
        <w:rPr>
          <w:rFonts w:eastAsia="Times New Roman" w:cstheme="minorHAnsi"/>
          <w:color w:val="000000" w:themeColor="text1"/>
          <w:spacing w:val="-20"/>
          <w:w w:val="105"/>
          <w:sz w:val="24"/>
          <w:szCs w:val="24"/>
        </w:rPr>
        <w:t xml:space="preserve"> </w:t>
      </w:r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specjalisty,</w:t>
      </w:r>
      <w:r w:rsidRPr="00BD7B91">
        <w:rPr>
          <w:rFonts w:eastAsia="Times New Roman" w:cstheme="minorHAnsi"/>
          <w:color w:val="000000" w:themeColor="text1"/>
          <w:spacing w:val="-3"/>
          <w:w w:val="105"/>
          <w:sz w:val="24"/>
          <w:szCs w:val="24"/>
        </w:rPr>
        <w:t xml:space="preserve"> </w:t>
      </w:r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pobrania</w:t>
      </w:r>
      <w:r w:rsidRPr="00BD7B91">
        <w:rPr>
          <w:rFonts w:eastAsia="Times New Roman" w:cstheme="minorHAnsi"/>
          <w:color w:val="000000" w:themeColor="text1"/>
          <w:spacing w:val="-10"/>
          <w:w w:val="105"/>
          <w:sz w:val="24"/>
          <w:szCs w:val="24"/>
        </w:rPr>
        <w:t xml:space="preserve"> </w:t>
      </w:r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krwi</w:t>
      </w:r>
      <w:r w:rsidRPr="00BD7B91">
        <w:rPr>
          <w:rFonts w:eastAsia="Times New Roman" w:cstheme="minorHAnsi"/>
          <w:color w:val="000000" w:themeColor="text1"/>
          <w:spacing w:val="-8"/>
          <w:w w:val="105"/>
          <w:sz w:val="24"/>
          <w:szCs w:val="24"/>
        </w:rPr>
        <w:t xml:space="preserve"> </w:t>
      </w:r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itp.,</w:t>
      </w:r>
    </w:p>
    <w:p w14:paraId="38DAAE3B" w14:textId="4C0C657A" w:rsidR="002C234D" w:rsidRPr="00BD7B91" w:rsidRDefault="006D0BA4" w:rsidP="00B516B8">
      <w:pPr>
        <w:widowControl w:val="0"/>
        <w:numPr>
          <w:ilvl w:val="0"/>
          <w:numId w:val="4"/>
        </w:numPr>
        <w:tabs>
          <w:tab w:val="left" w:pos="440"/>
        </w:tabs>
        <w:autoSpaceDE w:val="0"/>
        <w:autoSpaceDN w:val="0"/>
        <w:spacing w:after="0" w:line="240" w:lineRule="auto"/>
        <w:ind w:left="709" w:hanging="425"/>
        <w:jc w:val="both"/>
        <w:rPr>
          <w:rFonts w:eastAsia="Times New Roman" w:cstheme="minorHAnsi"/>
          <w:color w:val="000000" w:themeColor="text1"/>
          <w:sz w:val="24"/>
          <w:szCs w:val="24"/>
        </w:rPr>
      </w:pPr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D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 xml:space="preserve">okonanie montażu i aktywacji technicznej sprzętu </w:t>
      </w:r>
      <w:r w:rsidR="00E01D43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 xml:space="preserve">w ciągu maksymalnie 72 godzin od otrzymania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wypełni</w:t>
      </w:r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o</w:t>
      </w:r>
      <w:r w:rsidR="00E01D43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nych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 xml:space="preserve"> druków kart informacyjnych w ilości odpowiadającej liczbie osób objętych usługą, opatrzonych klauzulą w zakresie wyrażenia zgody na objęcie usługą </w:t>
      </w:r>
      <w:proofErr w:type="spellStart"/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teleopieki</w:t>
      </w:r>
      <w:proofErr w:type="spellEnd"/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 xml:space="preserve"> oraz na przetwarzanie danych osobowych w zakresie niezbędnym do realizacji tej usługi, zgodnie z obowiązującymi przepisami prawnymi; </w:t>
      </w:r>
    </w:p>
    <w:p w14:paraId="385ADDFB" w14:textId="4DDFA4DD" w:rsidR="002C234D" w:rsidRPr="00BD7B91" w:rsidRDefault="006D0BA4" w:rsidP="00B516B8">
      <w:pPr>
        <w:widowControl w:val="0"/>
        <w:numPr>
          <w:ilvl w:val="0"/>
          <w:numId w:val="4"/>
        </w:numPr>
        <w:tabs>
          <w:tab w:val="left" w:pos="440"/>
        </w:tabs>
        <w:autoSpaceDE w:val="0"/>
        <w:autoSpaceDN w:val="0"/>
        <w:spacing w:after="0" w:line="240" w:lineRule="auto"/>
        <w:ind w:left="709" w:hanging="425"/>
        <w:jc w:val="both"/>
        <w:rPr>
          <w:rFonts w:eastAsia="Times New Roman" w:cstheme="minorHAnsi"/>
          <w:color w:val="000000" w:themeColor="text1"/>
          <w:sz w:val="24"/>
          <w:szCs w:val="24"/>
        </w:rPr>
      </w:pPr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Z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apewnienie całodobowego dyżuru w punkcie operacyjnym i gotowość do przyzywania natychmiastowej pomocy po otrzymaniu sygnału ratującego</w:t>
      </w:r>
      <w:r w:rsidR="002C234D" w:rsidRPr="00BD7B91">
        <w:rPr>
          <w:rFonts w:eastAsia="Times New Roman" w:cstheme="minorHAnsi"/>
          <w:color w:val="000000" w:themeColor="text1"/>
          <w:spacing w:val="-32"/>
          <w:w w:val="105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życie;</w:t>
      </w:r>
    </w:p>
    <w:p w14:paraId="1102CA24" w14:textId="6CF53A20" w:rsidR="002C234D" w:rsidRPr="00BD7B91" w:rsidRDefault="006D0BA4" w:rsidP="00B516B8">
      <w:pPr>
        <w:widowControl w:val="0"/>
        <w:numPr>
          <w:ilvl w:val="0"/>
          <w:numId w:val="4"/>
        </w:numPr>
        <w:tabs>
          <w:tab w:val="left" w:pos="440"/>
        </w:tabs>
        <w:autoSpaceDE w:val="0"/>
        <w:autoSpaceDN w:val="0"/>
        <w:spacing w:after="0" w:line="240" w:lineRule="auto"/>
        <w:ind w:left="709" w:hanging="425"/>
        <w:jc w:val="both"/>
        <w:rPr>
          <w:rFonts w:eastAsia="Times New Roman" w:cstheme="minorHAnsi"/>
          <w:color w:val="000000" w:themeColor="text1"/>
          <w:sz w:val="24"/>
          <w:szCs w:val="24"/>
        </w:rPr>
      </w:pPr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A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 xml:space="preserve">utomatyczną identyfikację osoby wzywającej pomoc oraz ustalenie przyczyny użycia przycisku, a także zapewnienie niezwłocznej, adekwatnej do sytuacji </w:t>
      </w:r>
      <w:r w:rsidR="00B516B8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br/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 xml:space="preserve">i skutecznej interwencji obejmującej w szczególności konieczności, wezwanie </w:t>
      </w:r>
      <w:r w:rsidR="00D62D56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–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 xml:space="preserve"> karetki pogotowia ratunkowego i/lub policji </w:t>
      </w:r>
      <w:r w:rsidR="002C234D" w:rsidRPr="00BD7B91">
        <w:rPr>
          <w:rFonts w:eastAsia="Times New Roman" w:cstheme="minorHAnsi"/>
          <w:color w:val="000000" w:themeColor="text1"/>
          <w:spacing w:val="4"/>
          <w:w w:val="105"/>
          <w:sz w:val="24"/>
          <w:szCs w:val="24"/>
        </w:rPr>
        <w:t xml:space="preserve">i/lub </w:t>
      </w:r>
      <w:r w:rsidR="002C234D" w:rsidRPr="00BD7B91">
        <w:rPr>
          <w:rFonts w:eastAsia="Times New Roman" w:cstheme="minorHAnsi"/>
          <w:color w:val="000000" w:themeColor="text1"/>
          <w:spacing w:val="2"/>
          <w:w w:val="105"/>
          <w:sz w:val="24"/>
          <w:szCs w:val="24"/>
        </w:rPr>
        <w:t xml:space="preserve">straży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pożarnej pod adres osoby objętej usługą, wraz z</w:t>
      </w:r>
      <w:r w:rsidR="00D62D56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 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podaniem istotnych informacji na temat stanu zdrowia i/lub zaistniałej sytuacji dotyczącej tejże</w:t>
      </w:r>
      <w:r w:rsidR="002C234D" w:rsidRPr="00BD7B91">
        <w:rPr>
          <w:rFonts w:eastAsia="Times New Roman" w:cstheme="minorHAnsi"/>
          <w:color w:val="000000" w:themeColor="text1"/>
          <w:spacing w:val="21"/>
          <w:w w:val="105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osoby,</w:t>
      </w:r>
    </w:p>
    <w:p w14:paraId="33118665" w14:textId="33DD8010" w:rsidR="002C234D" w:rsidRPr="00BD7B91" w:rsidRDefault="002C234D" w:rsidP="00B516B8">
      <w:pPr>
        <w:widowControl w:val="0"/>
        <w:numPr>
          <w:ilvl w:val="0"/>
          <w:numId w:val="7"/>
        </w:numPr>
        <w:tabs>
          <w:tab w:val="left" w:pos="470"/>
        </w:tabs>
        <w:autoSpaceDE w:val="0"/>
        <w:autoSpaceDN w:val="0"/>
        <w:spacing w:before="10" w:after="0" w:line="240" w:lineRule="auto"/>
        <w:ind w:left="993" w:hanging="284"/>
        <w:jc w:val="both"/>
        <w:rPr>
          <w:rFonts w:eastAsia="Times New Roman" w:cstheme="minorHAnsi"/>
          <w:color w:val="000000" w:themeColor="text1"/>
          <w:w w:val="110"/>
          <w:sz w:val="24"/>
          <w:szCs w:val="24"/>
        </w:rPr>
      </w:pPr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telefoniczne nadzorowanie przebiegu sytuacji od chwili uzyskania sygnału o</w:t>
      </w:r>
      <w:r w:rsidR="00D62D56"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 </w:t>
      </w:r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uruchomieniu alarm do przybycia wezwanych</w:t>
      </w:r>
      <w:r w:rsidRPr="00BD7B91">
        <w:rPr>
          <w:rFonts w:eastAsia="Times New Roman" w:cstheme="minorHAnsi"/>
          <w:color w:val="000000" w:themeColor="text1"/>
          <w:spacing w:val="-41"/>
          <w:w w:val="110"/>
          <w:sz w:val="24"/>
          <w:szCs w:val="24"/>
        </w:rPr>
        <w:t xml:space="preserve"> </w:t>
      </w:r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osób/służb,</w:t>
      </w:r>
    </w:p>
    <w:p w14:paraId="425D96D3" w14:textId="0B3C3DBA" w:rsidR="002C234D" w:rsidRPr="00BD7B91" w:rsidRDefault="002C234D" w:rsidP="00B516B8">
      <w:pPr>
        <w:widowControl w:val="0"/>
        <w:numPr>
          <w:ilvl w:val="0"/>
          <w:numId w:val="7"/>
        </w:numPr>
        <w:tabs>
          <w:tab w:val="left" w:pos="377"/>
        </w:tabs>
        <w:autoSpaceDE w:val="0"/>
        <w:autoSpaceDN w:val="0"/>
        <w:spacing w:before="6" w:after="0" w:line="240" w:lineRule="auto"/>
        <w:ind w:left="993" w:hanging="284"/>
        <w:jc w:val="both"/>
        <w:rPr>
          <w:rFonts w:eastAsia="Times New Roman" w:cstheme="minorHAnsi"/>
          <w:color w:val="000000" w:themeColor="text1"/>
          <w:sz w:val="24"/>
          <w:szCs w:val="24"/>
        </w:rPr>
      </w:pPr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telefoniczne</w:t>
      </w:r>
      <w:r w:rsidRPr="00BD7B91">
        <w:rPr>
          <w:rFonts w:eastAsia="Times New Roman" w:cstheme="minorHAnsi"/>
          <w:color w:val="000000" w:themeColor="text1"/>
          <w:spacing w:val="-7"/>
          <w:w w:val="110"/>
          <w:sz w:val="24"/>
          <w:szCs w:val="24"/>
        </w:rPr>
        <w:t xml:space="preserve"> </w:t>
      </w:r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udzielenie</w:t>
      </w:r>
      <w:r w:rsidRPr="00BD7B91">
        <w:rPr>
          <w:rFonts w:eastAsia="Times New Roman" w:cstheme="minorHAnsi"/>
          <w:color w:val="000000" w:themeColor="text1"/>
          <w:spacing w:val="-12"/>
          <w:w w:val="110"/>
          <w:sz w:val="24"/>
          <w:szCs w:val="24"/>
        </w:rPr>
        <w:t xml:space="preserve"> </w:t>
      </w:r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wsparcia</w:t>
      </w:r>
      <w:r w:rsidRPr="00BD7B91">
        <w:rPr>
          <w:rFonts w:eastAsia="Times New Roman" w:cstheme="minorHAnsi"/>
          <w:color w:val="000000" w:themeColor="text1"/>
          <w:spacing w:val="-13"/>
          <w:w w:val="110"/>
          <w:sz w:val="24"/>
          <w:szCs w:val="24"/>
        </w:rPr>
        <w:t xml:space="preserve"> </w:t>
      </w:r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psychicznego</w:t>
      </w:r>
      <w:r w:rsidRPr="00BD7B91">
        <w:rPr>
          <w:rFonts w:eastAsia="Times New Roman" w:cstheme="minorHAnsi"/>
          <w:color w:val="000000" w:themeColor="text1"/>
          <w:spacing w:val="-1"/>
          <w:w w:val="110"/>
          <w:sz w:val="24"/>
          <w:szCs w:val="24"/>
        </w:rPr>
        <w:t xml:space="preserve"> </w:t>
      </w:r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osobie</w:t>
      </w:r>
      <w:r w:rsidRPr="00BD7B91">
        <w:rPr>
          <w:rFonts w:eastAsia="Times New Roman" w:cstheme="minorHAnsi"/>
          <w:color w:val="000000" w:themeColor="text1"/>
          <w:spacing w:val="-19"/>
          <w:w w:val="110"/>
          <w:sz w:val="24"/>
          <w:szCs w:val="24"/>
        </w:rPr>
        <w:t xml:space="preserve"> </w:t>
      </w:r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korzystającej</w:t>
      </w:r>
      <w:r w:rsidR="00567227" w:rsidRPr="00BD7B91">
        <w:rPr>
          <w:rFonts w:eastAsia="Times New Roman" w:cstheme="minorHAnsi"/>
          <w:color w:val="000000" w:themeColor="text1"/>
          <w:spacing w:val="-8"/>
          <w:w w:val="110"/>
          <w:sz w:val="24"/>
          <w:szCs w:val="24"/>
        </w:rPr>
        <w:t xml:space="preserve"> </w:t>
      </w:r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z</w:t>
      </w:r>
      <w:r w:rsidRPr="00BD7B91">
        <w:rPr>
          <w:rFonts w:eastAsia="Times New Roman" w:cstheme="minorHAnsi"/>
          <w:color w:val="000000" w:themeColor="text1"/>
          <w:spacing w:val="-9"/>
          <w:w w:val="110"/>
          <w:sz w:val="24"/>
          <w:szCs w:val="24"/>
        </w:rPr>
        <w:t xml:space="preserve"> </w:t>
      </w:r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usługi</w:t>
      </w:r>
      <w:r w:rsidRPr="00BD7B91">
        <w:rPr>
          <w:rFonts w:eastAsia="Times New Roman" w:cstheme="minorHAnsi"/>
          <w:color w:val="000000" w:themeColor="text1"/>
          <w:spacing w:val="-13"/>
          <w:w w:val="110"/>
          <w:sz w:val="24"/>
          <w:szCs w:val="24"/>
        </w:rPr>
        <w:t xml:space="preserve"> </w:t>
      </w:r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aż</w:t>
      </w:r>
      <w:r w:rsidRPr="00BD7B91">
        <w:rPr>
          <w:rFonts w:eastAsia="Times New Roman" w:cstheme="minorHAnsi"/>
          <w:color w:val="000000" w:themeColor="text1"/>
          <w:spacing w:val="-22"/>
          <w:w w:val="110"/>
          <w:sz w:val="24"/>
          <w:szCs w:val="24"/>
        </w:rPr>
        <w:t xml:space="preserve"> </w:t>
      </w:r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do</w:t>
      </w:r>
      <w:r w:rsidRPr="00BD7B91">
        <w:rPr>
          <w:rFonts w:eastAsia="Times New Roman" w:cstheme="minorHAnsi"/>
          <w:color w:val="000000" w:themeColor="text1"/>
          <w:spacing w:val="-5"/>
          <w:w w:val="110"/>
          <w:sz w:val="24"/>
          <w:szCs w:val="24"/>
        </w:rPr>
        <w:t xml:space="preserve"> </w:t>
      </w:r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przybycia</w:t>
      </w:r>
      <w:r w:rsidRPr="00BD7B91">
        <w:rPr>
          <w:rFonts w:eastAsia="Times New Roman" w:cstheme="minorHAnsi"/>
          <w:color w:val="000000" w:themeColor="text1"/>
          <w:spacing w:val="-8"/>
          <w:w w:val="110"/>
          <w:sz w:val="24"/>
          <w:szCs w:val="24"/>
        </w:rPr>
        <w:t xml:space="preserve"> </w:t>
      </w:r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ww. osób lub służb;</w:t>
      </w:r>
    </w:p>
    <w:p w14:paraId="1B6FF718" w14:textId="73B4793D" w:rsidR="002C234D" w:rsidRPr="00BD7B91" w:rsidRDefault="006D0BA4" w:rsidP="00B516B8">
      <w:pPr>
        <w:widowControl w:val="0"/>
        <w:numPr>
          <w:ilvl w:val="0"/>
          <w:numId w:val="4"/>
        </w:numPr>
        <w:tabs>
          <w:tab w:val="left" w:pos="709"/>
          <w:tab w:val="left" w:pos="832"/>
        </w:tabs>
        <w:autoSpaceDE w:val="0"/>
        <w:autoSpaceDN w:val="0"/>
        <w:spacing w:before="59" w:after="0" w:line="240" w:lineRule="auto"/>
        <w:ind w:left="709" w:hanging="425"/>
        <w:jc w:val="both"/>
        <w:rPr>
          <w:rFonts w:eastAsia="Times New Roman" w:cstheme="minorHAnsi"/>
          <w:color w:val="000000" w:themeColor="text1"/>
          <w:sz w:val="24"/>
          <w:szCs w:val="24"/>
        </w:rPr>
      </w:pPr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D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 xml:space="preserve">ostarczanie Zamawiającemu </w:t>
      </w:r>
      <w:r w:rsidR="002C234D" w:rsidRPr="00BD7B91">
        <w:rPr>
          <w:rFonts w:eastAsia="Times New Roman" w:cstheme="minorHAnsi"/>
          <w:color w:val="000000" w:themeColor="text1"/>
          <w:spacing w:val="2"/>
          <w:w w:val="105"/>
          <w:sz w:val="24"/>
          <w:szCs w:val="24"/>
        </w:rPr>
        <w:t xml:space="preserve">usługi, </w:t>
      </w:r>
      <w:r w:rsidR="002C234D"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comiesięcznych raportów z wykonywania usługi obejmujących w szczególności informacje w</w:t>
      </w:r>
      <w:r w:rsidR="002C234D" w:rsidRPr="00BD7B91">
        <w:rPr>
          <w:rFonts w:eastAsia="Times New Roman" w:cstheme="minorHAnsi"/>
          <w:color w:val="000000" w:themeColor="text1"/>
          <w:spacing w:val="-13"/>
          <w:w w:val="105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spacing w:val="2"/>
          <w:w w:val="105"/>
          <w:sz w:val="24"/>
          <w:szCs w:val="24"/>
        </w:rPr>
        <w:t>zakresie:</w:t>
      </w:r>
    </w:p>
    <w:p w14:paraId="31671069" w14:textId="77777777" w:rsidR="002C234D" w:rsidRPr="00BD7B91" w:rsidRDefault="002C234D" w:rsidP="00B516B8">
      <w:pPr>
        <w:widowControl w:val="0"/>
        <w:numPr>
          <w:ilvl w:val="0"/>
          <w:numId w:val="8"/>
        </w:numPr>
        <w:tabs>
          <w:tab w:val="left" w:pos="372"/>
        </w:tabs>
        <w:autoSpaceDE w:val="0"/>
        <w:autoSpaceDN w:val="0"/>
        <w:spacing w:before="10" w:after="0" w:line="240" w:lineRule="auto"/>
        <w:ind w:left="993" w:hanging="284"/>
        <w:jc w:val="both"/>
        <w:rPr>
          <w:rFonts w:eastAsia="Times New Roman" w:cstheme="minorHAnsi"/>
          <w:color w:val="000000" w:themeColor="text1"/>
          <w:sz w:val="24"/>
          <w:szCs w:val="24"/>
        </w:rPr>
      </w:pPr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liczby osób objętych</w:t>
      </w:r>
      <w:r w:rsidRPr="00BD7B91">
        <w:rPr>
          <w:rFonts w:eastAsia="Times New Roman" w:cstheme="minorHAnsi"/>
          <w:color w:val="000000" w:themeColor="text1"/>
          <w:spacing w:val="-35"/>
          <w:w w:val="110"/>
          <w:sz w:val="24"/>
          <w:szCs w:val="24"/>
        </w:rPr>
        <w:t xml:space="preserve"> </w:t>
      </w:r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usługą,</w:t>
      </w:r>
    </w:p>
    <w:p w14:paraId="59ED6AED" w14:textId="1D12715E" w:rsidR="002C234D" w:rsidRPr="00BD7B91" w:rsidRDefault="002C234D" w:rsidP="00B516B8">
      <w:pPr>
        <w:widowControl w:val="0"/>
        <w:numPr>
          <w:ilvl w:val="0"/>
          <w:numId w:val="8"/>
        </w:numPr>
        <w:tabs>
          <w:tab w:val="left" w:pos="372"/>
        </w:tabs>
        <w:autoSpaceDE w:val="0"/>
        <w:autoSpaceDN w:val="0"/>
        <w:spacing w:before="10" w:after="0" w:line="240" w:lineRule="auto"/>
        <w:ind w:left="993" w:hanging="284"/>
        <w:jc w:val="both"/>
        <w:rPr>
          <w:rFonts w:eastAsia="Times New Roman" w:cstheme="minorHAnsi"/>
          <w:color w:val="000000" w:themeColor="text1"/>
          <w:sz w:val="24"/>
          <w:szCs w:val="24"/>
        </w:rPr>
      </w:pPr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ilości</w:t>
      </w:r>
      <w:r w:rsidRPr="00BD7B91">
        <w:rPr>
          <w:rFonts w:eastAsia="Times New Roman" w:cstheme="minorHAnsi"/>
          <w:color w:val="000000" w:themeColor="text1"/>
          <w:spacing w:val="-14"/>
          <w:w w:val="110"/>
          <w:sz w:val="24"/>
          <w:szCs w:val="24"/>
        </w:rPr>
        <w:t xml:space="preserve"> </w:t>
      </w:r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wywołanych</w:t>
      </w:r>
      <w:r w:rsidRPr="00BD7B91">
        <w:rPr>
          <w:rFonts w:eastAsia="Times New Roman" w:cstheme="minorHAnsi"/>
          <w:color w:val="000000" w:themeColor="text1"/>
          <w:spacing w:val="-13"/>
          <w:w w:val="110"/>
          <w:sz w:val="24"/>
          <w:szCs w:val="24"/>
        </w:rPr>
        <w:t xml:space="preserve"> </w:t>
      </w:r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sygnałów</w:t>
      </w:r>
      <w:r w:rsidRPr="00BD7B91">
        <w:rPr>
          <w:rFonts w:eastAsia="Times New Roman" w:cstheme="minorHAnsi"/>
          <w:color w:val="000000" w:themeColor="text1"/>
          <w:spacing w:val="-15"/>
          <w:w w:val="110"/>
          <w:sz w:val="24"/>
          <w:szCs w:val="24"/>
        </w:rPr>
        <w:t xml:space="preserve"> </w:t>
      </w:r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za</w:t>
      </w:r>
      <w:r w:rsidRPr="00BD7B91">
        <w:rPr>
          <w:rFonts w:eastAsia="Times New Roman" w:cstheme="minorHAnsi"/>
          <w:color w:val="000000" w:themeColor="text1"/>
          <w:spacing w:val="-15"/>
          <w:w w:val="110"/>
          <w:sz w:val="24"/>
          <w:szCs w:val="24"/>
        </w:rPr>
        <w:t xml:space="preserve"> </w:t>
      </w:r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pośrednictwem</w:t>
      </w:r>
      <w:r w:rsidRPr="00BD7B91">
        <w:rPr>
          <w:rFonts w:eastAsia="Times New Roman" w:cstheme="minorHAnsi"/>
          <w:color w:val="000000" w:themeColor="text1"/>
          <w:spacing w:val="-6"/>
          <w:w w:val="110"/>
          <w:sz w:val="24"/>
          <w:szCs w:val="24"/>
        </w:rPr>
        <w:t xml:space="preserve"> </w:t>
      </w:r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przycisku</w:t>
      </w:r>
      <w:r w:rsidRPr="00BD7B91">
        <w:rPr>
          <w:rFonts w:eastAsia="Times New Roman" w:cstheme="minorHAnsi"/>
          <w:color w:val="000000" w:themeColor="text1"/>
          <w:spacing w:val="-7"/>
          <w:w w:val="110"/>
          <w:sz w:val="24"/>
          <w:szCs w:val="24"/>
        </w:rPr>
        <w:t xml:space="preserve"> </w:t>
      </w:r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alarmowego,</w:t>
      </w:r>
    </w:p>
    <w:p w14:paraId="26AFF885" w14:textId="167ED21F" w:rsidR="002C234D" w:rsidRPr="00BD7B91" w:rsidRDefault="002C234D" w:rsidP="00B516B8">
      <w:pPr>
        <w:widowControl w:val="0"/>
        <w:numPr>
          <w:ilvl w:val="0"/>
          <w:numId w:val="8"/>
        </w:numPr>
        <w:tabs>
          <w:tab w:val="left" w:pos="372"/>
        </w:tabs>
        <w:autoSpaceDE w:val="0"/>
        <w:autoSpaceDN w:val="0"/>
        <w:spacing w:before="10" w:after="0" w:line="240" w:lineRule="auto"/>
        <w:ind w:left="993" w:hanging="284"/>
        <w:jc w:val="both"/>
        <w:rPr>
          <w:rFonts w:eastAsia="Times New Roman" w:cstheme="minorHAnsi"/>
          <w:color w:val="000000" w:themeColor="text1"/>
          <w:sz w:val="24"/>
          <w:szCs w:val="24"/>
        </w:rPr>
      </w:pPr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rodzaju</w:t>
      </w:r>
      <w:r w:rsidRPr="00BD7B91">
        <w:rPr>
          <w:rFonts w:eastAsia="Times New Roman" w:cstheme="minorHAnsi"/>
          <w:color w:val="000000" w:themeColor="text1"/>
          <w:spacing w:val="-15"/>
          <w:w w:val="110"/>
          <w:sz w:val="24"/>
          <w:szCs w:val="24"/>
        </w:rPr>
        <w:t xml:space="preserve"> </w:t>
      </w:r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podjętej</w:t>
      </w:r>
      <w:r w:rsidRPr="00BD7B91">
        <w:rPr>
          <w:rFonts w:eastAsia="Times New Roman" w:cstheme="minorHAnsi"/>
          <w:color w:val="000000" w:themeColor="text1"/>
          <w:spacing w:val="-13"/>
          <w:w w:val="110"/>
          <w:sz w:val="24"/>
          <w:szCs w:val="24"/>
        </w:rPr>
        <w:t xml:space="preserve"> </w:t>
      </w:r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interwencji</w:t>
      </w:r>
      <w:r w:rsidRPr="00BD7B91">
        <w:rPr>
          <w:rFonts w:eastAsia="Times New Roman" w:cstheme="minorHAnsi"/>
          <w:color w:val="000000" w:themeColor="text1"/>
          <w:spacing w:val="-5"/>
          <w:w w:val="110"/>
          <w:sz w:val="24"/>
          <w:szCs w:val="24"/>
        </w:rPr>
        <w:t xml:space="preserve"> </w:t>
      </w:r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w</w:t>
      </w:r>
      <w:r w:rsidRPr="00BD7B91">
        <w:rPr>
          <w:rFonts w:eastAsia="Times New Roman" w:cstheme="minorHAnsi"/>
          <w:color w:val="000000" w:themeColor="text1"/>
          <w:spacing w:val="-20"/>
          <w:w w:val="110"/>
          <w:sz w:val="24"/>
          <w:szCs w:val="24"/>
        </w:rPr>
        <w:t xml:space="preserve"> </w:t>
      </w:r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przypadku</w:t>
      </w:r>
      <w:r w:rsidRPr="00BD7B91">
        <w:rPr>
          <w:rFonts w:eastAsia="Times New Roman" w:cstheme="minorHAnsi"/>
          <w:color w:val="000000" w:themeColor="text1"/>
          <w:spacing w:val="-13"/>
          <w:w w:val="110"/>
          <w:sz w:val="24"/>
          <w:szCs w:val="24"/>
        </w:rPr>
        <w:t xml:space="preserve"> </w:t>
      </w:r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wywołania</w:t>
      </w:r>
      <w:r w:rsidRPr="00BD7B91">
        <w:rPr>
          <w:rFonts w:eastAsia="Times New Roman" w:cstheme="minorHAnsi"/>
          <w:color w:val="000000" w:themeColor="text1"/>
          <w:spacing w:val="-11"/>
          <w:w w:val="110"/>
          <w:sz w:val="24"/>
          <w:szCs w:val="24"/>
        </w:rPr>
        <w:t xml:space="preserve"> </w:t>
      </w:r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sygnału,</w:t>
      </w:r>
    </w:p>
    <w:p w14:paraId="42151D2B" w14:textId="1370DE11" w:rsidR="00E01D43" w:rsidRPr="00BD7B91" w:rsidRDefault="00E01D43" w:rsidP="00B516B8">
      <w:pPr>
        <w:widowControl w:val="0"/>
        <w:numPr>
          <w:ilvl w:val="0"/>
          <w:numId w:val="8"/>
        </w:numPr>
        <w:tabs>
          <w:tab w:val="left" w:pos="372"/>
        </w:tabs>
        <w:autoSpaceDE w:val="0"/>
        <w:autoSpaceDN w:val="0"/>
        <w:spacing w:before="10" w:after="0" w:line="240" w:lineRule="auto"/>
        <w:ind w:left="993" w:hanging="284"/>
        <w:jc w:val="both"/>
        <w:rPr>
          <w:rFonts w:eastAsia="Times New Roman" w:cstheme="minorHAnsi"/>
          <w:color w:val="000000" w:themeColor="text1"/>
          <w:sz w:val="24"/>
          <w:szCs w:val="24"/>
        </w:rPr>
      </w:pPr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 xml:space="preserve">ilości wykonanych telefonów przez </w:t>
      </w:r>
      <w:proofErr w:type="spellStart"/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Teleopiekuna</w:t>
      </w:r>
      <w:proofErr w:type="spellEnd"/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 xml:space="preserve"> do Podopiecznych,</w:t>
      </w:r>
    </w:p>
    <w:p w14:paraId="1E4AE490" w14:textId="0C2EA4CA" w:rsidR="00E01D43" w:rsidRPr="00BD7B91" w:rsidRDefault="00E01D43" w:rsidP="00B516B8">
      <w:pPr>
        <w:widowControl w:val="0"/>
        <w:numPr>
          <w:ilvl w:val="0"/>
          <w:numId w:val="8"/>
        </w:numPr>
        <w:tabs>
          <w:tab w:val="left" w:pos="372"/>
        </w:tabs>
        <w:autoSpaceDE w:val="0"/>
        <w:autoSpaceDN w:val="0"/>
        <w:spacing w:before="10" w:after="0" w:line="240" w:lineRule="auto"/>
        <w:ind w:left="993" w:hanging="284"/>
        <w:jc w:val="both"/>
        <w:rPr>
          <w:rFonts w:eastAsia="Times New Roman" w:cstheme="minorHAnsi"/>
          <w:color w:val="000000" w:themeColor="text1"/>
          <w:sz w:val="24"/>
          <w:szCs w:val="24"/>
        </w:rPr>
      </w:pPr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 xml:space="preserve">ilości wizyt </w:t>
      </w:r>
      <w:proofErr w:type="spellStart"/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Teleopiekuna</w:t>
      </w:r>
      <w:proofErr w:type="spellEnd"/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 xml:space="preserve"> u Podopiecznych.</w:t>
      </w:r>
    </w:p>
    <w:p w14:paraId="47DDC6E8" w14:textId="7D482F4A" w:rsidR="002C234D" w:rsidRPr="00BD7B91" w:rsidRDefault="006D0BA4" w:rsidP="00B516B8">
      <w:pPr>
        <w:widowControl w:val="0"/>
        <w:numPr>
          <w:ilvl w:val="0"/>
          <w:numId w:val="24"/>
        </w:numPr>
        <w:tabs>
          <w:tab w:val="left" w:pos="0"/>
          <w:tab w:val="left" w:pos="826"/>
        </w:tabs>
        <w:autoSpaceDE w:val="0"/>
        <w:autoSpaceDN w:val="0"/>
        <w:spacing w:before="49" w:after="0" w:line="240" w:lineRule="auto"/>
        <w:ind w:left="709" w:hanging="425"/>
        <w:jc w:val="both"/>
        <w:rPr>
          <w:rFonts w:eastAsia="Times New Roman" w:cstheme="minorHAnsi"/>
          <w:color w:val="000000" w:themeColor="text1"/>
          <w:sz w:val="24"/>
          <w:szCs w:val="24"/>
        </w:rPr>
      </w:pPr>
      <w:r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lastRenderedPageBreak/>
        <w:t>P</w:t>
      </w:r>
      <w:r w:rsidR="002C234D"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 xml:space="preserve">rzetwarzanie danych osobowych z karty informacyjnej mieszkańca Gminy Miasta Sopotu wyłącznie na </w:t>
      </w:r>
      <w:r w:rsidR="002C234D" w:rsidRPr="00BD7B91">
        <w:rPr>
          <w:rFonts w:eastAsia="Times New Roman" w:cstheme="minorHAnsi"/>
          <w:color w:val="000000" w:themeColor="text1"/>
          <w:spacing w:val="2"/>
          <w:w w:val="110"/>
          <w:sz w:val="24"/>
          <w:szCs w:val="24"/>
        </w:rPr>
        <w:t xml:space="preserve">potrzeby </w:t>
      </w:r>
      <w:r w:rsidR="002C234D"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wdraż</w:t>
      </w:r>
      <w:r w:rsidR="003F5283"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 xml:space="preserve">anej usługi ich przechowywania </w:t>
      </w:r>
      <w:r w:rsidR="00114BEC"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br/>
      </w:r>
      <w:r w:rsidR="002C234D"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i archiwizowania w postaci papierowej</w:t>
      </w:r>
      <w:r w:rsidR="002C234D" w:rsidRPr="00BD7B91">
        <w:rPr>
          <w:rFonts w:eastAsia="Times New Roman" w:cstheme="minorHAnsi"/>
          <w:color w:val="000000" w:themeColor="text1"/>
          <w:spacing w:val="-7"/>
          <w:w w:val="110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oraz</w:t>
      </w:r>
      <w:r w:rsidR="002C234D" w:rsidRPr="00BD7B91">
        <w:rPr>
          <w:rFonts w:eastAsia="Times New Roman" w:cstheme="minorHAnsi"/>
          <w:color w:val="000000" w:themeColor="text1"/>
          <w:spacing w:val="-8"/>
          <w:w w:val="110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w</w:t>
      </w:r>
      <w:r w:rsidR="002C234D" w:rsidRPr="00BD7B91">
        <w:rPr>
          <w:rFonts w:eastAsia="Times New Roman" w:cstheme="minorHAnsi"/>
          <w:color w:val="000000" w:themeColor="text1"/>
          <w:spacing w:val="-8"/>
          <w:w w:val="110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postaci</w:t>
      </w:r>
      <w:r w:rsidR="002C234D" w:rsidRPr="00BD7B91">
        <w:rPr>
          <w:rFonts w:eastAsia="Times New Roman" w:cstheme="minorHAnsi"/>
          <w:color w:val="000000" w:themeColor="text1"/>
          <w:spacing w:val="-3"/>
          <w:w w:val="110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elektronicznej</w:t>
      </w:r>
      <w:r w:rsidR="002C234D" w:rsidRPr="00BD7B91">
        <w:rPr>
          <w:rFonts w:eastAsia="Times New Roman" w:cstheme="minorHAnsi"/>
          <w:color w:val="000000" w:themeColor="text1"/>
          <w:spacing w:val="-23"/>
          <w:w w:val="110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zgodnie</w:t>
      </w:r>
      <w:r w:rsidR="002C234D" w:rsidRPr="00BD7B91">
        <w:rPr>
          <w:rFonts w:eastAsia="Times New Roman" w:cstheme="minorHAnsi"/>
          <w:color w:val="000000" w:themeColor="text1"/>
          <w:spacing w:val="-5"/>
          <w:w w:val="110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z</w:t>
      </w:r>
      <w:r w:rsidR="002C234D" w:rsidRPr="00BD7B91">
        <w:rPr>
          <w:rFonts w:eastAsia="Times New Roman" w:cstheme="minorHAnsi"/>
          <w:color w:val="000000" w:themeColor="text1"/>
          <w:spacing w:val="-9"/>
          <w:w w:val="110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obowiązującymi</w:t>
      </w:r>
      <w:r w:rsidR="002C234D" w:rsidRPr="00BD7B91">
        <w:rPr>
          <w:rFonts w:eastAsia="Times New Roman" w:cstheme="minorHAnsi"/>
          <w:color w:val="000000" w:themeColor="text1"/>
          <w:spacing w:val="-13"/>
          <w:w w:val="110"/>
          <w:sz w:val="24"/>
          <w:szCs w:val="24"/>
        </w:rPr>
        <w:t xml:space="preserve"> </w:t>
      </w:r>
      <w:r w:rsidR="002C234D" w:rsidRPr="00BD7B91">
        <w:rPr>
          <w:rFonts w:eastAsia="Times New Roman" w:cstheme="minorHAnsi"/>
          <w:color w:val="000000" w:themeColor="text1"/>
          <w:w w:val="110"/>
          <w:sz w:val="24"/>
          <w:szCs w:val="24"/>
        </w:rPr>
        <w:t>przepisami prawa.</w:t>
      </w:r>
    </w:p>
    <w:p w14:paraId="49CED899" w14:textId="77777777" w:rsidR="004941B0" w:rsidRPr="00BD7B91" w:rsidRDefault="002C234D" w:rsidP="004941B0">
      <w:pPr>
        <w:widowControl w:val="0"/>
        <w:numPr>
          <w:ilvl w:val="0"/>
          <w:numId w:val="24"/>
        </w:numPr>
        <w:tabs>
          <w:tab w:val="left" w:pos="0"/>
          <w:tab w:val="left" w:pos="826"/>
        </w:tabs>
        <w:autoSpaceDE w:val="0"/>
        <w:autoSpaceDN w:val="0"/>
        <w:spacing w:before="49" w:after="0" w:line="240" w:lineRule="auto"/>
        <w:ind w:left="709" w:hanging="425"/>
        <w:jc w:val="both"/>
        <w:rPr>
          <w:rFonts w:eastAsia="Times New Roman" w:cstheme="minorHAnsi"/>
          <w:color w:val="000000" w:themeColor="text1"/>
          <w:sz w:val="24"/>
          <w:szCs w:val="24"/>
        </w:rPr>
      </w:pPr>
      <w:r w:rsidRPr="00BD7B91">
        <w:rPr>
          <w:rFonts w:eastAsia="Times New Roman" w:cstheme="minorHAnsi"/>
          <w:color w:val="000000" w:themeColor="text1"/>
          <w:w w:val="105"/>
          <w:sz w:val="24"/>
          <w:szCs w:val="24"/>
        </w:rPr>
        <w:t>Wykonawca zobowiązany będzie do podpisania umowy o przetwarzaniu danych osobowych.</w:t>
      </w:r>
    </w:p>
    <w:p w14:paraId="44E96FBE" w14:textId="6BC358C0" w:rsidR="0071030A" w:rsidRPr="00BD7B91" w:rsidRDefault="00BD7B91" w:rsidP="004941B0">
      <w:pPr>
        <w:pStyle w:val="Akapitzlist"/>
        <w:numPr>
          <w:ilvl w:val="0"/>
          <w:numId w:val="41"/>
        </w:numPr>
        <w:tabs>
          <w:tab w:val="left" w:pos="0"/>
          <w:tab w:val="left" w:pos="826"/>
        </w:tabs>
        <w:spacing w:before="49"/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t xml:space="preserve">     </w:t>
      </w:r>
      <w:r w:rsidR="00493737" w:rsidRPr="00BD7B91"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t>Termin realizacji zamówienia : 01.01.202</w:t>
      </w:r>
      <w:r w:rsidR="006D0BA4" w:rsidRPr="00BD7B91"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t>6</w:t>
      </w:r>
      <w:r w:rsidR="00493737" w:rsidRPr="00BD7B91"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t xml:space="preserve"> r. – 31.12.202</w:t>
      </w:r>
      <w:r w:rsidR="006D0BA4" w:rsidRPr="00BD7B91"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t>6</w:t>
      </w:r>
      <w:r w:rsidR="00493737" w:rsidRPr="00BD7B91"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t xml:space="preserve"> r.</w:t>
      </w:r>
    </w:p>
    <w:p w14:paraId="012FA726" w14:textId="393CD595" w:rsidR="00493737" w:rsidRPr="00BD7B91" w:rsidRDefault="00493737" w:rsidP="004941B0">
      <w:pPr>
        <w:keepNext/>
        <w:keepLines/>
        <w:numPr>
          <w:ilvl w:val="0"/>
          <w:numId w:val="41"/>
        </w:numPr>
        <w:tabs>
          <w:tab w:val="left" w:pos="284"/>
        </w:tabs>
        <w:spacing w:before="240" w:after="0" w:line="240" w:lineRule="auto"/>
        <w:outlineLvl w:val="0"/>
        <w:rPr>
          <w:rFonts w:eastAsia="Times New Roman" w:cstheme="minorHAnsi"/>
          <w:color w:val="000000"/>
          <w:sz w:val="24"/>
          <w:szCs w:val="24"/>
        </w:rPr>
      </w:pPr>
      <w:r w:rsidRPr="00BD7B91">
        <w:rPr>
          <w:rFonts w:eastAsia="Times New Roman" w:cstheme="minorHAnsi"/>
          <w:color w:val="000000"/>
          <w:sz w:val="24"/>
          <w:szCs w:val="24"/>
        </w:rPr>
        <w:t>Kryteria oceny oferty:</w:t>
      </w:r>
    </w:p>
    <w:p w14:paraId="4F02ACF6" w14:textId="1669771A" w:rsidR="00493737" w:rsidRPr="00BD7B91" w:rsidRDefault="00493737" w:rsidP="00B516B8">
      <w:pPr>
        <w:suppressAutoHyphens/>
        <w:autoSpaceDN w:val="0"/>
        <w:spacing w:after="0" w:line="240" w:lineRule="auto"/>
        <w:textAlignment w:val="baseline"/>
        <w:rPr>
          <w:rFonts w:eastAsia="Calibri" w:cstheme="minorHAnsi"/>
          <w:sz w:val="24"/>
          <w:szCs w:val="24"/>
        </w:rPr>
      </w:pPr>
      <w:r w:rsidRPr="00BD7B91">
        <w:rPr>
          <w:rFonts w:eastAsia="Calibri" w:cstheme="minorHAnsi"/>
          <w:sz w:val="24"/>
          <w:szCs w:val="24"/>
        </w:rPr>
        <w:t xml:space="preserve">      Cena – 100% tj. Zamawiający wybiera ofertę, która zawiera najniższą cenę.</w:t>
      </w:r>
    </w:p>
    <w:p w14:paraId="30315B49" w14:textId="196F92DD" w:rsidR="00493737" w:rsidRPr="00BD7B91" w:rsidRDefault="00493737" w:rsidP="004941B0">
      <w:pPr>
        <w:pStyle w:val="Nagwek1"/>
        <w:numPr>
          <w:ilvl w:val="0"/>
          <w:numId w:val="41"/>
        </w:numPr>
        <w:spacing w:line="240" w:lineRule="auto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  <w:r w:rsidRPr="00BD7B91">
        <w:rPr>
          <w:rFonts w:asciiTheme="minorHAnsi" w:hAnsiTheme="minorHAnsi" w:cstheme="minorHAnsi"/>
          <w:color w:val="000000" w:themeColor="text1"/>
          <w:sz w:val="24"/>
          <w:szCs w:val="24"/>
        </w:rPr>
        <w:t>Istotne warunki zamówienia</w:t>
      </w:r>
      <w:r w:rsidRPr="00BD7B91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:</w:t>
      </w:r>
      <w:r w:rsidR="00B516B8" w:rsidRPr="00BD7B91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 </w:t>
      </w:r>
    </w:p>
    <w:p w14:paraId="28E71F9B" w14:textId="612762F6" w:rsidR="00B516B8" w:rsidRPr="00BD7B91" w:rsidRDefault="00493737" w:rsidP="006751AC">
      <w:pPr>
        <w:suppressAutoHyphens/>
        <w:textAlignment w:val="baseline"/>
        <w:rPr>
          <w:rFonts w:cstheme="minorHAnsi"/>
          <w:sz w:val="24"/>
          <w:szCs w:val="24"/>
        </w:rPr>
      </w:pPr>
      <w:r w:rsidRPr="00BD7B91">
        <w:rPr>
          <w:rFonts w:cstheme="minorHAnsi"/>
          <w:sz w:val="24"/>
          <w:szCs w:val="24"/>
        </w:rPr>
        <w:t xml:space="preserve">Cena oferty winna obejmować cenę brutto </w:t>
      </w:r>
      <w:r w:rsidR="00C17F03" w:rsidRPr="00BD7B91">
        <w:rPr>
          <w:rFonts w:cstheme="minorHAnsi"/>
          <w:sz w:val="24"/>
          <w:szCs w:val="24"/>
        </w:rPr>
        <w:t>miesięcznej usługi</w:t>
      </w:r>
      <w:r w:rsidRPr="00BD7B91">
        <w:rPr>
          <w:rFonts w:cstheme="minorHAnsi"/>
          <w:sz w:val="24"/>
          <w:szCs w:val="24"/>
        </w:rPr>
        <w:t xml:space="preserve"> tj. wszystkie prace konieczne do wykonania przedmiotu zamówienia.</w:t>
      </w:r>
    </w:p>
    <w:p w14:paraId="1505B8B8" w14:textId="77777777" w:rsidR="00B516B8" w:rsidRPr="00BD7B91" w:rsidRDefault="00B516B8" w:rsidP="004941B0">
      <w:pPr>
        <w:pStyle w:val="Nagwek1"/>
        <w:numPr>
          <w:ilvl w:val="0"/>
          <w:numId w:val="41"/>
        </w:numPr>
        <w:spacing w:line="24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D7B91">
        <w:rPr>
          <w:rFonts w:asciiTheme="minorHAnsi" w:hAnsiTheme="minorHAnsi" w:cstheme="minorHAnsi"/>
          <w:color w:val="000000" w:themeColor="text1"/>
          <w:sz w:val="24"/>
          <w:szCs w:val="24"/>
        </w:rPr>
        <w:t>Miejsce i termin złożenia oferty:</w:t>
      </w:r>
    </w:p>
    <w:p w14:paraId="178C30E8" w14:textId="2C9A0BD8" w:rsidR="00B516B8" w:rsidRPr="00BD7B91" w:rsidRDefault="00B516B8" w:rsidP="00B516B8">
      <w:pPr>
        <w:pStyle w:val="Akapitzlist"/>
        <w:widowControl/>
        <w:numPr>
          <w:ilvl w:val="0"/>
          <w:numId w:val="36"/>
        </w:numPr>
        <w:suppressAutoHyphens/>
        <w:autoSpaceDE/>
        <w:ind w:left="340" w:hanging="340"/>
        <w:jc w:val="left"/>
        <w:textAlignment w:val="baseline"/>
        <w:rPr>
          <w:rFonts w:asciiTheme="minorHAnsi" w:hAnsiTheme="minorHAnsi" w:cstheme="minorHAnsi"/>
          <w:sz w:val="24"/>
          <w:szCs w:val="24"/>
          <w:lang w:val="pl-PL"/>
        </w:rPr>
      </w:pPr>
      <w:r w:rsidRPr="00BD7B91">
        <w:rPr>
          <w:rFonts w:asciiTheme="minorHAnsi" w:hAnsiTheme="minorHAnsi" w:cstheme="minorHAnsi"/>
          <w:sz w:val="24"/>
          <w:szCs w:val="24"/>
          <w:lang w:val="pl-PL"/>
        </w:rPr>
        <w:t xml:space="preserve">Oferta może być przesłana za pośrednictwem poczty elektronicznej na adres: mops@mopssopot.pl, faksem na nr 58 555 04 07, pocztą, kurierem lub też dostarczona osobiście na adres: Miejski Ośrodek Pomocy Społecznej, ul. Kolejowa 14; 81-835 Sopot do dnia </w:t>
      </w:r>
      <w:bookmarkStart w:id="0" w:name="_Hlk87348073"/>
      <w:r w:rsidR="006D0BA4" w:rsidRPr="00BD7B91">
        <w:rPr>
          <w:rFonts w:asciiTheme="minorHAnsi" w:hAnsiTheme="minorHAnsi" w:cstheme="minorHAnsi"/>
          <w:sz w:val="24"/>
          <w:szCs w:val="24"/>
          <w:lang w:val="pl-PL"/>
        </w:rPr>
        <w:t>1</w:t>
      </w:r>
      <w:r w:rsidR="00C17F03" w:rsidRPr="00BD7B91">
        <w:rPr>
          <w:rFonts w:asciiTheme="minorHAnsi" w:hAnsiTheme="minorHAnsi" w:cstheme="minorHAnsi"/>
          <w:sz w:val="24"/>
          <w:szCs w:val="24"/>
          <w:lang w:val="pl-PL"/>
        </w:rPr>
        <w:t>1</w:t>
      </w:r>
      <w:r w:rsidRPr="00BD7B91">
        <w:rPr>
          <w:rFonts w:asciiTheme="minorHAnsi" w:hAnsiTheme="minorHAnsi" w:cstheme="minorHAnsi"/>
          <w:sz w:val="24"/>
          <w:szCs w:val="24"/>
          <w:lang w:val="pl-PL"/>
        </w:rPr>
        <w:t>.1</w:t>
      </w:r>
      <w:r w:rsidR="0021246C" w:rsidRPr="00BD7B91">
        <w:rPr>
          <w:rFonts w:asciiTheme="minorHAnsi" w:hAnsiTheme="minorHAnsi" w:cstheme="minorHAnsi"/>
          <w:sz w:val="24"/>
          <w:szCs w:val="24"/>
          <w:lang w:val="pl-PL"/>
        </w:rPr>
        <w:t>2</w:t>
      </w:r>
      <w:r w:rsidRPr="00BD7B91">
        <w:rPr>
          <w:rFonts w:asciiTheme="minorHAnsi" w:hAnsiTheme="minorHAnsi" w:cstheme="minorHAnsi"/>
          <w:sz w:val="24"/>
          <w:szCs w:val="24"/>
          <w:lang w:val="pl-PL"/>
        </w:rPr>
        <w:t>.202</w:t>
      </w:r>
      <w:r w:rsidR="006D0BA4" w:rsidRPr="00BD7B91">
        <w:rPr>
          <w:rFonts w:asciiTheme="minorHAnsi" w:hAnsiTheme="minorHAnsi" w:cstheme="minorHAnsi"/>
          <w:sz w:val="24"/>
          <w:szCs w:val="24"/>
          <w:lang w:val="pl-PL"/>
        </w:rPr>
        <w:t>5</w:t>
      </w:r>
      <w:r w:rsidRPr="00BD7B91">
        <w:rPr>
          <w:rFonts w:asciiTheme="minorHAnsi" w:hAnsiTheme="minorHAnsi" w:cstheme="minorHAnsi"/>
          <w:sz w:val="24"/>
          <w:szCs w:val="24"/>
          <w:lang w:val="pl-PL"/>
        </w:rPr>
        <w:t xml:space="preserve"> r. do godziny 9.00.</w:t>
      </w:r>
      <w:bookmarkEnd w:id="0"/>
    </w:p>
    <w:p w14:paraId="783CE163" w14:textId="77777777" w:rsidR="00B516B8" w:rsidRPr="00BD7B91" w:rsidRDefault="00B516B8" w:rsidP="00B516B8">
      <w:pPr>
        <w:pStyle w:val="Akapitzlist"/>
        <w:widowControl/>
        <w:numPr>
          <w:ilvl w:val="0"/>
          <w:numId w:val="36"/>
        </w:numPr>
        <w:suppressAutoHyphens/>
        <w:autoSpaceDE/>
        <w:ind w:left="340" w:hanging="340"/>
        <w:jc w:val="left"/>
        <w:textAlignment w:val="baseline"/>
        <w:rPr>
          <w:rFonts w:asciiTheme="minorHAnsi" w:hAnsiTheme="minorHAnsi" w:cstheme="minorHAnsi"/>
          <w:sz w:val="24"/>
          <w:szCs w:val="24"/>
          <w:lang w:val="pl-PL"/>
        </w:rPr>
      </w:pPr>
      <w:r w:rsidRPr="00BD7B91">
        <w:rPr>
          <w:rFonts w:asciiTheme="minorHAnsi" w:hAnsiTheme="minorHAnsi" w:cstheme="minorHAnsi"/>
          <w:sz w:val="24"/>
          <w:szCs w:val="24"/>
          <w:lang w:val="pl-PL"/>
        </w:rPr>
        <w:t>Oferty złożone po terminie nie będą rozpatrywane.</w:t>
      </w:r>
    </w:p>
    <w:p w14:paraId="529F7A24" w14:textId="77777777" w:rsidR="00B516B8" w:rsidRPr="00BD7B91" w:rsidRDefault="00B516B8" w:rsidP="00B516B8">
      <w:pPr>
        <w:pStyle w:val="Akapitzlist"/>
        <w:widowControl/>
        <w:numPr>
          <w:ilvl w:val="0"/>
          <w:numId w:val="36"/>
        </w:numPr>
        <w:suppressAutoHyphens/>
        <w:autoSpaceDE/>
        <w:ind w:left="340" w:hanging="340"/>
        <w:jc w:val="left"/>
        <w:textAlignment w:val="baseline"/>
        <w:rPr>
          <w:rFonts w:asciiTheme="minorHAnsi" w:hAnsiTheme="minorHAnsi" w:cstheme="minorHAnsi"/>
          <w:sz w:val="24"/>
          <w:szCs w:val="24"/>
          <w:lang w:val="pl-PL"/>
        </w:rPr>
      </w:pPr>
      <w:r w:rsidRPr="00BD7B91">
        <w:rPr>
          <w:rFonts w:asciiTheme="minorHAnsi" w:hAnsiTheme="minorHAnsi" w:cstheme="minorHAnsi"/>
          <w:sz w:val="24"/>
          <w:szCs w:val="24"/>
          <w:lang w:val="pl-PL"/>
        </w:rPr>
        <w:t>Oferent może przed upływem terminu składania ofert zmienić lub wycofać  swoją ofertę.</w:t>
      </w:r>
    </w:p>
    <w:p w14:paraId="0F6B799C" w14:textId="7A6DE260" w:rsidR="00B516B8" w:rsidRPr="00BD7B91" w:rsidRDefault="00B516B8" w:rsidP="00B516B8">
      <w:pPr>
        <w:pStyle w:val="Akapitzlist"/>
        <w:widowControl/>
        <w:numPr>
          <w:ilvl w:val="0"/>
          <w:numId w:val="36"/>
        </w:numPr>
        <w:suppressAutoHyphens/>
        <w:autoSpaceDE/>
        <w:ind w:left="340" w:hanging="340"/>
        <w:jc w:val="left"/>
        <w:textAlignment w:val="baseline"/>
        <w:rPr>
          <w:rFonts w:asciiTheme="minorHAnsi" w:hAnsiTheme="minorHAnsi" w:cstheme="minorHAnsi"/>
          <w:sz w:val="24"/>
          <w:szCs w:val="24"/>
          <w:lang w:val="pl-PL"/>
        </w:rPr>
      </w:pPr>
      <w:r w:rsidRPr="00BD7B91">
        <w:rPr>
          <w:rFonts w:asciiTheme="minorHAnsi" w:hAnsiTheme="minorHAnsi" w:cstheme="minorHAnsi"/>
          <w:sz w:val="24"/>
          <w:szCs w:val="24"/>
          <w:lang w:val="pl-PL"/>
        </w:rPr>
        <w:t>W toku badania ofert Zamawiający może żądać od oferentów wyjaśnień dotyczących treści złożonych ofert.</w:t>
      </w:r>
    </w:p>
    <w:p w14:paraId="292514C3" w14:textId="77777777" w:rsidR="00B516B8" w:rsidRPr="00BD7B91" w:rsidRDefault="00B516B8" w:rsidP="004941B0">
      <w:pPr>
        <w:pStyle w:val="Nagwek1"/>
        <w:numPr>
          <w:ilvl w:val="0"/>
          <w:numId w:val="41"/>
        </w:numPr>
        <w:spacing w:line="24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D7B91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Termin związania ofertą: </w:t>
      </w:r>
    </w:p>
    <w:p w14:paraId="0E9A546F" w14:textId="3DDA0FE5" w:rsidR="00B516B8" w:rsidRPr="00BD7B91" w:rsidRDefault="00B516B8" w:rsidP="00B516B8">
      <w:pPr>
        <w:spacing w:after="0" w:line="240" w:lineRule="auto"/>
        <w:rPr>
          <w:rFonts w:cstheme="minorHAnsi"/>
          <w:sz w:val="24"/>
          <w:szCs w:val="24"/>
        </w:rPr>
      </w:pPr>
      <w:r w:rsidRPr="00BD7B91">
        <w:rPr>
          <w:rFonts w:cstheme="minorHAnsi"/>
          <w:sz w:val="24"/>
          <w:szCs w:val="24"/>
        </w:rPr>
        <w:t xml:space="preserve">      Wynosi 30 dni od daty określającej termin składania ofert.</w:t>
      </w:r>
    </w:p>
    <w:p w14:paraId="51A5E6C3" w14:textId="77777777" w:rsidR="00B516B8" w:rsidRPr="00BD7B91" w:rsidRDefault="00B516B8" w:rsidP="004941B0">
      <w:pPr>
        <w:pStyle w:val="Nagwek1"/>
        <w:numPr>
          <w:ilvl w:val="0"/>
          <w:numId w:val="41"/>
        </w:numPr>
        <w:spacing w:line="24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D7B91">
        <w:rPr>
          <w:rFonts w:asciiTheme="minorHAnsi" w:hAnsiTheme="minorHAnsi" w:cstheme="minorHAnsi"/>
          <w:color w:val="000000" w:themeColor="text1"/>
          <w:sz w:val="24"/>
          <w:szCs w:val="24"/>
        </w:rPr>
        <w:t>Informacja dotycząca wynagrodzenia:</w:t>
      </w:r>
    </w:p>
    <w:p w14:paraId="6492A8C5" w14:textId="07137341" w:rsidR="00B516B8" w:rsidRPr="00BD7B91" w:rsidRDefault="00B516B8" w:rsidP="00B516B8">
      <w:pPr>
        <w:spacing w:after="0" w:line="240" w:lineRule="auto"/>
        <w:rPr>
          <w:rFonts w:cstheme="minorHAnsi"/>
          <w:sz w:val="24"/>
          <w:szCs w:val="24"/>
        </w:rPr>
      </w:pPr>
      <w:r w:rsidRPr="00BD7B91">
        <w:rPr>
          <w:rFonts w:cstheme="minorHAnsi"/>
          <w:sz w:val="24"/>
          <w:szCs w:val="24"/>
        </w:rPr>
        <w:t xml:space="preserve">     Zamawiający zapłaci wynagrodzenie przelewem w terminie do 14 dni od daty otrzymania</w:t>
      </w:r>
    </w:p>
    <w:p w14:paraId="5B1BD7AE" w14:textId="2CC51CB6" w:rsidR="00B516B8" w:rsidRPr="00BD7B91" w:rsidRDefault="00B516B8" w:rsidP="00B516B8">
      <w:pPr>
        <w:spacing w:after="0" w:line="240" w:lineRule="auto"/>
        <w:rPr>
          <w:rFonts w:cstheme="minorHAnsi"/>
          <w:sz w:val="24"/>
          <w:szCs w:val="24"/>
        </w:rPr>
      </w:pPr>
      <w:r w:rsidRPr="00BD7B91">
        <w:rPr>
          <w:rFonts w:cstheme="minorHAnsi"/>
          <w:sz w:val="24"/>
          <w:szCs w:val="24"/>
        </w:rPr>
        <w:t xml:space="preserve">      faktury za wykonanie usługi.</w:t>
      </w:r>
    </w:p>
    <w:p w14:paraId="562E24E5" w14:textId="77777777" w:rsidR="00B516B8" w:rsidRPr="00BD7B91" w:rsidRDefault="00B516B8" w:rsidP="004941B0">
      <w:pPr>
        <w:pStyle w:val="Nagwek1"/>
        <w:numPr>
          <w:ilvl w:val="0"/>
          <w:numId w:val="41"/>
        </w:numPr>
        <w:spacing w:line="24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D7B91">
        <w:rPr>
          <w:rFonts w:asciiTheme="minorHAnsi" w:hAnsiTheme="minorHAnsi" w:cstheme="minorHAnsi"/>
          <w:color w:val="000000" w:themeColor="text1"/>
          <w:sz w:val="24"/>
          <w:szCs w:val="24"/>
        </w:rPr>
        <w:t>Wyjaśnienie i modyfikacja zapytania ofertowego:</w:t>
      </w:r>
    </w:p>
    <w:p w14:paraId="434A5A9B" w14:textId="77777777" w:rsidR="00B516B8" w:rsidRPr="00BD7B91" w:rsidRDefault="00B516B8" w:rsidP="00B516B8">
      <w:pPr>
        <w:pStyle w:val="Akapitzlist"/>
        <w:widowControl/>
        <w:numPr>
          <w:ilvl w:val="0"/>
          <w:numId w:val="37"/>
        </w:numPr>
        <w:suppressAutoHyphens/>
        <w:autoSpaceDE/>
        <w:ind w:left="340" w:hanging="340"/>
        <w:jc w:val="left"/>
        <w:textAlignment w:val="baseline"/>
        <w:rPr>
          <w:rFonts w:asciiTheme="minorHAnsi" w:hAnsiTheme="minorHAnsi" w:cstheme="minorHAnsi"/>
          <w:sz w:val="24"/>
          <w:szCs w:val="24"/>
          <w:lang w:val="pl-PL"/>
        </w:rPr>
      </w:pPr>
      <w:r w:rsidRPr="00BD7B91">
        <w:rPr>
          <w:rFonts w:asciiTheme="minorHAnsi" w:hAnsiTheme="minorHAnsi" w:cstheme="minorHAnsi"/>
          <w:sz w:val="24"/>
          <w:szCs w:val="24"/>
          <w:lang w:val="pl-PL"/>
        </w:rPr>
        <w:t>Przed upływem terminu składania ofert, w szczególnie uzasadnionych przypadkach Zamawiający może zmodyfikować treść zapytania ofertowego. Dokonana modyfikacja zostanie niezwłocznie przekazana wszystkim wykonawcom, którzy złożyli do tego momentu zapytanie ofertowe.</w:t>
      </w:r>
    </w:p>
    <w:p w14:paraId="1682B7FD" w14:textId="77777777" w:rsidR="00B516B8" w:rsidRPr="00BD7B91" w:rsidRDefault="00B516B8" w:rsidP="00B516B8">
      <w:pPr>
        <w:pStyle w:val="Akapitzlist"/>
        <w:widowControl/>
        <w:numPr>
          <w:ilvl w:val="0"/>
          <w:numId w:val="37"/>
        </w:numPr>
        <w:suppressAutoHyphens/>
        <w:autoSpaceDE/>
        <w:ind w:left="340" w:hanging="340"/>
        <w:jc w:val="left"/>
        <w:textAlignment w:val="baseline"/>
        <w:rPr>
          <w:rFonts w:asciiTheme="minorHAnsi" w:hAnsiTheme="minorHAnsi" w:cstheme="minorHAnsi"/>
          <w:sz w:val="24"/>
          <w:szCs w:val="24"/>
          <w:lang w:val="pl-PL"/>
        </w:rPr>
      </w:pPr>
      <w:r w:rsidRPr="00BD7B91">
        <w:rPr>
          <w:rFonts w:asciiTheme="minorHAnsi" w:hAnsiTheme="minorHAnsi" w:cstheme="minorHAnsi"/>
          <w:sz w:val="24"/>
          <w:szCs w:val="24"/>
          <w:lang w:val="pl-PL"/>
        </w:rPr>
        <w:t>Zamawiający może zamknąć postępowanie bez wybrania żadnej oferty, w przypadku, gdy żadna ze złożonych ofert nie odpowiada warunkom określonym przez Zamawiającego.</w:t>
      </w:r>
    </w:p>
    <w:p w14:paraId="2FD929EC" w14:textId="77777777" w:rsidR="00B516B8" w:rsidRPr="00BD7B91" w:rsidRDefault="00B516B8" w:rsidP="004941B0">
      <w:pPr>
        <w:pStyle w:val="Nagwek1"/>
        <w:numPr>
          <w:ilvl w:val="0"/>
          <w:numId w:val="41"/>
        </w:numPr>
        <w:spacing w:line="24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D7B91">
        <w:rPr>
          <w:rFonts w:asciiTheme="minorHAnsi" w:hAnsiTheme="minorHAnsi" w:cstheme="minorHAnsi"/>
          <w:color w:val="000000" w:themeColor="text1"/>
          <w:sz w:val="24"/>
          <w:szCs w:val="24"/>
        </w:rPr>
        <w:t>Wybór najkorzystniejszej oferty:</w:t>
      </w:r>
    </w:p>
    <w:p w14:paraId="392A0160" w14:textId="77777777" w:rsidR="00B516B8" w:rsidRPr="00BD7B91" w:rsidRDefault="00B516B8" w:rsidP="00B516B8">
      <w:pPr>
        <w:pStyle w:val="Akapitzlist"/>
        <w:widowControl/>
        <w:numPr>
          <w:ilvl w:val="0"/>
          <w:numId w:val="38"/>
        </w:numPr>
        <w:suppressAutoHyphens/>
        <w:autoSpaceDE/>
        <w:ind w:left="340" w:hanging="340"/>
        <w:jc w:val="left"/>
        <w:textAlignment w:val="baseline"/>
        <w:rPr>
          <w:rFonts w:asciiTheme="minorHAnsi" w:hAnsiTheme="minorHAnsi" w:cstheme="minorHAnsi"/>
          <w:sz w:val="24"/>
          <w:szCs w:val="24"/>
          <w:lang w:val="pl-PL"/>
        </w:rPr>
      </w:pPr>
      <w:r w:rsidRPr="00BD7B91">
        <w:rPr>
          <w:rFonts w:asciiTheme="minorHAnsi" w:hAnsiTheme="minorHAnsi" w:cstheme="minorHAnsi"/>
          <w:sz w:val="24"/>
          <w:szCs w:val="24"/>
          <w:lang w:val="pl-PL"/>
        </w:rPr>
        <w:t>O wyborze najkorzystniejszej oferty Zamawiający powiadomi niezwłocznie Wykonawców, którzy złożyli oferty, podając nazwę firmy i adres Wykonawcy, którego ofertę wybrano oraz uzasadnienie jej wyboru.</w:t>
      </w:r>
    </w:p>
    <w:p w14:paraId="1B839406" w14:textId="77777777" w:rsidR="00B516B8" w:rsidRPr="00BD7B91" w:rsidRDefault="00B516B8" w:rsidP="00B516B8">
      <w:pPr>
        <w:pStyle w:val="Akapitzlist"/>
        <w:widowControl/>
        <w:numPr>
          <w:ilvl w:val="0"/>
          <w:numId w:val="38"/>
        </w:numPr>
        <w:suppressAutoHyphens/>
        <w:autoSpaceDE/>
        <w:ind w:left="340" w:hanging="340"/>
        <w:jc w:val="left"/>
        <w:textAlignment w:val="baseline"/>
        <w:rPr>
          <w:rFonts w:asciiTheme="minorHAnsi" w:hAnsiTheme="minorHAnsi" w:cstheme="minorHAnsi"/>
          <w:sz w:val="24"/>
          <w:szCs w:val="24"/>
          <w:lang w:val="pl-PL"/>
        </w:rPr>
      </w:pPr>
      <w:r w:rsidRPr="00BD7B91">
        <w:rPr>
          <w:rFonts w:asciiTheme="minorHAnsi" w:hAnsiTheme="minorHAnsi" w:cstheme="minorHAnsi"/>
          <w:sz w:val="24"/>
          <w:szCs w:val="24"/>
          <w:lang w:val="pl-PL"/>
        </w:rPr>
        <w:t>Zamawiający zastrzega sobie prawo unieważnienia postępowania w każdym czasie bez podania przyczyny.</w:t>
      </w:r>
    </w:p>
    <w:p w14:paraId="21D25CFC" w14:textId="77777777" w:rsidR="00B516B8" w:rsidRPr="00BD7B91" w:rsidRDefault="00B516B8" w:rsidP="004941B0">
      <w:pPr>
        <w:pStyle w:val="Nagwek1"/>
        <w:numPr>
          <w:ilvl w:val="0"/>
          <w:numId w:val="41"/>
        </w:numPr>
        <w:spacing w:line="240" w:lineRule="auto"/>
        <w:ind w:left="142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D7B91"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>Pozostałe informacje dotyczące udziału w postępowaniu:</w:t>
      </w:r>
    </w:p>
    <w:p w14:paraId="1E45E8DF" w14:textId="77777777" w:rsidR="00B516B8" w:rsidRPr="00BD7B91" w:rsidRDefault="00B516B8" w:rsidP="00B516B8">
      <w:pPr>
        <w:pStyle w:val="Akapitzlist"/>
        <w:widowControl/>
        <w:numPr>
          <w:ilvl w:val="0"/>
          <w:numId w:val="39"/>
        </w:numPr>
        <w:suppressAutoHyphens/>
        <w:autoSpaceDE/>
        <w:ind w:left="340" w:hanging="340"/>
        <w:jc w:val="left"/>
        <w:textAlignment w:val="baseline"/>
        <w:rPr>
          <w:rFonts w:asciiTheme="minorHAnsi" w:hAnsiTheme="minorHAnsi" w:cstheme="minorHAnsi"/>
          <w:sz w:val="24"/>
          <w:szCs w:val="24"/>
          <w:lang w:val="pl-PL"/>
        </w:rPr>
      </w:pPr>
      <w:r w:rsidRPr="00BD7B91">
        <w:rPr>
          <w:rFonts w:asciiTheme="minorHAnsi" w:hAnsiTheme="minorHAnsi" w:cstheme="minorHAnsi"/>
          <w:sz w:val="24"/>
          <w:szCs w:val="24"/>
          <w:lang w:val="pl-PL"/>
        </w:rPr>
        <w:t>Nie dopuszcza się składania ofert częściowych.</w:t>
      </w:r>
    </w:p>
    <w:p w14:paraId="7B0364C3" w14:textId="77777777" w:rsidR="00B516B8" w:rsidRPr="00BD7B91" w:rsidRDefault="00B516B8" w:rsidP="00B516B8">
      <w:pPr>
        <w:pStyle w:val="Akapitzlist"/>
        <w:widowControl/>
        <w:numPr>
          <w:ilvl w:val="0"/>
          <w:numId w:val="39"/>
        </w:numPr>
        <w:suppressAutoHyphens/>
        <w:autoSpaceDE/>
        <w:ind w:left="340" w:hanging="340"/>
        <w:jc w:val="left"/>
        <w:textAlignment w:val="baseline"/>
        <w:rPr>
          <w:rFonts w:asciiTheme="minorHAnsi" w:hAnsiTheme="minorHAnsi" w:cstheme="minorHAnsi"/>
          <w:sz w:val="24"/>
          <w:szCs w:val="24"/>
          <w:lang w:val="pl-PL"/>
        </w:rPr>
      </w:pPr>
      <w:r w:rsidRPr="00BD7B91">
        <w:rPr>
          <w:rFonts w:asciiTheme="minorHAnsi" w:hAnsiTheme="minorHAnsi" w:cstheme="minorHAnsi"/>
          <w:sz w:val="24"/>
          <w:szCs w:val="24"/>
          <w:lang w:val="pl-PL"/>
        </w:rPr>
        <w:t>Wykonawcy mają prawo złożyć tylko jedną ofertę, która musi obejmować całość zamówienia.</w:t>
      </w:r>
    </w:p>
    <w:p w14:paraId="4C3D7E0E" w14:textId="77777777" w:rsidR="00B516B8" w:rsidRPr="00BD7B91" w:rsidRDefault="00B516B8" w:rsidP="00B516B8">
      <w:pPr>
        <w:pStyle w:val="Akapitzlist"/>
        <w:widowControl/>
        <w:numPr>
          <w:ilvl w:val="0"/>
          <w:numId w:val="39"/>
        </w:numPr>
        <w:suppressAutoHyphens/>
        <w:autoSpaceDE/>
        <w:ind w:left="340" w:hanging="340"/>
        <w:jc w:val="left"/>
        <w:textAlignment w:val="baseline"/>
        <w:rPr>
          <w:rFonts w:asciiTheme="minorHAnsi" w:hAnsiTheme="minorHAnsi" w:cstheme="minorHAnsi"/>
          <w:sz w:val="24"/>
          <w:szCs w:val="24"/>
          <w:lang w:val="pl-PL"/>
        </w:rPr>
      </w:pPr>
      <w:r w:rsidRPr="00BD7B91">
        <w:rPr>
          <w:rFonts w:asciiTheme="minorHAnsi" w:hAnsiTheme="minorHAnsi" w:cstheme="minorHAnsi"/>
          <w:sz w:val="24"/>
          <w:szCs w:val="24"/>
          <w:lang w:val="pl-PL"/>
        </w:rPr>
        <w:t>Zamawiający przewiduje możliwość udzielenia wybranemu Wykonawcy dodatkowych usług tego samego rodzaju, jeżeli wystąpi taka konieczność.</w:t>
      </w:r>
    </w:p>
    <w:p w14:paraId="6E19CA9B" w14:textId="677C7FE1" w:rsidR="00B516B8" w:rsidRPr="00BD7B91" w:rsidRDefault="00B516B8" w:rsidP="00B516B8">
      <w:pPr>
        <w:pStyle w:val="Akapitzlist"/>
        <w:widowControl/>
        <w:numPr>
          <w:ilvl w:val="0"/>
          <w:numId w:val="39"/>
        </w:numPr>
        <w:suppressAutoHyphens/>
        <w:autoSpaceDE/>
        <w:ind w:left="340" w:hanging="340"/>
        <w:jc w:val="left"/>
        <w:textAlignment w:val="baseline"/>
        <w:rPr>
          <w:rFonts w:asciiTheme="minorHAnsi" w:hAnsiTheme="minorHAnsi" w:cstheme="minorHAnsi"/>
          <w:sz w:val="24"/>
          <w:szCs w:val="24"/>
          <w:lang w:val="pl-PL"/>
        </w:rPr>
      </w:pPr>
      <w:r w:rsidRPr="00BD7B91">
        <w:rPr>
          <w:rFonts w:asciiTheme="minorHAnsi" w:hAnsiTheme="minorHAnsi" w:cstheme="minorHAnsi"/>
          <w:sz w:val="24"/>
          <w:szCs w:val="24"/>
          <w:lang w:val="pl-PL"/>
        </w:rPr>
        <w:t xml:space="preserve">Osoba do kontaktu: </w:t>
      </w:r>
      <w:r w:rsidR="006D0BA4" w:rsidRPr="00BD7B91">
        <w:rPr>
          <w:rFonts w:asciiTheme="minorHAnsi" w:hAnsiTheme="minorHAnsi" w:cstheme="minorHAnsi"/>
          <w:sz w:val="24"/>
          <w:szCs w:val="24"/>
          <w:lang w:val="pl-PL"/>
        </w:rPr>
        <w:t>Anna Wnukowska</w:t>
      </w:r>
      <w:r w:rsidRPr="00BD7B91">
        <w:rPr>
          <w:rFonts w:asciiTheme="minorHAnsi" w:hAnsiTheme="minorHAnsi" w:cstheme="minorHAnsi"/>
          <w:sz w:val="24"/>
          <w:szCs w:val="24"/>
          <w:lang w:val="pl-PL"/>
        </w:rPr>
        <w:t xml:space="preserve">, kom: 515-915-975; e-mail: </w:t>
      </w:r>
      <w:r w:rsidR="006D0BA4" w:rsidRPr="00BD7B91">
        <w:rPr>
          <w:rFonts w:asciiTheme="minorHAnsi" w:hAnsiTheme="minorHAnsi" w:cstheme="minorHAnsi"/>
          <w:sz w:val="24"/>
          <w:szCs w:val="24"/>
          <w:lang w:val="pl-PL"/>
        </w:rPr>
        <w:t>anna.wnukowska</w:t>
      </w:r>
      <w:r w:rsidRPr="00BD7B91">
        <w:rPr>
          <w:rFonts w:asciiTheme="minorHAnsi" w:hAnsiTheme="minorHAnsi" w:cstheme="minorHAnsi"/>
          <w:sz w:val="24"/>
          <w:szCs w:val="24"/>
          <w:lang w:val="pl-PL"/>
        </w:rPr>
        <w:t>@mopssopot.pl</w:t>
      </w:r>
    </w:p>
    <w:p w14:paraId="2F4CE356" w14:textId="77777777" w:rsidR="00B516B8" w:rsidRPr="00BD7B91" w:rsidRDefault="00B516B8" w:rsidP="00B516B8">
      <w:pPr>
        <w:suppressAutoHyphens/>
        <w:spacing w:line="240" w:lineRule="auto"/>
        <w:textAlignment w:val="baseline"/>
        <w:rPr>
          <w:rFonts w:cstheme="minorHAnsi"/>
          <w:sz w:val="24"/>
          <w:szCs w:val="24"/>
        </w:rPr>
      </w:pPr>
    </w:p>
    <w:p w14:paraId="31833F86" w14:textId="77777777" w:rsidR="00493737" w:rsidRPr="00BD7B91" w:rsidRDefault="00493737" w:rsidP="00B516B8">
      <w:pPr>
        <w:pStyle w:val="Akapitzlist"/>
        <w:suppressAutoHyphens/>
        <w:ind w:left="720" w:firstLine="0"/>
        <w:textAlignment w:val="baseline"/>
        <w:rPr>
          <w:rFonts w:asciiTheme="minorHAnsi" w:eastAsia="Calibri" w:hAnsiTheme="minorHAnsi" w:cstheme="minorHAnsi"/>
          <w:sz w:val="24"/>
          <w:szCs w:val="24"/>
          <w:lang w:val="pl-PL"/>
        </w:rPr>
      </w:pPr>
    </w:p>
    <w:p w14:paraId="33043705" w14:textId="77777777" w:rsidR="00654491" w:rsidRPr="00301C13" w:rsidRDefault="00654491" w:rsidP="00654491">
      <w:pPr>
        <w:rPr>
          <w:rFonts w:cstheme="minorHAnsi"/>
          <w:sz w:val="24"/>
          <w:szCs w:val="24"/>
        </w:rPr>
      </w:pPr>
      <w:r w:rsidRPr="00301C13">
        <w:rPr>
          <w:rFonts w:cstheme="minorHAnsi"/>
          <w:sz w:val="24"/>
          <w:szCs w:val="24"/>
        </w:rPr>
        <w:t>DYREKTOR</w:t>
      </w:r>
    </w:p>
    <w:p w14:paraId="43BF8046" w14:textId="77777777" w:rsidR="00654491" w:rsidRPr="00301C13" w:rsidRDefault="00654491" w:rsidP="00654491">
      <w:pPr>
        <w:rPr>
          <w:rFonts w:cstheme="minorHAnsi"/>
          <w:sz w:val="24"/>
          <w:szCs w:val="24"/>
        </w:rPr>
      </w:pPr>
      <w:r w:rsidRPr="00301C13">
        <w:rPr>
          <w:rFonts w:cstheme="minorHAnsi"/>
          <w:sz w:val="24"/>
          <w:szCs w:val="24"/>
        </w:rPr>
        <w:t>Miejskiego Ośrodka Pomocy Społecznej</w:t>
      </w:r>
    </w:p>
    <w:p w14:paraId="24A8E5E2" w14:textId="77777777" w:rsidR="00654491" w:rsidRPr="00301C13" w:rsidRDefault="00654491" w:rsidP="00654491">
      <w:pPr>
        <w:rPr>
          <w:rFonts w:cstheme="minorHAnsi"/>
          <w:sz w:val="24"/>
          <w:szCs w:val="24"/>
        </w:rPr>
      </w:pPr>
      <w:r w:rsidRPr="00301C13">
        <w:rPr>
          <w:rFonts w:cstheme="minorHAnsi"/>
          <w:sz w:val="24"/>
          <w:szCs w:val="24"/>
        </w:rPr>
        <w:t>w SOPOCIE</w:t>
      </w:r>
    </w:p>
    <w:p w14:paraId="7E87CA84" w14:textId="77777777" w:rsidR="00654491" w:rsidRDefault="00654491" w:rsidP="00654491">
      <w:pPr>
        <w:rPr>
          <w:rFonts w:cstheme="minorHAnsi"/>
          <w:sz w:val="24"/>
          <w:szCs w:val="24"/>
        </w:rPr>
      </w:pPr>
      <w:r w:rsidRPr="00301C13">
        <w:rPr>
          <w:rFonts w:cstheme="minorHAnsi"/>
          <w:sz w:val="24"/>
          <w:szCs w:val="24"/>
        </w:rPr>
        <w:t>/-/ Andrzej Czekaj</w:t>
      </w:r>
    </w:p>
    <w:p w14:paraId="49947E1B" w14:textId="77777777" w:rsidR="00493737" w:rsidRPr="00B516B8" w:rsidRDefault="00493737" w:rsidP="00B516B8">
      <w:pPr>
        <w:tabs>
          <w:tab w:val="left" w:pos="0"/>
        </w:tabs>
        <w:spacing w:line="240" w:lineRule="auto"/>
        <w:rPr>
          <w:rFonts w:cstheme="minorHAnsi"/>
          <w:color w:val="000000" w:themeColor="text1"/>
          <w:sz w:val="24"/>
          <w:szCs w:val="24"/>
        </w:rPr>
      </w:pPr>
    </w:p>
    <w:sectPr w:rsidR="00493737" w:rsidRPr="00B516B8" w:rsidSect="00C40E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76250"/>
    <w:multiLevelType w:val="hybridMultilevel"/>
    <w:tmpl w:val="16F2A26E"/>
    <w:lvl w:ilvl="0" w:tplc="DE6EDAF6">
      <w:start w:val="1"/>
      <w:numFmt w:val="decimal"/>
      <w:lvlText w:val="%1."/>
      <w:lvlJc w:val="left"/>
      <w:pPr>
        <w:ind w:left="1054" w:hanging="345"/>
      </w:pPr>
      <w:rPr>
        <w:rFonts w:asciiTheme="minorHAnsi" w:eastAsia="Times New Roman" w:hAnsiTheme="minorHAnsi" w:cstheme="minorHAnsi" w:hint="default"/>
        <w:b w:val="0"/>
        <w:bCs/>
        <w:w w:val="105"/>
      </w:rPr>
    </w:lvl>
    <w:lvl w:ilvl="1" w:tplc="03E60D0C">
      <w:numFmt w:val="bullet"/>
      <w:lvlText w:val="•"/>
      <w:lvlJc w:val="left"/>
      <w:pPr>
        <w:ind w:left="1817" w:hanging="345"/>
      </w:pPr>
      <w:rPr>
        <w:rFonts w:hint="default"/>
      </w:rPr>
    </w:lvl>
    <w:lvl w:ilvl="2" w:tplc="0124FFAC">
      <w:numFmt w:val="bullet"/>
      <w:lvlText w:val="•"/>
      <w:lvlJc w:val="left"/>
      <w:pPr>
        <w:ind w:left="2721" w:hanging="345"/>
      </w:pPr>
      <w:rPr>
        <w:rFonts w:hint="default"/>
      </w:rPr>
    </w:lvl>
    <w:lvl w:ilvl="3" w:tplc="1CC64454">
      <w:numFmt w:val="bullet"/>
      <w:lvlText w:val="•"/>
      <w:lvlJc w:val="left"/>
      <w:pPr>
        <w:ind w:left="3625" w:hanging="345"/>
      </w:pPr>
      <w:rPr>
        <w:rFonts w:hint="default"/>
      </w:rPr>
    </w:lvl>
    <w:lvl w:ilvl="4" w:tplc="BD4A6F3A">
      <w:numFmt w:val="bullet"/>
      <w:lvlText w:val="•"/>
      <w:lvlJc w:val="left"/>
      <w:pPr>
        <w:ind w:left="4529" w:hanging="345"/>
      </w:pPr>
      <w:rPr>
        <w:rFonts w:hint="default"/>
      </w:rPr>
    </w:lvl>
    <w:lvl w:ilvl="5" w:tplc="A7EEE580">
      <w:numFmt w:val="bullet"/>
      <w:lvlText w:val="•"/>
      <w:lvlJc w:val="left"/>
      <w:pPr>
        <w:ind w:left="5433" w:hanging="345"/>
      </w:pPr>
      <w:rPr>
        <w:rFonts w:hint="default"/>
      </w:rPr>
    </w:lvl>
    <w:lvl w:ilvl="6" w:tplc="0554E5D4">
      <w:numFmt w:val="bullet"/>
      <w:lvlText w:val="•"/>
      <w:lvlJc w:val="left"/>
      <w:pPr>
        <w:ind w:left="6337" w:hanging="345"/>
      </w:pPr>
      <w:rPr>
        <w:rFonts w:hint="default"/>
      </w:rPr>
    </w:lvl>
    <w:lvl w:ilvl="7" w:tplc="AB1271AE">
      <w:numFmt w:val="bullet"/>
      <w:lvlText w:val="•"/>
      <w:lvlJc w:val="left"/>
      <w:pPr>
        <w:ind w:left="7242" w:hanging="345"/>
      </w:pPr>
      <w:rPr>
        <w:rFonts w:hint="default"/>
      </w:rPr>
    </w:lvl>
    <w:lvl w:ilvl="8" w:tplc="7E1A30D2">
      <w:numFmt w:val="bullet"/>
      <w:lvlText w:val="•"/>
      <w:lvlJc w:val="left"/>
      <w:pPr>
        <w:ind w:left="8146" w:hanging="345"/>
      </w:pPr>
      <w:rPr>
        <w:rFonts w:hint="default"/>
      </w:rPr>
    </w:lvl>
  </w:abstractNum>
  <w:abstractNum w:abstractNumId="1" w15:restartNumberingAfterBreak="0">
    <w:nsid w:val="0DF81FAE"/>
    <w:multiLevelType w:val="hybridMultilevel"/>
    <w:tmpl w:val="F74CA2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F0031B"/>
    <w:multiLevelType w:val="hybridMultilevel"/>
    <w:tmpl w:val="83DAD554"/>
    <w:lvl w:ilvl="0" w:tplc="85521CA8">
      <w:start w:val="7"/>
      <w:numFmt w:val="upperRoman"/>
      <w:lvlText w:val="%1."/>
      <w:lvlJc w:val="right"/>
      <w:pPr>
        <w:ind w:left="360" w:hanging="360"/>
      </w:pPr>
      <w:rPr>
        <w:rFonts w:asciiTheme="minorHAnsi" w:hAnsiTheme="minorHAnsi" w:cstheme="minorHAnsi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1D63D2"/>
    <w:multiLevelType w:val="hybridMultilevel"/>
    <w:tmpl w:val="9E943616"/>
    <w:lvl w:ilvl="0" w:tplc="70C496B0">
      <w:start w:val="1"/>
      <w:numFmt w:val="decimal"/>
      <w:lvlText w:val="%1."/>
      <w:lvlJc w:val="left"/>
      <w:pPr>
        <w:ind w:left="1191" w:hanging="340"/>
      </w:pPr>
      <w:rPr>
        <w:rFonts w:hint="default"/>
        <w:b w:val="0"/>
        <w:bCs/>
        <w:w w:val="102"/>
      </w:rPr>
    </w:lvl>
    <w:lvl w:ilvl="1" w:tplc="AF6C30DC">
      <w:numFmt w:val="bullet"/>
      <w:lvlText w:val="•"/>
      <w:lvlJc w:val="left"/>
      <w:pPr>
        <w:ind w:left="1953" w:hanging="340"/>
      </w:pPr>
      <w:rPr>
        <w:rFonts w:hint="default"/>
      </w:rPr>
    </w:lvl>
    <w:lvl w:ilvl="2" w:tplc="DFFECA12">
      <w:numFmt w:val="bullet"/>
      <w:lvlText w:val="•"/>
      <w:lvlJc w:val="left"/>
      <w:pPr>
        <w:ind w:left="2857" w:hanging="340"/>
      </w:pPr>
      <w:rPr>
        <w:rFonts w:hint="default"/>
      </w:rPr>
    </w:lvl>
    <w:lvl w:ilvl="3" w:tplc="CA3CF95E">
      <w:numFmt w:val="bullet"/>
      <w:lvlText w:val="•"/>
      <w:lvlJc w:val="left"/>
      <w:pPr>
        <w:ind w:left="3761" w:hanging="340"/>
      </w:pPr>
      <w:rPr>
        <w:rFonts w:hint="default"/>
      </w:rPr>
    </w:lvl>
    <w:lvl w:ilvl="4" w:tplc="2E2A573A">
      <w:numFmt w:val="bullet"/>
      <w:lvlText w:val="•"/>
      <w:lvlJc w:val="left"/>
      <w:pPr>
        <w:ind w:left="4665" w:hanging="340"/>
      </w:pPr>
      <w:rPr>
        <w:rFonts w:hint="default"/>
      </w:rPr>
    </w:lvl>
    <w:lvl w:ilvl="5" w:tplc="AC04C544">
      <w:numFmt w:val="bullet"/>
      <w:lvlText w:val="•"/>
      <w:lvlJc w:val="left"/>
      <w:pPr>
        <w:ind w:left="5569" w:hanging="340"/>
      </w:pPr>
      <w:rPr>
        <w:rFonts w:hint="default"/>
      </w:rPr>
    </w:lvl>
    <w:lvl w:ilvl="6" w:tplc="5CFCB6A2">
      <w:numFmt w:val="bullet"/>
      <w:lvlText w:val="•"/>
      <w:lvlJc w:val="left"/>
      <w:pPr>
        <w:ind w:left="6473" w:hanging="340"/>
      </w:pPr>
      <w:rPr>
        <w:rFonts w:hint="default"/>
      </w:rPr>
    </w:lvl>
    <w:lvl w:ilvl="7" w:tplc="EB8C205E">
      <w:numFmt w:val="bullet"/>
      <w:lvlText w:val="•"/>
      <w:lvlJc w:val="left"/>
      <w:pPr>
        <w:ind w:left="7378" w:hanging="340"/>
      </w:pPr>
      <w:rPr>
        <w:rFonts w:hint="default"/>
      </w:rPr>
    </w:lvl>
    <w:lvl w:ilvl="8" w:tplc="08C48AAA">
      <w:numFmt w:val="bullet"/>
      <w:lvlText w:val="•"/>
      <w:lvlJc w:val="left"/>
      <w:pPr>
        <w:ind w:left="8282" w:hanging="340"/>
      </w:pPr>
      <w:rPr>
        <w:rFonts w:hint="default"/>
      </w:rPr>
    </w:lvl>
  </w:abstractNum>
  <w:abstractNum w:abstractNumId="4" w15:restartNumberingAfterBreak="0">
    <w:nsid w:val="17443CD1"/>
    <w:multiLevelType w:val="hybridMultilevel"/>
    <w:tmpl w:val="C99E67DE"/>
    <w:lvl w:ilvl="0" w:tplc="16B09C80">
      <w:start w:val="1"/>
      <w:numFmt w:val="decimal"/>
      <w:lvlText w:val="%1."/>
      <w:lvlJc w:val="left"/>
      <w:pPr>
        <w:ind w:left="479" w:hanging="337"/>
      </w:pPr>
      <w:rPr>
        <w:rFonts w:hint="default"/>
        <w:b w:val="0"/>
        <w:bCs/>
        <w:w w:val="96"/>
      </w:rPr>
    </w:lvl>
    <w:lvl w:ilvl="1" w:tplc="BC9E7C48">
      <w:numFmt w:val="bullet"/>
      <w:lvlText w:val="•"/>
      <w:lvlJc w:val="left"/>
      <w:pPr>
        <w:ind w:left="1382" w:hanging="337"/>
      </w:pPr>
      <w:rPr>
        <w:rFonts w:hint="default"/>
      </w:rPr>
    </w:lvl>
    <w:lvl w:ilvl="2" w:tplc="77FC9332">
      <w:numFmt w:val="bullet"/>
      <w:lvlText w:val="•"/>
      <w:lvlJc w:val="left"/>
      <w:pPr>
        <w:ind w:left="2292" w:hanging="337"/>
      </w:pPr>
      <w:rPr>
        <w:rFonts w:hint="default"/>
      </w:rPr>
    </w:lvl>
    <w:lvl w:ilvl="3" w:tplc="66F2C49E">
      <w:numFmt w:val="bullet"/>
      <w:lvlText w:val="•"/>
      <w:lvlJc w:val="left"/>
      <w:pPr>
        <w:ind w:left="3202" w:hanging="337"/>
      </w:pPr>
      <w:rPr>
        <w:rFonts w:hint="default"/>
      </w:rPr>
    </w:lvl>
    <w:lvl w:ilvl="4" w:tplc="8D185820">
      <w:numFmt w:val="bullet"/>
      <w:lvlText w:val="•"/>
      <w:lvlJc w:val="left"/>
      <w:pPr>
        <w:ind w:left="4112" w:hanging="337"/>
      </w:pPr>
      <w:rPr>
        <w:rFonts w:hint="default"/>
      </w:rPr>
    </w:lvl>
    <w:lvl w:ilvl="5" w:tplc="3CD65E6E">
      <w:numFmt w:val="bullet"/>
      <w:lvlText w:val="•"/>
      <w:lvlJc w:val="left"/>
      <w:pPr>
        <w:ind w:left="5022" w:hanging="337"/>
      </w:pPr>
      <w:rPr>
        <w:rFonts w:hint="default"/>
      </w:rPr>
    </w:lvl>
    <w:lvl w:ilvl="6" w:tplc="2F2630B8">
      <w:numFmt w:val="bullet"/>
      <w:lvlText w:val="•"/>
      <w:lvlJc w:val="left"/>
      <w:pPr>
        <w:ind w:left="5932" w:hanging="337"/>
      </w:pPr>
      <w:rPr>
        <w:rFonts w:hint="default"/>
      </w:rPr>
    </w:lvl>
    <w:lvl w:ilvl="7" w:tplc="84507E5C">
      <w:numFmt w:val="bullet"/>
      <w:lvlText w:val="•"/>
      <w:lvlJc w:val="left"/>
      <w:pPr>
        <w:ind w:left="6843" w:hanging="337"/>
      </w:pPr>
      <w:rPr>
        <w:rFonts w:hint="default"/>
      </w:rPr>
    </w:lvl>
    <w:lvl w:ilvl="8" w:tplc="104807AE">
      <w:numFmt w:val="bullet"/>
      <w:lvlText w:val="•"/>
      <w:lvlJc w:val="left"/>
      <w:pPr>
        <w:ind w:left="7753" w:hanging="337"/>
      </w:pPr>
      <w:rPr>
        <w:rFonts w:hint="default"/>
      </w:rPr>
    </w:lvl>
  </w:abstractNum>
  <w:abstractNum w:abstractNumId="5" w15:restartNumberingAfterBreak="0">
    <w:nsid w:val="247D09E9"/>
    <w:multiLevelType w:val="hybridMultilevel"/>
    <w:tmpl w:val="9802EA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1AC5C1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4758F5"/>
    <w:multiLevelType w:val="hybridMultilevel"/>
    <w:tmpl w:val="FCBC726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D4661D"/>
    <w:multiLevelType w:val="hybridMultilevel"/>
    <w:tmpl w:val="29945E50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2B00678E"/>
    <w:multiLevelType w:val="hybridMultilevel"/>
    <w:tmpl w:val="E49612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08500B"/>
    <w:multiLevelType w:val="hybridMultilevel"/>
    <w:tmpl w:val="F5CE993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F65F61"/>
    <w:multiLevelType w:val="hybridMultilevel"/>
    <w:tmpl w:val="609468B4"/>
    <w:lvl w:ilvl="0" w:tplc="0234D8BC">
      <w:start w:val="1"/>
      <w:numFmt w:val="decimal"/>
      <w:lvlText w:val="%1)"/>
      <w:lvlJc w:val="left"/>
      <w:pPr>
        <w:ind w:left="343" w:hanging="343"/>
        <w:jc w:val="right"/>
      </w:pPr>
      <w:rPr>
        <w:rFonts w:hint="default"/>
        <w:b/>
        <w:bCs/>
        <w:w w:val="106"/>
        <w:lang w:val="pl-PL"/>
      </w:rPr>
    </w:lvl>
    <w:lvl w:ilvl="1" w:tplc="B1885F8E">
      <w:numFmt w:val="bullet"/>
      <w:lvlText w:val="•"/>
      <w:lvlJc w:val="left"/>
      <w:pPr>
        <w:ind w:left="2813" w:hanging="343"/>
      </w:pPr>
      <w:rPr>
        <w:rFonts w:hint="default"/>
      </w:rPr>
    </w:lvl>
    <w:lvl w:ilvl="2" w:tplc="3086CCD8">
      <w:numFmt w:val="bullet"/>
      <w:lvlText w:val="•"/>
      <w:lvlJc w:val="left"/>
      <w:pPr>
        <w:ind w:left="3681" w:hanging="343"/>
      </w:pPr>
      <w:rPr>
        <w:rFonts w:hint="default"/>
      </w:rPr>
    </w:lvl>
    <w:lvl w:ilvl="3" w:tplc="0BA410A4">
      <w:numFmt w:val="bullet"/>
      <w:lvlText w:val="•"/>
      <w:lvlJc w:val="left"/>
      <w:pPr>
        <w:ind w:left="4549" w:hanging="343"/>
      </w:pPr>
      <w:rPr>
        <w:rFonts w:hint="default"/>
      </w:rPr>
    </w:lvl>
    <w:lvl w:ilvl="4" w:tplc="9ECA2CAA">
      <w:numFmt w:val="bullet"/>
      <w:lvlText w:val="•"/>
      <w:lvlJc w:val="left"/>
      <w:pPr>
        <w:ind w:left="5417" w:hanging="343"/>
      </w:pPr>
      <w:rPr>
        <w:rFonts w:hint="default"/>
      </w:rPr>
    </w:lvl>
    <w:lvl w:ilvl="5" w:tplc="EEA6EAF2">
      <w:numFmt w:val="bullet"/>
      <w:lvlText w:val="•"/>
      <w:lvlJc w:val="left"/>
      <w:pPr>
        <w:ind w:left="6285" w:hanging="343"/>
      </w:pPr>
      <w:rPr>
        <w:rFonts w:hint="default"/>
      </w:rPr>
    </w:lvl>
    <w:lvl w:ilvl="6" w:tplc="EB6AC17E">
      <w:numFmt w:val="bullet"/>
      <w:lvlText w:val="•"/>
      <w:lvlJc w:val="left"/>
      <w:pPr>
        <w:ind w:left="7153" w:hanging="343"/>
      </w:pPr>
      <w:rPr>
        <w:rFonts w:hint="default"/>
      </w:rPr>
    </w:lvl>
    <w:lvl w:ilvl="7" w:tplc="805A66C6">
      <w:numFmt w:val="bullet"/>
      <w:lvlText w:val="•"/>
      <w:lvlJc w:val="left"/>
      <w:pPr>
        <w:ind w:left="8022" w:hanging="343"/>
      </w:pPr>
      <w:rPr>
        <w:rFonts w:hint="default"/>
      </w:rPr>
    </w:lvl>
    <w:lvl w:ilvl="8" w:tplc="1E48F1CE">
      <w:numFmt w:val="bullet"/>
      <w:lvlText w:val="•"/>
      <w:lvlJc w:val="left"/>
      <w:pPr>
        <w:ind w:left="8890" w:hanging="343"/>
      </w:pPr>
      <w:rPr>
        <w:rFonts w:hint="default"/>
      </w:rPr>
    </w:lvl>
  </w:abstractNum>
  <w:abstractNum w:abstractNumId="11" w15:restartNumberingAfterBreak="0">
    <w:nsid w:val="35A0730A"/>
    <w:multiLevelType w:val="hybridMultilevel"/>
    <w:tmpl w:val="0E36A660"/>
    <w:lvl w:ilvl="0" w:tplc="2154E516">
      <w:start w:val="1"/>
      <w:numFmt w:val="lowerLetter"/>
      <w:lvlText w:val="%1)"/>
      <w:lvlJc w:val="left"/>
      <w:pPr>
        <w:ind w:left="1153" w:hanging="302"/>
      </w:pPr>
      <w:rPr>
        <w:rFonts w:asciiTheme="minorHAnsi" w:eastAsia="Times New Roman" w:hAnsiTheme="minorHAnsi" w:cstheme="minorHAnsi" w:hint="default"/>
        <w:b w:val="0"/>
        <w:bCs/>
        <w:w w:val="103"/>
      </w:rPr>
    </w:lvl>
    <w:lvl w:ilvl="1" w:tplc="014ADDB8">
      <w:numFmt w:val="bullet"/>
      <w:lvlText w:val="•"/>
      <w:lvlJc w:val="left"/>
      <w:pPr>
        <w:ind w:left="1685" w:hanging="302"/>
      </w:pPr>
      <w:rPr>
        <w:rFonts w:hint="default"/>
      </w:rPr>
    </w:lvl>
    <w:lvl w:ilvl="2" w:tplc="87E85F00">
      <w:numFmt w:val="bullet"/>
      <w:lvlText w:val="•"/>
      <w:lvlJc w:val="left"/>
      <w:pPr>
        <w:ind w:left="2661" w:hanging="302"/>
      </w:pPr>
      <w:rPr>
        <w:rFonts w:hint="default"/>
      </w:rPr>
    </w:lvl>
    <w:lvl w:ilvl="3" w:tplc="16344236">
      <w:numFmt w:val="bullet"/>
      <w:lvlText w:val="•"/>
      <w:lvlJc w:val="left"/>
      <w:pPr>
        <w:ind w:left="3637" w:hanging="302"/>
      </w:pPr>
      <w:rPr>
        <w:rFonts w:hint="default"/>
      </w:rPr>
    </w:lvl>
    <w:lvl w:ilvl="4" w:tplc="5DEEDB62">
      <w:numFmt w:val="bullet"/>
      <w:lvlText w:val="•"/>
      <w:lvlJc w:val="left"/>
      <w:pPr>
        <w:ind w:left="4613" w:hanging="302"/>
      </w:pPr>
      <w:rPr>
        <w:rFonts w:hint="default"/>
      </w:rPr>
    </w:lvl>
    <w:lvl w:ilvl="5" w:tplc="CA0852E2">
      <w:numFmt w:val="bullet"/>
      <w:lvlText w:val="•"/>
      <w:lvlJc w:val="left"/>
      <w:pPr>
        <w:ind w:left="5589" w:hanging="302"/>
      </w:pPr>
      <w:rPr>
        <w:rFonts w:hint="default"/>
      </w:rPr>
    </w:lvl>
    <w:lvl w:ilvl="6" w:tplc="0D084C1C">
      <w:numFmt w:val="bullet"/>
      <w:lvlText w:val="•"/>
      <w:lvlJc w:val="left"/>
      <w:pPr>
        <w:ind w:left="6565" w:hanging="302"/>
      </w:pPr>
      <w:rPr>
        <w:rFonts w:hint="default"/>
      </w:rPr>
    </w:lvl>
    <w:lvl w:ilvl="7" w:tplc="5E66C76A">
      <w:numFmt w:val="bullet"/>
      <w:lvlText w:val="•"/>
      <w:lvlJc w:val="left"/>
      <w:pPr>
        <w:ind w:left="7542" w:hanging="302"/>
      </w:pPr>
      <w:rPr>
        <w:rFonts w:hint="default"/>
      </w:rPr>
    </w:lvl>
    <w:lvl w:ilvl="8" w:tplc="E10C2350">
      <w:numFmt w:val="bullet"/>
      <w:lvlText w:val="•"/>
      <w:lvlJc w:val="left"/>
      <w:pPr>
        <w:ind w:left="8518" w:hanging="302"/>
      </w:pPr>
      <w:rPr>
        <w:rFonts w:hint="default"/>
      </w:rPr>
    </w:lvl>
  </w:abstractNum>
  <w:abstractNum w:abstractNumId="12" w15:restartNumberingAfterBreak="0">
    <w:nsid w:val="3B654517"/>
    <w:multiLevelType w:val="hybridMultilevel"/>
    <w:tmpl w:val="26E8D684"/>
    <w:lvl w:ilvl="0" w:tplc="0100A522">
      <w:start w:val="5"/>
      <w:numFmt w:val="upperRoman"/>
      <w:lvlText w:val="%1."/>
      <w:lvlJc w:val="right"/>
      <w:pPr>
        <w:ind w:left="35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22" w:hanging="360"/>
      </w:pPr>
    </w:lvl>
    <w:lvl w:ilvl="2" w:tplc="0415001B" w:tentative="1">
      <w:start w:val="1"/>
      <w:numFmt w:val="lowerRoman"/>
      <w:lvlText w:val="%3."/>
      <w:lvlJc w:val="right"/>
      <w:pPr>
        <w:ind w:left="842" w:hanging="180"/>
      </w:pPr>
    </w:lvl>
    <w:lvl w:ilvl="3" w:tplc="0415000F" w:tentative="1">
      <w:start w:val="1"/>
      <w:numFmt w:val="decimal"/>
      <w:lvlText w:val="%4."/>
      <w:lvlJc w:val="left"/>
      <w:pPr>
        <w:ind w:left="1562" w:hanging="360"/>
      </w:pPr>
    </w:lvl>
    <w:lvl w:ilvl="4" w:tplc="04150019" w:tentative="1">
      <w:start w:val="1"/>
      <w:numFmt w:val="lowerLetter"/>
      <w:lvlText w:val="%5."/>
      <w:lvlJc w:val="left"/>
      <w:pPr>
        <w:ind w:left="2282" w:hanging="360"/>
      </w:pPr>
    </w:lvl>
    <w:lvl w:ilvl="5" w:tplc="0415001B" w:tentative="1">
      <w:start w:val="1"/>
      <w:numFmt w:val="lowerRoman"/>
      <w:lvlText w:val="%6."/>
      <w:lvlJc w:val="right"/>
      <w:pPr>
        <w:ind w:left="3002" w:hanging="180"/>
      </w:pPr>
    </w:lvl>
    <w:lvl w:ilvl="6" w:tplc="0415000F" w:tentative="1">
      <w:start w:val="1"/>
      <w:numFmt w:val="decimal"/>
      <w:lvlText w:val="%7."/>
      <w:lvlJc w:val="left"/>
      <w:pPr>
        <w:ind w:left="3722" w:hanging="360"/>
      </w:pPr>
    </w:lvl>
    <w:lvl w:ilvl="7" w:tplc="04150019" w:tentative="1">
      <w:start w:val="1"/>
      <w:numFmt w:val="lowerLetter"/>
      <w:lvlText w:val="%8."/>
      <w:lvlJc w:val="left"/>
      <w:pPr>
        <w:ind w:left="4442" w:hanging="360"/>
      </w:pPr>
    </w:lvl>
    <w:lvl w:ilvl="8" w:tplc="0415001B" w:tentative="1">
      <w:start w:val="1"/>
      <w:numFmt w:val="lowerRoman"/>
      <w:lvlText w:val="%9."/>
      <w:lvlJc w:val="right"/>
      <w:pPr>
        <w:ind w:left="5162" w:hanging="180"/>
      </w:pPr>
    </w:lvl>
  </w:abstractNum>
  <w:abstractNum w:abstractNumId="13" w15:restartNumberingAfterBreak="0">
    <w:nsid w:val="3BC953D4"/>
    <w:multiLevelType w:val="hybridMultilevel"/>
    <w:tmpl w:val="BE962202"/>
    <w:lvl w:ilvl="0" w:tplc="F71471D6">
      <w:start w:val="1"/>
      <w:numFmt w:val="upperRoman"/>
      <w:lvlText w:val="%1."/>
      <w:lvlJc w:val="righ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CC2ED7"/>
    <w:multiLevelType w:val="hybridMultilevel"/>
    <w:tmpl w:val="6012EDEA"/>
    <w:lvl w:ilvl="0" w:tplc="04150013">
      <w:start w:val="1"/>
      <w:numFmt w:val="upperRoman"/>
      <w:lvlText w:val="%1."/>
      <w:lvlJc w:val="righ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47067BA7"/>
    <w:multiLevelType w:val="hybridMultilevel"/>
    <w:tmpl w:val="7B1C54E0"/>
    <w:lvl w:ilvl="0" w:tplc="BEA2D282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7DD1FF5"/>
    <w:multiLevelType w:val="hybridMultilevel"/>
    <w:tmpl w:val="880EEFB0"/>
    <w:lvl w:ilvl="0" w:tplc="E58EF4C6">
      <w:start w:val="1"/>
      <w:numFmt w:val="lowerLetter"/>
      <w:lvlText w:val="%1)"/>
      <w:lvlJc w:val="left"/>
      <w:pPr>
        <w:ind w:left="1239" w:hanging="246"/>
      </w:pPr>
      <w:rPr>
        <w:rFonts w:hint="default"/>
        <w:w w:val="103"/>
      </w:rPr>
    </w:lvl>
    <w:lvl w:ilvl="1" w:tplc="E5CC707C">
      <w:numFmt w:val="bullet"/>
      <w:lvlText w:val="•"/>
      <w:lvlJc w:val="left"/>
      <w:pPr>
        <w:ind w:left="2200" w:hanging="246"/>
      </w:pPr>
      <w:rPr>
        <w:rFonts w:hint="default"/>
      </w:rPr>
    </w:lvl>
    <w:lvl w:ilvl="2" w:tplc="D59ECF28">
      <w:numFmt w:val="bullet"/>
      <w:lvlText w:val="•"/>
      <w:lvlJc w:val="left"/>
      <w:pPr>
        <w:ind w:left="3152" w:hanging="246"/>
      </w:pPr>
      <w:rPr>
        <w:rFonts w:hint="default"/>
      </w:rPr>
    </w:lvl>
    <w:lvl w:ilvl="3" w:tplc="B1E2B5D6">
      <w:numFmt w:val="bullet"/>
      <w:lvlText w:val="•"/>
      <w:lvlJc w:val="left"/>
      <w:pPr>
        <w:ind w:left="4104" w:hanging="246"/>
      </w:pPr>
      <w:rPr>
        <w:rFonts w:hint="default"/>
      </w:rPr>
    </w:lvl>
    <w:lvl w:ilvl="4" w:tplc="4A02B680">
      <w:numFmt w:val="bullet"/>
      <w:lvlText w:val="•"/>
      <w:lvlJc w:val="left"/>
      <w:pPr>
        <w:ind w:left="5056" w:hanging="246"/>
      </w:pPr>
      <w:rPr>
        <w:rFonts w:hint="default"/>
      </w:rPr>
    </w:lvl>
    <w:lvl w:ilvl="5" w:tplc="CF34B724">
      <w:numFmt w:val="bullet"/>
      <w:lvlText w:val="•"/>
      <w:lvlJc w:val="left"/>
      <w:pPr>
        <w:ind w:left="6008" w:hanging="246"/>
      </w:pPr>
      <w:rPr>
        <w:rFonts w:hint="default"/>
      </w:rPr>
    </w:lvl>
    <w:lvl w:ilvl="6" w:tplc="51E66FE4">
      <w:numFmt w:val="bullet"/>
      <w:lvlText w:val="•"/>
      <w:lvlJc w:val="left"/>
      <w:pPr>
        <w:ind w:left="6960" w:hanging="246"/>
      </w:pPr>
      <w:rPr>
        <w:rFonts w:hint="default"/>
      </w:rPr>
    </w:lvl>
    <w:lvl w:ilvl="7" w:tplc="D578E8F4">
      <w:numFmt w:val="bullet"/>
      <w:lvlText w:val="•"/>
      <w:lvlJc w:val="left"/>
      <w:pPr>
        <w:ind w:left="7913" w:hanging="246"/>
      </w:pPr>
      <w:rPr>
        <w:rFonts w:hint="default"/>
      </w:rPr>
    </w:lvl>
    <w:lvl w:ilvl="8" w:tplc="5980FA2C">
      <w:numFmt w:val="bullet"/>
      <w:lvlText w:val="•"/>
      <w:lvlJc w:val="left"/>
      <w:pPr>
        <w:ind w:left="8865" w:hanging="246"/>
      </w:pPr>
      <w:rPr>
        <w:rFonts w:hint="default"/>
      </w:rPr>
    </w:lvl>
  </w:abstractNum>
  <w:abstractNum w:abstractNumId="17" w15:restartNumberingAfterBreak="0">
    <w:nsid w:val="480A793B"/>
    <w:multiLevelType w:val="hybridMultilevel"/>
    <w:tmpl w:val="96BC3FE0"/>
    <w:lvl w:ilvl="0" w:tplc="FA46F326">
      <w:start w:val="10"/>
      <w:numFmt w:val="decimal"/>
      <w:lvlText w:val="%1."/>
      <w:lvlJc w:val="left"/>
      <w:pPr>
        <w:ind w:left="1058" w:hanging="349"/>
      </w:pPr>
      <w:rPr>
        <w:rFonts w:hint="default"/>
        <w:b w:val="0"/>
        <w:bCs/>
        <w:w w:val="96"/>
      </w:rPr>
    </w:lvl>
    <w:lvl w:ilvl="1" w:tplc="CB341198">
      <w:numFmt w:val="bullet"/>
      <w:lvlText w:val="•"/>
      <w:lvlJc w:val="left"/>
      <w:pPr>
        <w:ind w:left="1972" w:hanging="349"/>
      </w:pPr>
      <w:rPr>
        <w:rFonts w:hint="default"/>
      </w:rPr>
    </w:lvl>
    <w:lvl w:ilvl="2" w:tplc="66AE8F9C">
      <w:numFmt w:val="bullet"/>
      <w:lvlText w:val="•"/>
      <w:lvlJc w:val="left"/>
      <w:pPr>
        <w:ind w:left="2878" w:hanging="349"/>
      </w:pPr>
      <w:rPr>
        <w:rFonts w:hint="default"/>
      </w:rPr>
    </w:lvl>
    <w:lvl w:ilvl="3" w:tplc="F796FB10">
      <w:numFmt w:val="bullet"/>
      <w:lvlText w:val="•"/>
      <w:lvlJc w:val="left"/>
      <w:pPr>
        <w:ind w:left="3784" w:hanging="349"/>
      </w:pPr>
      <w:rPr>
        <w:rFonts w:hint="default"/>
      </w:rPr>
    </w:lvl>
    <w:lvl w:ilvl="4" w:tplc="4B0C6BDC">
      <w:numFmt w:val="bullet"/>
      <w:lvlText w:val="•"/>
      <w:lvlJc w:val="left"/>
      <w:pPr>
        <w:ind w:left="4690" w:hanging="349"/>
      </w:pPr>
      <w:rPr>
        <w:rFonts w:hint="default"/>
      </w:rPr>
    </w:lvl>
    <w:lvl w:ilvl="5" w:tplc="623038CE">
      <w:numFmt w:val="bullet"/>
      <w:lvlText w:val="•"/>
      <w:lvlJc w:val="left"/>
      <w:pPr>
        <w:ind w:left="5596" w:hanging="349"/>
      </w:pPr>
      <w:rPr>
        <w:rFonts w:hint="default"/>
      </w:rPr>
    </w:lvl>
    <w:lvl w:ilvl="6" w:tplc="B37C2562">
      <w:numFmt w:val="bullet"/>
      <w:lvlText w:val="•"/>
      <w:lvlJc w:val="left"/>
      <w:pPr>
        <w:ind w:left="6502" w:hanging="349"/>
      </w:pPr>
      <w:rPr>
        <w:rFonts w:hint="default"/>
      </w:rPr>
    </w:lvl>
    <w:lvl w:ilvl="7" w:tplc="73AE468A">
      <w:numFmt w:val="bullet"/>
      <w:lvlText w:val="•"/>
      <w:lvlJc w:val="left"/>
      <w:pPr>
        <w:ind w:left="7409" w:hanging="349"/>
      </w:pPr>
      <w:rPr>
        <w:rFonts w:hint="default"/>
      </w:rPr>
    </w:lvl>
    <w:lvl w:ilvl="8" w:tplc="8FB489CA">
      <w:numFmt w:val="bullet"/>
      <w:lvlText w:val="•"/>
      <w:lvlJc w:val="left"/>
      <w:pPr>
        <w:ind w:left="8315" w:hanging="349"/>
      </w:pPr>
      <w:rPr>
        <w:rFonts w:hint="default"/>
      </w:rPr>
    </w:lvl>
  </w:abstractNum>
  <w:abstractNum w:abstractNumId="18" w15:restartNumberingAfterBreak="0">
    <w:nsid w:val="4CEF44BC"/>
    <w:multiLevelType w:val="hybridMultilevel"/>
    <w:tmpl w:val="E188BCE2"/>
    <w:lvl w:ilvl="0" w:tplc="C10EA6A8">
      <w:start w:val="1"/>
      <w:numFmt w:val="upperRoman"/>
      <w:lvlText w:val="%1."/>
      <w:lvlJc w:val="righ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8E0779"/>
    <w:multiLevelType w:val="hybridMultilevel"/>
    <w:tmpl w:val="A7588126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2E900DB"/>
    <w:multiLevelType w:val="hybridMultilevel"/>
    <w:tmpl w:val="036A7D48"/>
    <w:lvl w:ilvl="0" w:tplc="04150013">
      <w:start w:val="1"/>
      <w:numFmt w:val="upperRoman"/>
      <w:lvlText w:val="%1."/>
      <w:lvlJc w:val="righ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1" w15:restartNumberingAfterBreak="0">
    <w:nsid w:val="58E34C4D"/>
    <w:multiLevelType w:val="hybridMultilevel"/>
    <w:tmpl w:val="E55EF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BD6D1D"/>
    <w:multiLevelType w:val="hybridMultilevel"/>
    <w:tmpl w:val="11705020"/>
    <w:lvl w:ilvl="0" w:tplc="49F6E4B0">
      <w:start w:val="7"/>
      <w:numFmt w:val="decimal"/>
      <w:lvlText w:val="%1)"/>
      <w:lvlJc w:val="left"/>
      <w:pPr>
        <w:ind w:left="720" w:hanging="360"/>
      </w:pPr>
      <w:rPr>
        <w:rFonts w:hint="default"/>
        <w:b/>
        <w:w w:val="11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D5434B"/>
    <w:multiLevelType w:val="hybridMultilevel"/>
    <w:tmpl w:val="97785D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550FA7"/>
    <w:multiLevelType w:val="hybridMultilevel"/>
    <w:tmpl w:val="2118F376"/>
    <w:lvl w:ilvl="0" w:tplc="61C8AC58">
      <w:start w:val="1"/>
      <w:numFmt w:val="decimal"/>
      <w:lvlText w:val="%1."/>
      <w:lvlJc w:val="left"/>
      <w:pPr>
        <w:ind w:left="1211" w:hanging="360"/>
      </w:pPr>
      <w:rPr>
        <w:rFonts w:hint="default"/>
        <w:w w:val="105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60915C23"/>
    <w:multiLevelType w:val="hybridMultilevel"/>
    <w:tmpl w:val="071893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B84D8F"/>
    <w:multiLevelType w:val="hybridMultilevel"/>
    <w:tmpl w:val="607A98C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13230B"/>
    <w:multiLevelType w:val="hybridMultilevel"/>
    <w:tmpl w:val="87CE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3C1CD7"/>
    <w:multiLevelType w:val="hybridMultilevel"/>
    <w:tmpl w:val="65C81E42"/>
    <w:lvl w:ilvl="0" w:tplc="15C2FD0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6CB829A2"/>
    <w:multiLevelType w:val="hybridMultilevel"/>
    <w:tmpl w:val="A0880D42"/>
    <w:lvl w:ilvl="0" w:tplc="1DC0A42E">
      <w:start w:val="1"/>
      <w:numFmt w:val="decimal"/>
      <w:lvlText w:val="%1."/>
      <w:lvlJc w:val="left"/>
      <w:pPr>
        <w:ind w:left="858" w:hanging="345"/>
      </w:pPr>
      <w:rPr>
        <w:rFonts w:hint="default"/>
        <w:b w:val="0"/>
        <w:bCs/>
        <w:w w:val="101"/>
      </w:rPr>
    </w:lvl>
    <w:lvl w:ilvl="1" w:tplc="DDF2371C">
      <w:numFmt w:val="bullet"/>
      <w:lvlText w:val="•"/>
      <w:lvlJc w:val="left"/>
      <w:pPr>
        <w:ind w:left="1764" w:hanging="345"/>
      </w:pPr>
      <w:rPr>
        <w:rFonts w:hint="default"/>
      </w:rPr>
    </w:lvl>
    <w:lvl w:ilvl="2" w:tplc="90C68C14">
      <w:numFmt w:val="bullet"/>
      <w:lvlText w:val="•"/>
      <w:lvlJc w:val="left"/>
      <w:pPr>
        <w:ind w:left="2668" w:hanging="345"/>
      </w:pPr>
      <w:rPr>
        <w:rFonts w:hint="default"/>
      </w:rPr>
    </w:lvl>
    <w:lvl w:ilvl="3" w:tplc="7C08C2F8">
      <w:numFmt w:val="bullet"/>
      <w:lvlText w:val="•"/>
      <w:lvlJc w:val="left"/>
      <w:pPr>
        <w:ind w:left="3572" w:hanging="345"/>
      </w:pPr>
      <w:rPr>
        <w:rFonts w:hint="default"/>
      </w:rPr>
    </w:lvl>
    <w:lvl w:ilvl="4" w:tplc="548E2A32">
      <w:numFmt w:val="bullet"/>
      <w:lvlText w:val="•"/>
      <w:lvlJc w:val="left"/>
      <w:pPr>
        <w:ind w:left="4476" w:hanging="345"/>
      </w:pPr>
      <w:rPr>
        <w:rFonts w:hint="default"/>
      </w:rPr>
    </w:lvl>
    <w:lvl w:ilvl="5" w:tplc="2920FE5A">
      <w:numFmt w:val="bullet"/>
      <w:lvlText w:val="•"/>
      <w:lvlJc w:val="left"/>
      <w:pPr>
        <w:ind w:left="5380" w:hanging="345"/>
      </w:pPr>
      <w:rPr>
        <w:rFonts w:hint="default"/>
      </w:rPr>
    </w:lvl>
    <w:lvl w:ilvl="6" w:tplc="4D52D326">
      <w:numFmt w:val="bullet"/>
      <w:lvlText w:val="•"/>
      <w:lvlJc w:val="left"/>
      <w:pPr>
        <w:ind w:left="6284" w:hanging="345"/>
      </w:pPr>
      <w:rPr>
        <w:rFonts w:hint="default"/>
      </w:rPr>
    </w:lvl>
    <w:lvl w:ilvl="7" w:tplc="DEA4B45A">
      <w:numFmt w:val="bullet"/>
      <w:lvlText w:val="•"/>
      <w:lvlJc w:val="left"/>
      <w:pPr>
        <w:ind w:left="7189" w:hanging="345"/>
      </w:pPr>
      <w:rPr>
        <w:rFonts w:hint="default"/>
      </w:rPr>
    </w:lvl>
    <w:lvl w:ilvl="8" w:tplc="980A5D80">
      <w:numFmt w:val="bullet"/>
      <w:lvlText w:val="•"/>
      <w:lvlJc w:val="left"/>
      <w:pPr>
        <w:ind w:left="8093" w:hanging="345"/>
      </w:pPr>
      <w:rPr>
        <w:rFonts w:hint="default"/>
      </w:rPr>
    </w:lvl>
  </w:abstractNum>
  <w:abstractNum w:abstractNumId="30" w15:restartNumberingAfterBreak="0">
    <w:nsid w:val="6D953440"/>
    <w:multiLevelType w:val="hybridMultilevel"/>
    <w:tmpl w:val="4F9A526E"/>
    <w:lvl w:ilvl="0" w:tplc="BBA407AE">
      <w:start w:val="1"/>
      <w:numFmt w:val="lowerLetter"/>
      <w:lvlText w:val="%1)"/>
      <w:lvlJc w:val="left"/>
      <w:pPr>
        <w:ind w:left="713" w:hanging="288"/>
      </w:pPr>
      <w:rPr>
        <w:rFonts w:asciiTheme="minorHAnsi" w:hAnsiTheme="minorHAnsi" w:cstheme="minorHAnsi" w:hint="default"/>
        <w:b w:val="0"/>
        <w:bCs/>
        <w:w w:val="105"/>
      </w:rPr>
    </w:lvl>
    <w:lvl w:ilvl="1" w:tplc="9F702716">
      <w:numFmt w:val="bullet"/>
      <w:lvlText w:val="•"/>
      <w:lvlJc w:val="left"/>
      <w:pPr>
        <w:ind w:left="-861" w:hanging="288"/>
      </w:pPr>
      <w:rPr>
        <w:rFonts w:hint="default"/>
      </w:rPr>
    </w:lvl>
    <w:lvl w:ilvl="2" w:tplc="E5B609F6">
      <w:numFmt w:val="bullet"/>
      <w:lvlText w:val="•"/>
      <w:lvlJc w:val="left"/>
      <w:pPr>
        <w:ind w:left="115" w:hanging="288"/>
      </w:pPr>
      <w:rPr>
        <w:rFonts w:hint="default"/>
      </w:rPr>
    </w:lvl>
    <w:lvl w:ilvl="3" w:tplc="7DF0FE32">
      <w:numFmt w:val="bullet"/>
      <w:lvlText w:val="•"/>
      <w:lvlJc w:val="left"/>
      <w:pPr>
        <w:ind w:left="1091" w:hanging="288"/>
      </w:pPr>
      <w:rPr>
        <w:rFonts w:hint="default"/>
      </w:rPr>
    </w:lvl>
    <w:lvl w:ilvl="4" w:tplc="65CE18DE">
      <w:numFmt w:val="bullet"/>
      <w:lvlText w:val="•"/>
      <w:lvlJc w:val="left"/>
      <w:pPr>
        <w:ind w:left="2067" w:hanging="288"/>
      </w:pPr>
      <w:rPr>
        <w:rFonts w:hint="default"/>
      </w:rPr>
    </w:lvl>
    <w:lvl w:ilvl="5" w:tplc="3FF2B35E">
      <w:numFmt w:val="bullet"/>
      <w:lvlText w:val="•"/>
      <w:lvlJc w:val="left"/>
      <w:pPr>
        <w:ind w:left="3043" w:hanging="288"/>
      </w:pPr>
      <w:rPr>
        <w:rFonts w:hint="default"/>
      </w:rPr>
    </w:lvl>
    <w:lvl w:ilvl="6" w:tplc="B9FC71D0">
      <w:numFmt w:val="bullet"/>
      <w:lvlText w:val="•"/>
      <w:lvlJc w:val="left"/>
      <w:pPr>
        <w:ind w:left="4019" w:hanging="288"/>
      </w:pPr>
      <w:rPr>
        <w:rFonts w:hint="default"/>
      </w:rPr>
    </w:lvl>
    <w:lvl w:ilvl="7" w:tplc="B2D2C776">
      <w:numFmt w:val="bullet"/>
      <w:lvlText w:val="•"/>
      <w:lvlJc w:val="left"/>
      <w:pPr>
        <w:ind w:left="4996" w:hanging="288"/>
      </w:pPr>
      <w:rPr>
        <w:rFonts w:hint="default"/>
      </w:rPr>
    </w:lvl>
    <w:lvl w:ilvl="8" w:tplc="757A51CC">
      <w:numFmt w:val="bullet"/>
      <w:lvlText w:val="•"/>
      <w:lvlJc w:val="left"/>
      <w:pPr>
        <w:ind w:left="5972" w:hanging="288"/>
      </w:pPr>
      <w:rPr>
        <w:rFonts w:hint="default"/>
      </w:rPr>
    </w:lvl>
  </w:abstractNum>
  <w:abstractNum w:abstractNumId="31" w15:restartNumberingAfterBreak="0">
    <w:nsid w:val="6F4C01F0"/>
    <w:multiLevelType w:val="hybridMultilevel"/>
    <w:tmpl w:val="F4FE396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982C58"/>
    <w:multiLevelType w:val="hybridMultilevel"/>
    <w:tmpl w:val="B5B8CF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992282"/>
    <w:multiLevelType w:val="hybridMultilevel"/>
    <w:tmpl w:val="3D624614"/>
    <w:lvl w:ilvl="0" w:tplc="BEB262B6">
      <w:start w:val="9"/>
      <w:numFmt w:val="decimal"/>
      <w:lvlText w:val="%1."/>
      <w:lvlJc w:val="left"/>
      <w:pPr>
        <w:ind w:left="349" w:hanging="349"/>
      </w:pPr>
      <w:rPr>
        <w:rFonts w:hint="default"/>
        <w:b w:val="0"/>
        <w:bCs/>
        <w:w w:val="96"/>
      </w:rPr>
    </w:lvl>
    <w:lvl w:ilvl="1" w:tplc="04150019" w:tentative="1">
      <w:start w:val="1"/>
      <w:numFmt w:val="lowerLetter"/>
      <w:lvlText w:val="%2."/>
      <w:lvlJc w:val="left"/>
      <w:pPr>
        <w:ind w:left="447" w:hanging="360"/>
      </w:pPr>
    </w:lvl>
    <w:lvl w:ilvl="2" w:tplc="0415001B" w:tentative="1">
      <w:start w:val="1"/>
      <w:numFmt w:val="lowerRoman"/>
      <w:lvlText w:val="%3."/>
      <w:lvlJc w:val="right"/>
      <w:pPr>
        <w:ind w:left="1167" w:hanging="180"/>
      </w:pPr>
    </w:lvl>
    <w:lvl w:ilvl="3" w:tplc="0415000F" w:tentative="1">
      <w:start w:val="1"/>
      <w:numFmt w:val="decimal"/>
      <w:lvlText w:val="%4."/>
      <w:lvlJc w:val="left"/>
      <w:pPr>
        <w:ind w:left="1887" w:hanging="360"/>
      </w:pPr>
    </w:lvl>
    <w:lvl w:ilvl="4" w:tplc="04150019" w:tentative="1">
      <w:start w:val="1"/>
      <w:numFmt w:val="lowerLetter"/>
      <w:lvlText w:val="%5."/>
      <w:lvlJc w:val="left"/>
      <w:pPr>
        <w:ind w:left="2607" w:hanging="360"/>
      </w:pPr>
    </w:lvl>
    <w:lvl w:ilvl="5" w:tplc="0415001B" w:tentative="1">
      <w:start w:val="1"/>
      <w:numFmt w:val="lowerRoman"/>
      <w:lvlText w:val="%6."/>
      <w:lvlJc w:val="right"/>
      <w:pPr>
        <w:ind w:left="3327" w:hanging="180"/>
      </w:pPr>
    </w:lvl>
    <w:lvl w:ilvl="6" w:tplc="0415000F" w:tentative="1">
      <w:start w:val="1"/>
      <w:numFmt w:val="decimal"/>
      <w:lvlText w:val="%7."/>
      <w:lvlJc w:val="left"/>
      <w:pPr>
        <w:ind w:left="4047" w:hanging="360"/>
      </w:pPr>
    </w:lvl>
    <w:lvl w:ilvl="7" w:tplc="04150019" w:tentative="1">
      <w:start w:val="1"/>
      <w:numFmt w:val="lowerLetter"/>
      <w:lvlText w:val="%8."/>
      <w:lvlJc w:val="left"/>
      <w:pPr>
        <w:ind w:left="4767" w:hanging="360"/>
      </w:pPr>
    </w:lvl>
    <w:lvl w:ilvl="8" w:tplc="0415001B" w:tentative="1">
      <w:start w:val="1"/>
      <w:numFmt w:val="lowerRoman"/>
      <w:lvlText w:val="%9."/>
      <w:lvlJc w:val="right"/>
      <w:pPr>
        <w:ind w:left="5487" w:hanging="180"/>
      </w:pPr>
    </w:lvl>
  </w:abstractNum>
  <w:abstractNum w:abstractNumId="34" w15:restartNumberingAfterBreak="0">
    <w:nsid w:val="77042048"/>
    <w:multiLevelType w:val="hybridMultilevel"/>
    <w:tmpl w:val="28E2ECB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3E4ACB"/>
    <w:multiLevelType w:val="hybridMultilevel"/>
    <w:tmpl w:val="389E73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300906"/>
    <w:multiLevelType w:val="hybridMultilevel"/>
    <w:tmpl w:val="BC7ED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4426989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667245897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2078740634">
    <w:abstractNumId w:val="4"/>
  </w:num>
  <w:num w:numId="4" w16cid:durableId="750540180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415005909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2069571303">
    <w:abstractNumId w:val="3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6949657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75917281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359745347">
    <w:abstractNumId w:val="17"/>
    <w:lvlOverride w:ilvl="0">
      <w:startOverride w:val="10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1829903960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4565341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58020238">
    <w:abstractNumId w:val="28"/>
  </w:num>
  <w:num w:numId="13" w16cid:durableId="505941606">
    <w:abstractNumId w:val="22"/>
  </w:num>
  <w:num w:numId="14" w16cid:durableId="39682638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94202523">
    <w:abstractNumId w:val="7"/>
  </w:num>
  <w:num w:numId="16" w16cid:durableId="1056320654">
    <w:abstractNumId w:val="23"/>
  </w:num>
  <w:num w:numId="17" w16cid:durableId="1522473666">
    <w:abstractNumId w:val="32"/>
  </w:num>
  <w:num w:numId="18" w16cid:durableId="738015675">
    <w:abstractNumId w:val="18"/>
  </w:num>
  <w:num w:numId="19" w16cid:durableId="753212340">
    <w:abstractNumId w:val="20"/>
  </w:num>
  <w:num w:numId="20" w16cid:durableId="1997957540">
    <w:abstractNumId w:val="4"/>
  </w:num>
  <w:num w:numId="21" w16cid:durableId="2089376889">
    <w:abstractNumId w:val="9"/>
  </w:num>
  <w:num w:numId="22" w16cid:durableId="485704212">
    <w:abstractNumId w:val="17"/>
  </w:num>
  <w:num w:numId="23" w16cid:durableId="1268122095">
    <w:abstractNumId w:val="30"/>
  </w:num>
  <w:num w:numId="24" w16cid:durableId="532229085">
    <w:abstractNumId w:val="33"/>
  </w:num>
  <w:num w:numId="25" w16cid:durableId="1104112310">
    <w:abstractNumId w:val="13"/>
  </w:num>
  <w:num w:numId="26" w16cid:durableId="1876579589">
    <w:abstractNumId w:val="34"/>
  </w:num>
  <w:num w:numId="27" w16cid:durableId="15542398">
    <w:abstractNumId w:val="6"/>
  </w:num>
  <w:num w:numId="28" w16cid:durableId="161551063">
    <w:abstractNumId w:val="31"/>
  </w:num>
  <w:num w:numId="29" w16cid:durableId="335694651">
    <w:abstractNumId w:val="19"/>
  </w:num>
  <w:num w:numId="30" w16cid:durableId="1397121769">
    <w:abstractNumId w:val="26"/>
  </w:num>
  <w:num w:numId="31" w16cid:durableId="1568224784">
    <w:abstractNumId w:val="12"/>
  </w:num>
  <w:num w:numId="32" w16cid:durableId="494690753">
    <w:abstractNumId w:val="1"/>
  </w:num>
  <w:num w:numId="33" w16cid:durableId="2053187378">
    <w:abstractNumId w:val="25"/>
  </w:num>
  <w:num w:numId="34" w16cid:durableId="2054501207">
    <w:abstractNumId w:val="21"/>
  </w:num>
  <w:num w:numId="35" w16cid:durableId="1516457550">
    <w:abstractNumId w:val="14"/>
  </w:num>
  <w:num w:numId="36" w16cid:durableId="1795322444">
    <w:abstractNumId w:val="27"/>
  </w:num>
  <w:num w:numId="37" w16cid:durableId="1796630277">
    <w:abstractNumId w:val="35"/>
  </w:num>
  <w:num w:numId="38" w16cid:durableId="2122526588">
    <w:abstractNumId w:val="36"/>
  </w:num>
  <w:num w:numId="39" w16cid:durableId="1349065446">
    <w:abstractNumId w:val="5"/>
  </w:num>
  <w:num w:numId="40" w16cid:durableId="1547989467">
    <w:abstractNumId w:val="8"/>
  </w:num>
  <w:num w:numId="41" w16cid:durableId="471458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6BE5"/>
    <w:rsid w:val="00055781"/>
    <w:rsid w:val="000B725E"/>
    <w:rsid w:val="00110DF6"/>
    <w:rsid w:val="00114BEC"/>
    <w:rsid w:val="00180CA3"/>
    <w:rsid w:val="001A364C"/>
    <w:rsid w:val="0021246C"/>
    <w:rsid w:val="00214EC2"/>
    <w:rsid w:val="002C234D"/>
    <w:rsid w:val="002F46F3"/>
    <w:rsid w:val="0037184F"/>
    <w:rsid w:val="003E7612"/>
    <w:rsid w:val="003F5283"/>
    <w:rsid w:val="00426941"/>
    <w:rsid w:val="00461246"/>
    <w:rsid w:val="00493737"/>
    <w:rsid w:val="004941B0"/>
    <w:rsid w:val="0049780E"/>
    <w:rsid w:val="004A7009"/>
    <w:rsid w:val="00506772"/>
    <w:rsid w:val="0054430F"/>
    <w:rsid w:val="00567227"/>
    <w:rsid w:val="005B0785"/>
    <w:rsid w:val="005D51D2"/>
    <w:rsid w:val="005E53A7"/>
    <w:rsid w:val="00650098"/>
    <w:rsid w:val="00654491"/>
    <w:rsid w:val="006751AC"/>
    <w:rsid w:val="00690C1D"/>
    <w:rsid w:val="006C1859"/>
    <w:rsid w:val="006D0708"/>
    <w:rsid w:val="006D0BA4"/>
    <w:rsid w:val="006E51D6"/>
    <w:rsid w:val="0071030A"/>
    <w:rsid w:val="00770F51"/>
    <w:rsid w:val="007C0217"/>
    <w:rsid w:val="007C5A60"/>
    <w:rsid w:val="00847DA2"/>
    <w:rsid w:val="008A6803"/>
    <w:rsid w:val="008C6674"/>
    <w:rsid w:val="00921DCD"/>
    <w:rsid w:val="009371ED"/>
    <w:rsid w:val="00973BBC"/>
    <w:rsid w:val="009C1303"/>
    <w:rsid w:val="009E0E74"/>
    <w:rsid w:val="00A5703C"/>
    <w:rsid w:val="00A63F68"/>
    <w:rsid w:val="00A86C1C"/>
    <w:rsid w:val="00A94C5E"/>
    <w:rsid w:val="00AE71E7"/>
    <w:rsid w:val="00B013DC"/>
    <w:rsid w:val="00B516B8"/>
    <w:rsid w:val="00BB2AFC"/>
    <w:rsid w:val="00BD7B91"/>
    <w:rsid w:val="00C17F03"/>
    <w:rsid w:val="00C40EAF"/>
    <w:rsid w:val="00C61A89"/>
    <w:rsid w:val="00CA5DDD"/>
    <w:rsid w:val="00D62D56"/>
    <w:rsid w:val="00D969AC"/>
    <w:rsid w:val="00DA6BE5"/>
    <w:rsid w:val="00DD3B3B"/>
    <w:rsid w:val="00E01D43"/>
    <w:rsid w:val="00E06E5B"/>
    <w:rsid w:val="00EF7D63"/>
    <w:rsid w:val="00F55901"/>
    <w:rsid w:val="00FC2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6E119"/>
  <w15:docId w15:val="{791A2A70-094F-424D-84A0-B37C5A9CA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0EAF"/>
  </w:style>
  <w:style w:type="paragraph" w:styleId="Nagwek1">
    <w:name w:val="heading 1"/>
    <w:basedOn w:val="Normalny"/>
    <w:next w:val="Normalny"/>
    <w:link w:val="Nagwek1Znak"/>
    <w:uiPriority w:val="9"/>
    <w:qFormat/>
    <w:rsid w:val="00C61A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D07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070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E71E7"/>
    <w:pPr>
      <w:widowControl w:val="0"/>
      <w:autoSpaceDE w:val="0"/>
      <w:autoSpaceDN w:val="0"/>
      <w:spacing w:after="0" w:line="240" w:lineRule="auto"/>
      <w:ind w:left="837" w:hanging="356"/>
      <w:jc w:val="both"/>
    </w:pPr>
    <w:rPr>
      <w:rFonts w:ascii="Times New Roman" w:eastAsia="Times New Roman" w:hAnsi="Times New Roman" w:cs="Times New Roman"/>
      <w:lang w:val="en-US"/>
    </w:rPr>
  </w:style>
  <w:style w:type="character" w:customStyle="1" w:styleId="Nagwek1Znak">
    <w:name w:val="Nagłówek 1 Znak"/>
    <w:basedOn w:val="Domylnaczcionkaakapitu"/>
    <w:link w:val="Nagwek1"/>
    <w:uiPriority w:val="9"/>
    <w:rsid w:val="00C61A8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180CA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80C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prawka">
    <w:name w:val="Revision"/>
    <w:hidden/>
    <w:uiPriority w:val="99"/>
    <w:semiHidden/>
    <w:rsid w:val="00D62D5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F6B29-802A-4C01-A4DD-7B40C3D7E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1090</Words>
  <Characters>6542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Zaproszenie do złożenia oferty</vt:lpstr>
    </vt:vector>
  </TitlesOfParts>
  <Company/>
  <LinksUpToDate>false</LinksUpToDate>
  <CharactersWithSpaces>7617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Zaproszenie do złożenia oferty</dc:title>
  <dc:creator>anna wnukowska</dc:creator>
  <cp:keywords>Zaproszenie do złozenia oferty DPIiRS.271.6.2021</cp:keywords>
  <cp:lastModifiedBy>Anna Wnukowska</cp:lastModifiedBy>
  <cp:revision>6</cp:revision>
  <cp:lastPrinted>2025-12-02T10:44:00Z</cp:lastPrinted>
  <dcterms:created xsi:type="dcterms:W3CDTF">2025-11-28T11:53:00Z</dcterms:created>
  <dcterms:modified xsi:type="dcterms:W3CDTF">2025-12-02T11:31:00Z</dcterms:modified>
</cp:coreProperties>
</file>