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049AF" w14:textId="24BF8F5A" w:rsidR="00897F73" w:rsidRDefault="00897F73" w:rsidP="00897F73">
      <w:pPr>
        <w:suppressAutoHyphens/>
        <w:autoSpaceDN w:val="0"/>
        <w:spacing w:after="0" w:line="240" w:lineRule="auto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DPS.271.1.4. 2022                             </w:t>
      </w: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                                             Sopot, dnia 14.12.2022r.</w:t>
      </w:r>
    </w:p>
    <w:p w14:paraId="5E977FD6" w14:textId="77777777" w:rsidR="00897F73" w:rsidRDefault="00897F73" w:rsidP="00897F73">
      <w:pPr>
        <w:suppressAutoHyphens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75101698" w14:textId="77777777" w:rsidR="00897F73" w:rsidRDefault="00897F73" w:rsidP="00897F73">
      <w:pPr>
        <w:tabs>
          <w:tab w:val="center" w:pos="4536"/>
          <w:tab w:val="left" w:pos="7789"/>
        </w:tabs>
        <w:suppressAutoHyphens/>
        <w:autoSpaceDN w:val="0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ab/>
        <w:t>WNIOSEK KOMISJI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ab/>
      </w:r>
    </w:p>
    <w:p w14:paraId="053FCDF8" w14:textId="77777777" w:rsidR="00897F73" w:rsidRDefault="00897F73" w:rsidP="00897F73">
      <w:pPr>
        <w:suppressAutoHyphens/>
        <w:autoSpaceDN w:val="0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</w:p>
    <w:p w14:paraId="4F6B27C6" w14:textId="77777777" w:rsidR="00897F73" w:rsidRPr="00897F73" w:rsidRDefault="00897F73" w:rsidP="00897F73">
      <w:pPr>
        <w:spacing w:line="360" w:lineRule="auto"/>
        <w:jc w:val="both"/>
        <w:rPr>
          <w:rFonts w:ascii="Arial" w:eastAsia="Calibri" w:hAnsi="Arial" w:cs="Arial"/>
        </w:rPr>
      </w:pPr>
      <w:r w:rsidRPr="00897F73">
        <w:rPr>
          <w:rFonts w:ascii="Arial" w:eastAsia="Times New Roman" w:hAnsi="Arial" w:cs="Arial"/>
        </w:rPr>
        <w:t xml:space="preserve">Dot.: postępowania o udzielenie </w:t>
      </w:r>
      <w:r w:rsidRPr="00897F73">
        <w:rPr>
          <w:rFonts w:ascii="Arial" w:eastAsia="Calibri" w:hAnsi="Arial" w:cs="Arial"/>
        </w:rPr>
        <w:t>zamówienie w trybie podstawowym bez negocjacji na podstawie art. 275 pkt 1 ustawy z dnia 11 września 2019 r. Prawo zamówień publicznych (</w:t>
      </w:r>
      <w:proofErr w:type="spellStart"/>
      <w:r w:rsidRPr="00897F73">
        <w:rPr>
          <w:rFonts w:ascii="Arial" w:eastAsia="Calibri" w:hAnsi="Arial" w:cs="Arial"/>
        </w:rPr>
        <w:t>t.j</w:t>
      </w:r>
      <w:proofErr w:type="spellEnd"/>
      <w:r w:rsidRPr="00897F73">
        <w:rPr>
          <w:rFonts w:ascii="Arial" w:eastAsia="Calibri" w:hAnsi="Arial" w:cs="Arial"/>
        </w:rPr>
        <w:t>. Dz. U. z 2022 poz. 1710 ze zm.) [zwanej dalej także „</w:t>
      </w:r>
      <w:proofErr w:type="spellStart"/>
      <w:r w:rsidRPr="00897F73">
        <w:rPr>
          <w:rFonts w:ascii="Arial" w:eastAsia="Calibri" w:hAnsi="Arial" w:cs="Arial"/>
        </w:rPr>
        <w:t>pzp</w:t>
      </w:r>
      <w:proofErr w:type="spellEnd"/>
      <w:r w:rsidRPr="00897F73">
        <w:rPr>
          <w:rFonts w:ascii="Arial" w:eastAsia="Calibri" w:hAnsi="Arial" w:cs="Arial"/>
        </w:rPr>
        <w:t>.”]</w:t>
      </w:r>
    </w:p>
    <w:p w14:paraId="5CE1AD52" w14:textId="77777777" w:rsidR="00897F73" w:rsidRPr="00897F73" w:rsidRDefault="00897F73" w:rsidP="00897F73">
      <w:p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Arial" w:eastAsia="Calibri" w:hAnsi="Arial" w:cs="Arial"/>
        </w:rPr>
      </w:pPr>
      <w:r w:rsidRPr="00897F73">
        <w:rPr>
          <w:rFonts w:ascii="Arial" w:eastAsia="Calibri" w:hAnsi="Arial" w:cs="Arial"/>
        </w:rPr>
        <w:t xml:space="preserve">w sprawie </w:t>
      </w:r>
    </w:p>
    <w:p w14:paraId="58C30D30" w14:textId="77777777" w:rsidR="00897F73" w:rsidRPr="00897F73" w:rsidRDefault="00897F73" w:rsidP="00897F73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897F73">
        <w:rPr>
          <w:rFonts w:ascii="Arial" w:hAnsi="Arial" w:cs="Arial"/>
          <w:b/>
          <w:bCs/>
        </w:rPr>
        <w:t>„</w:t>
      </w:r>
      <w:bookmarkStart w:id="0" w:name="_Hlk120866998"/>
      <w:r w:rsidRPr="00897F73">
        <w:rPr>
          <w:rFonts w:ascii="Arial" w:hAnsi="Arial" w:cs="Arial"/>
          <w:b/>
          <w:bCs/>
        </w:rPr>
        <w:t>Usługa cateringowa dla dzieci i młodzieży przebywających w punktach opieki dziennej w Sopocie</w:t>
      </w:r>
      <w:bookmarkEnd w:id="0"/>
      <w:r w:rsidRPr="00897F73">
        <w:rPr>
          <w:rFonts w:ascii="Arial" w:hAnsi="Arial" w:cs="Arial"/>
          <w:b/>
          <w:bCs/>
        </w:rPr>
        <w:t>”</w:t>
      </w:r>
    </w:p>
    <w:p w14:paraId="5F24F80E" w14:textId="77777777" w:rsidR="00897F73" w:rsidRPr="00897F73" w:rsidRDefault="00897F73" w:rsidP="00897F73">
      <w:pPr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Arial" w:hAnsi="Arial" w:cs="Arial"/>
          <w:b/>
          <w:bCs/>
        </w:rPr>
      </w:pPr>
      <w:bookmarkStart w:id="1" w:name="_Hlk117508103"/>
      <w:r w:rsidRPr="00897F73">
        <w:rPr>
          <w:rFonts w:ascii="Arial" w:eastAsia="Times New Roman" w:hAnsi="Arial" w:cs="Arial"/>
          <w:bCs/>
          <w:color w:val="000000"/>
        </w:rPr>
        <w:t xml:space="preserve">CPV </w:t>
      </w:r>
      <w:bookmarkEnd w:id="1"/>
      <w:r w:rsidRPr="00897F73">
        <w:fldChar w:fldCharType="begin"/>
      </w:r>
      <w:r w:rsidRPr="00897F73">
        <w:rPr>
          <w:rFonts w:ascii="Arial" w:hAnsi="Arial" w:cs="Arial"/>
        </w:rPr>
        <w:instrText>HYPERLINK "https://www.portalzp.pl/kody-cpv/szczegoly/uslugi-przygotowywania-posilkow-7721"</w:instrText>
      </w:r>
      <w:r w:rsidRPr="00897F73">
        <w:fldChar w:fldCharType="separate"/>
      </w:r>
      <w:r w:rsidRPr="00897F73">
        <w:rPr>
          <w:rFonts w:ascii="Arial" w:hAnsi="Arial" w:cs="Arial"/>
          <w:b/>
          <w:bCs/>
          <w:u w:val="single"/>
        </w:rPr>
        <w:t>55321000 - Usługi przygotowywania posiłków</w:t>
      </w:r>
      <w:r w:rsidRPr="00897F73">
        <w:rPr>
          <w:rFonts w:ascii="Arial" w:hAnsi="Arial" w:cs="Arial"/>
          <w:b/>
          <w:bCs/>
          <w:u w:val="single"/>
        </w:rPr>
        <w:fldChar w:fldCharType="end"/>
      </w:r>
    </w:p>
    <w:p w14:paraId="284D2B98" w14:textId="77777777" w:rsidR="00897F73" w:rsidRPr="00897F73" w:rsidRDefault="008E7B5B" w:rsidP="00897F73">
      <w:pPr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Arial" w:hAnsi="Arial" w:cs="Arial"/>
          <w:b/>
          <w:bCs/>
        </w:rPr>
      </w:pPr>
      <w:hyperlink r:id="rId8" w:history="1">
        <w:r w:rsidR="00897F73" w:rsidRPr="00897F73">
          <w:rPr>
            <w:rFonts w:ascii="Arial" w:hAnsi="Arial" w:cs="Arial"/>
            <w:b/>
            <w:bCs/>
            <w:u w:val="single"/>
          </w:rPr>
          <w:t>55322000 - Usługi gotowania posiłków</w:t>
        </w:r>
      </w:hyperlink>
    </w:p>
    <w:p w14:paraId="338E3F62" w14:textId="77777777" w:rsidR="00897F73" w:rsidRPr="00897F73" w:rsidRDefault="008E7B5B" w:rsidP="00897F73">
      <w:pPr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Arial" w:hAnsi="Arial" w:cs="Arial"/>
          <w:b/>
          <w:bCs/>
        </w:rPr>
      </w:pPr>
      <w:hyperlink r:id="rId9" w:history="1">
        <w:r w:rsidR="00897F73" w:rsidRPr="00897F73">
          <w:rPr>
            <w:rFonts w:ascii="Arial" w:hAnsi="Arial" w:cs="Arial"/>
            <w:b/>
            <w:bCs/>
            <w:u w:val="single"/>
          </w:rPr>
          <w:t>55520000 - Usługi dostarczania posiłków</w:t>
        </w:r>
      </w:hyperlink>
    </w:p>
    <w:p w14:paraId="0C3F2824" w14:textId="3D50B814" w:rsidR="00897F73" w:rsidRDefault="00897F73" w:rsidP="00897F73">
      <w:pPr>
        <w:suppressAutoHyphens/>
        <w:autoSpaceDN w:val="0"/>
        <w:spacing w:after="120" w:line="480" w:lineRule="auto"/>
        <w:ind w:left="28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 odpowiedzi na ogłoszenie do udziału w/w  postępowaniu oferty złożył 1 (jeden) Wykonawca ( zbiorcze zestawienia na druku ZP-12): </w:t>
      </w:r>
    </w:p>
    <w:p w14:paraId="6DF3ACD7" w14:textId="54495CD4" w:rsidR="00897F73" w:rsidRDefault="00897F73" w:rsidP="00897F7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odpowiedzi na ogłoszenie do udziału w/w  postępowaniu ofertę złożył jeden Wykonawca :</w:t>
      </w:r>
    </w:p>
    <w:p w14:paraId="3CB44896" w14:textId="6A0CABD2" w:rsidR="00897F73" w:rsidRDefault="001B3333" w:rsidP="001B3333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3333">
        <w:rPr>
          <w:rFonts w:ascii="Times New Roman" w:eastAsia="Calibri" w:hAnsi="Times New Roman" w:cs="Times New Roman"/>
          <w:sz w:val="24"/>
          <w:szCs w:val="24"/>
        </w:rPr>
        <w:t>„Diety od Brokuła Torłop” Spółka komandytowa; Al. Jana Pawła II 27; 00-867 Warszawa na kwotę brutto 121 130,00 zł. (słownie: sto dwadzieścia jeden</w:t>
      </w:r>
      <w:r>
        <w:rPr>
          <w:rFonts w:ascii="Times New Roman" w:eastAsia="Calibri" w:hAnsi="Times New Roman" w:cs="Times New Roman"/>
          <w:sz w:val="24"/>
          <w:szCs w:val="24"/>
        </w:rPr>
        <w:t xml:space="preserve"> tysięcy</w:t>
      </w:r>
      <w:r w:rsidRPr="001B3333">
        <w:rPr>
          <w:rFonts w:ascii="Times New Roman" w:eastAsia="Calibri" w:hAnsi="Times New Roman" w:cs="Times New Roman"/>
          <w:sz w:val="24"/>
          <w:szCs w:val="24"/>
        </w:rPr>
        <w:t xml:space="preserve"> sto trzydzieści </w:t>
      </w:r>
      <w:r>
        <w:rPr>
          <w:rFonts w:ascii="Times New Roman" w:eastAsia="Calibri" w:hAnsi="Times New Roman" w:cs="Times New Roman"/>
          <w:sz w:val="24"/>
          <w:szCs w:val="24"/>
        </w:rPr>
        <w:t>złotych)</w:t>
      </w:r>
      <w:r w:rsidR="00406ABC">
        <w:rPr>
          <w:rFonts w:ascii="Times New Roman" w:eastAsia="Calibri" w:hAnsi="Times New Roman" w:cs="Times New Roman"/>
          <w:sz w:val="24"/>
          <w:szCs w:val="24"/>
        </w:rPr>
        <w:t xml:space="preserve"> odległość od Wykonawcy 22 km.</w:t>
      </w:r>
    </w:p>
    <w:p w14:paraId="6B516F5E" w14:textId="77777777" w:rsidR="00897F73" w:rsidRDefault="00897F73" w:rsidP="00897F73">
      <w:pPr>
        <w:suppressAutoHyphens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E2A50ED" w14:textId="77777777" w:rsidR="00897F73" w:rsidRDefault="00897F73" w:rsidP="00897F73">
      <w:pPr>
        <w:suppressAutoHyphens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286F5D9B" w14:textId="492ED720" w:rsidR="00897F73" w:rsidRDefault="00897F73" w:rsidP="00897F73">
      <w:pPr>
        <w:numPr>
          <w:ilvl w:val="0"/>
          <w:numId w:val="2"/>
        </w:numPr>
        <w:suppressAutoHyphens/>
        <w:autoSpaceDN w:val="0"/>
        <w:spacing w:after="0" w:line="240" w:lineRule="auto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Po sprawdzeniu ważności złożonych ofert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Komisja wnioskuje </w:t>
      </w:r>
      <w:r w:rsidR="001B33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odrzucić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ofertę nr 1 </w:t>
      </w:r>
    </w:p>
    <w:p w14:paraId="455A0A04" w14:textId="35CDAE9D" w:rsidR="001B3333" w:rsidRPr="001B3333" w:rsidRDefault="00897F73" w:rsidP="001B3333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3333">
        <w:rPr>
          <w:rFonts w:ascii="Times New Roman" w:eastAsia="Calibri" w:hAnsi="Times New Roman" w:cs="Times New Roman"/>
          <w:sz w:val="24"/>
          <w:szCs w:val="24"/>
        </w:rPr>
        <w:tab/>
      </w:r>
      <w:r w:rsidR="001B3333" w:rsidRPr="001B3333">
        <w:rPr>
          <w:rFonts w:ascii="Times New Roman" w:eastAsia="Calibri" w:hAnsi="Times New Roman" w:cs="Times New Roman"/>
          <w:sz w:val="24"/>
          <w:szCs w:val="24"/>
        </w:rPr>
        <w:t>„Diety od Brokuła Torłop” Spółka komandytowa; Al. Jana Pawła II 27; 00-867 Warszawa</w:t>
      </w:r>
      <w:r w:rsidR="000D3B39">
        <w:rPr>
          <w:rFonts w:ascii="Times New Roman" w:eastAsia="Calibri" w:hAnsi="Times New Roman" w:cs="Times New Roman"/>
          <w:sz w:val="24"/>
          <w:szCs w:val="24"/>
        </w:rPr>
        <w:t>,</w:t>
      </w:r>
      <w:r w:rsidR="001B3333" w:rsidRPr="001B3333">
        <w:rPr>
          <w:rFonts w:ascii="Times New Roman" w:eastAsia="Calibri" w:hAnsi="Times New Roman" w:cs="Times New Roman"/>
          <w:sz w:val="24"/>
          <w:szCs w:val="24"/>
        </w:rPr>
        <w:t xml:space="preserve"> na kwotę brutto 121 130,00 zł. (słownie: sto dwadzieścia jeden tysięcy sto trzydzieści złotych)</w:t>
      </w:r>
    </w:p>
    <w:p w14:paraId="5366BE0D" w14:textId="2A3F282D" w:rsidR="00897F73" w:rsidRDefault="00897F73" w:rsidP="00897F73">
      <w:pPr>
        <w:suppressAutoHyphens/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795E226" w14:textId="77777777" w:rsidR="00897F73" w:rsidRDefault="00897F73" w:rsidP="00897F73">
      <w:pPr>
        <w:spacing w:after="0" w:line="240" w:lineRule="auto"/>
        <w:ind w:left="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Uzasadnienie faktyczne:</w:t>
      </w:r>
    </w:p>
    <w:p w14:paraId="3C119516" w14:textId="77777777" w:rsidR="00897F73" w:rsidRDefault="00897F73" w:rsidP="00897F73">
      <w:pPr>
        <w:spacing w:after="0" w:line="240" w:lineRule="auto"/>
        <w:ind w:left="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03838FE" w14:textId="77777777" w:rsidR="00460746" w:rsidRDefault="00897F73" w:rsidP="00897F73">
      <w:pPr>
        <w:spacing w:after="0" w:line="240" w:lineRule="auto"/>
        <w:ind w:left="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Wybrana oferta podlega odrzuceniu </w:t>
      </w:r>
      <w:r w:rsidR="000D3B39">
        <w:rPr>
          <w:rFonts w:ascii="Times New Roman" w:eastAsia="Calibri" w:hAnsi="Times New Roman" w:cs="Times New Roman"/>
          <w:sz w:val="24"/>
          <w:szCs w:val="24"/>
        </w:rPr>
        <w:t xml:space="preserve">z powodu nie podpisania oferty. Wykonawca przesyłając ofertę przez ePUAP podpisał formularz </w:t>
      </w:r>
      <w:r w:rsidR="00CB14BB">
        <w:rPr>
          <w:rFonts w:ascii="Times New Roman" w:eastAsia="Calibri" w:hAnsi="Times New Roman" w:cs="Times New Roman"/>
          <w:sz w:val="24"/>
          <w:szCs w:val="24"/>
        </w:rPr>
        <w:t xml:space="preserve"> a nie ofertę. Opatrzenie właściwym podpisem jedynie formularza służącego do przekazania oferty traktowane jest jako odręczne </w:t>
      </w:r>
      <w:r w:rsidR="00D63C95">
        <w:rPr>
          <w:rFonts w:ascii="Times New Roman" w:eastAsia="Calibri" w:hAnsi="Times New Roman" w:cs="Times New Roman"/>
          <w:sz w:val="24"/>
          <w:szCs w:val="24"/>
        </w:rPr>
        <w:t>podpisanie koperty  z ofertą ( w przypadku wyboru poczty jako środka komunikacji).</w:t>
      </w:r>
      <w:r w:rsidR="000D3B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3C95">
        <w:rPr>
          <w:rFonts w:ascii="Times New Roman" w:eastAsia="Calibri" w:hAnsi="Times New Roman" w:cs="Times New Roman"/>
          <w:sz w:val="24"/>
          <w:szCs w:val="24"/>
        </w:rPr>
        <w:t>Co za tym idzie , podpis na formularzu to jedynie funkcjonalność  systemu ePUAP, z której</w:t>
      </w:r>
      <w:r w:rsidR="00DE42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3C95">
        <w:rPr>
          <w:rFonts w:ascii="Times New Roman" w:eastAsia="Calibri" w:hAnsi="Times New Roman" w:cs="Times New Roman"/>
          <w:sz w:val="24"/>
          <w:szCs w:val="24"/>
        </w:rPr>
        <w:t xml:space="preserve">mogą, ale nie muszą skorzystać wykonawcy przekazujący ofertę przy pomocy tego systemu. Oznacza to, że podpis złożony jedynie </w:t>
      </w:r>
      <w:r w:rsidR="00DE4239">
        <w:rPr>
          <w:rFonts w:ascii="Times New Roman" w:eastAsia="Calibri" w:hAnsi="Times New Roman" w:cs="Times New Roman"/>
          <w:sz w:val="24"/>
          <w:szCs w:val="24"/>
        </w:rPr>
        <w:t>na ww. formularzu nie może wywierać skutków  w odniesieniu do złożonej  za jego pomocą oferty wykonawcy. Oferta , zgodnie z art. 63 ustawy Pzp, a nie formularz elektroniczny  za pośrednictwem którego jest przekazywana, musi zostać opatrzona właściwym  podpisem</w:t>
      </w:r>
      <w:r w:rsidR="007222AC">
        <w:rPr>
          <w:rFonts w:ascii="Times New Roman" w:eastAsia="Calibri" w:hAnsi="Times New Roman" w:cs="Times New Roman"/>
          <w:sz w:val="24"/>
          <w:szCs w:val="24"/>
        </w:rPr>
        <w:t>.</w:t>
      </w:r>
      <w:r w:rsidR="00DE4239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14:paraId="2458AB1C" w14:textId="77777777" w:rsidR="00460746" w:rsidRDefault="00460746" w:rsidP="00897F73">
      <w:pPr>
        <w:spacing w:after="0" w:line="240" w:lineRule="auto"/>
        <w:ind w:left="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Wykonawca  w postępowaniu  może przekazać :</w:t>
      </w:r>
    </w:p>
    <w:p w14:paraId="5FE2EF74" w14:textId="77777777" w:rsidR="00460746" w:rsidRDefault="00460746" w:rsidP="00897F73">
      <w:pPr>
        <w:spacing w:after="0" w:line="240" w:lineRule="auto"/>
        <w:ind w:left="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a) zaszyfrowany plik  zawierający ofertę opatrzoną właściwym podpisem lub</w:t>
      </w:r>
    </w:p>
    <w:p w14:paraId="18C08DD3" w14:textId="77777777" w:rsidR="00460746" w:rsidRDefault="00460746" w:rsidP="00897F73">
      <w:pPr>
        <w:spacing w:after="0" w:line="240" w:lineRule="auto"/>
        <w:ind w:left="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b) plik oferty  wraz z plikiem podpisu, przy czym opatrzenie oferty podpisem następuje przed zaszyfrowaniem oferty.</w:t>
      </w:r>
    </w:p>
    <w:p w14:paraId="1471C2DF" w14:textId="77777777" w:rsidR="00460746" w:rsidRDefault="00460746" w:rsidP="00897F73">
      <w:pPr>
        <w:spacing w:after="0" w:line="240" w:lineRule="auto"/>
        <w:ind w:left="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Wykonawca  może także przekazać zamawiającemu ofertę w tzw. Paczce dokumentów elektronicznych.</w:t>
      </w:r>
    </w:p>
    <w:p w14:paraId="234C0297" w14:textId="1340C397" w:rsidR="00897F73" w:rsidRDefault="00460746" w:rsidP="00897F73">
      <w:pPr>
        <w:spacing w:after="0" w:line="240" w:lineRule="auto"/>
        <w:ind w:left="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Opatrzenie właściwym podpisem oferty (lub paczki dokumentów)  następuje przed czynnością zaszyfrowania. Stanowi o tym par. 8 rozporządzenia prezesa Rady Ministrów z 30 grudnia 2020 r.  w sprawie sposobu sporządzania </w:t>
      </w:r>
      <w:r w:rsidR="00406ABC">
        <w:rPr>
          <w:rFonts w:ascii="Times New Roman" w:eastAsia="Calibri" w:hAnsi="Times New Roman" w:cs="Times New Roman"/>
          <w:sz w:val="24"/>
          <w:szCs w:val="24"/>
        </w:rPr>
        <w:t xml:space="preserve"> i przekazywania informacji  oraz wymagań technicznych  dla dokumentów  elektronicznych  oraz środków komunikacji elektronicznej  w postępowaniu  o udzielenie zamówienia publicznego lub konkursie (Dz. U. poz. 2452). </w:t>
      </w:r>
      <w:r w:rsidR="00D63C9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D3B3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6A89449D" w14:textId="77777777" w:rsidR="00DE4239" w:rsidRDefault="00DE4239" w:rsidP="00897F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B2A62B3" w14:textId="77777777" w:rsidR="00DE4239" w:rsidRDefault="00DE4239" w:rsidP="00897F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590290D" w14:textId="77777777" w:rsidR="00DE4239" w:rsidRDefault="00DE4239" w:rsidP="00897F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60C2303" w14:textId="44193196" w:rsidR="00897F73" w:rsidRDefault="00897F73" w:rsidP="00897F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Uzasadnienie prawne:</w:t>
      </w:r>
    </w:p>
    <w:p w14:paraId="0AA800DC" w14:textId="77777777" w:rsidR="00897F73" w:rsidRDefault="00897F73" w:rsidP="00897F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A35B86F" w14:textId="6CAE9B6C" w:rsidR="00897F73" w:rsidRDefault="00CB14BB" w:rsidP="00897F7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Zgodnie z art.61 ust.1 ustawy Pzp komunikacja o udzielenie zamówienia odbywa się przy użyciu komunikacji elektronicznej. Obejmuje to składanie ofert , wniosków o dopuszczenie do udziału  w postępowaniu  lub konkursie, wymianie  informacji  oraz przekazywanie dokumentów lub oświadczeń  między zamawiającym a wykonawcą, z uwzględnieniem wyjątków przewidzianych ustawą. </w:t>
      </w:r>
      <w:r w:rsidR="00DE4239">
        <w:rPr>
          <w:rFonts w:ascii="Times New Roman" w:eastAsia="Times New Roman" w:hAnsi="Times New Roman" w:cs="Times New Roman"/>
          <w:sz w:val="24"/>
          <w:szCs w:val="24"/>
          <w:lang w:eastAsia="ar-SA"/>
        </w:rPr>
        <w:t>Oferta złożona bez opatrzenia właściwym podpisem elektronicznym podlega odrzuceniu na podstawie art. 226 ust.1 pkt3 ustawy Pzp z uwagi na niezgodność  z art. 63 ustawy Pzp.</w:t>
      </w:r>
    </w:p>
    <w:p w14:paraId="29F1633A" w14:textId="77777777" w:rsidR="00897F73" w:rsidRDefault="00897F73" w:rsidP="00897F73">
      <w:pPr>
        <w:suppressAutoHyphens/>
        <w:autoSpaceDN w:val="0"/>
        <w:spacing w:after="0" w:line="240" w:lineRule="auto"/>
        <w:ind w:left="360"/>
        <w:rPr>
          <w:rFonts w:ascii="Calibri" w:eastAsia="Calibri" w:hAnsi="Calibri" w:cs="Times New Roman"/>
        </w:rPr>
      </w:pPr>
    </w:p>
    <w:p w14:paraId="2C7866F0" w14:textId="52D2F110" w:rsidR="00897F73" w:rsidRDefault="00DE4239" w:rsidP="00897F73">
      <w:pPr>
        <w:numPr>
          <w:ilvl w:val="0"/>
          <w:numId w:val="2"/>
        </w:num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Komisja proponuje unieważnić postępowani</w:t>
      </w:r>
      <w:r w:rsidR="001C65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: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na podstawie art. 226 ust.1 pkt3 ustawy Pzp z uwagi na niezgodność  z art. 63 ustawy Pzp</w:t>
      </w:r>
    </w:p>
    <w:p w14:paraId="2211C7E0" w14:textId="5BD57ED1" w:rsidR="00897F73" w:rsidRDefault="00897F73" w:rsidP="00897F73">
      <w:pPr>
        <w:numPr>
          <w:ilvl w:val="0"/>
          <w:numId w:val="2"/>
        </w:num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Odrzucić ofertę nr.</w:t>
      </w:r>
      <w:r w:rsidR="00DE42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</w:p>
    <w:p w14:paraId="1F2DA92E" w14:textId="77777777" w:rsidR="00897F73" w:rsidRDefault="00897F73" w:rsidP="00897F73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35C00428" w14:textId="1D7EECFA" w:rsidR="00897F73" w:rsidRDefault="00897F73" w:rsidP="00897F73">
      <w:pPr>
        <w:suppressAutoHyphens/>
        <w:autoSpaceDN w:val="0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oferta nr. </w:t>
      </w:r>
      <w:r w:rsidR="00DE4239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została odrzucona w oparciu o art.226 ust. 1 pkt.</w:t>
      </w:r>
      <w:r w:rsidR="007222AC"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ustawy Prawo zamówień publicznych </w:t>
      </w:r>
    </w:p>
    <w:p w14:paraId="3A8DA364" w14:textId="77777777" w:rsidR="00406ABC" w:rsidRDefault="00406ABC" w:rsidP="00897F73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DF2F71F" w14:textId="77777777" w:rsidR="00406ABC" w:rsidRDefault="00406ABC" w:rsidP="00897F73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1CEE8BF" w14:textId="66C2102A" w:rsidR="00897F73" w:rsidRDefault="00897F73" w:rsidP="00897F73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Komisja w składzie : </w:t>
      </w:r>
    </w:p>
    <w:p w14:paraId="69C3A74C" w14:textId="77777777" w:rsidR="00897F73" w:rsidRDefault="00897F73" w:rsidP="00897F73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337DAEE" w14:textId="77777777" w:rsidR="007222AC" w:rsidRPr="007222AC" w:rsidRDefault="007222AC" w:rsidP="007222AC">
      <w:pPr>
        <w:numPr>
          <w:ilvl w:val="0"/>
          <w:numId w:val="6"/>
        </w:numPr>
        <w:suppressAutoHyphens/>
        <w:spacing w:after="0" w:line="252" w:lineRule="auto"/>
        <w:contextualSpacing/>
        <w:jc w:val="both"/>
        <w:rPr>
          <w:rFonts w:ascii="Arial" w:eastAsia="Calibri" w:hAnsi="Arial" w:cs="Arial"/>
          <w:lang w:eastAsia="zh-CN"/>
        </w:rPr>
      </w:pPr>
      <w:r w:rsidRPr="007222AC">
        <w:rPr>
          <w:rFonts w:ascii="Arial" w:eastAsia="Calibri" w:hAnsi="Arial" w:cs="Arial"/>
          <w:lang w:eastAsia="zh-CN"/>
        </w:rPr>
        <w:t xml:space="preserve">Leszek Grądzki - Przewodniczący </w:t>
      </w:r>
    </w:p>
    <w:p w14:paraId="20D6B900" w14:textId="77777777" w:rsidR="007222AC" w:rsidRPr="007222AC" w:rsidRDefault="007222AC" w:rsidP="007222AC">
      <w:pPr>
        <w:numPr>
          <w:ilvl w:val="0"/>
          <w:numId w:val="6"/>
        </w:numPr>
        <w:suppressAutoHyphens/>
        <w:spacing w:after="0" w:line="252" w:lineRule="auto"/>
        <w:contextualSpacing/>
        <w:jc w:val="both"/>
        <w:rPr>
          <w:rFonts w:ascii="Arial" w:eastAsia="Calibri" w:hAnsi="Arial" w:cs="Arial"/>
          <w:lang w:eastAsia="zh-CN"/>
        </w:rPr>
      </w:pPr>
      <w:r w:rsidRPr="007222AC">
        <w:rPr>
          <w:rFonts w:ascii="Arial" w:eastAsia="Calibri" w:hAnsi="Arial" w:cs="Arial"/>
          <w:lang w:eastAsia="zh-CN"/>
        </w:rPr>
        <w:t xml:space="preserve">Paulina Dróbka - Członek komisji </w:t>
      </w:r>
    </w:p>
    <w:p w14:paraId="6883F4FD" w14:textId="77777777" w:rsidR="007222AC" w:rsidRPr="007222AC" w:rsidRDefault="007222AC" w:rsidP="007222AC">
      <w:pPr>
        <w:numPr>
          <w:ilvl w:val="0"/>
          <w:numId w:val="6"/>
        </w:numPr>
        <w:suppressAutoHyphens/>
        <w:spacing w:after="0" w:line="252" w:lineRule="auto"/>
        <w:contextualSpacing/>
        <w:jc w:val="both"/>
        <w:rPr>
          <w:rFonts w:ascii="Arial" w:eastAsia="Calibri" w:hAnsi="Arial" w:cs="Arial"/>
          <w:lang w:eastAsia="zh-CN"/>
        </w:rPr>
      </w:pPr>
      <w:r w:rsidRPr="007222AC">
        <w:rPr>
          <w:rFonts w:ascii="Arial" w:eastAsia="Calibri" w:hAnsi="Arial" w:cs="Arial"/>
          <w:lang w:eastAsia="zh-CN"/>
        </w:rPr>
        <w:t>Dominik Osiak – członek komisji</w:t>
      </w:r>
    </w:p>
    <w:p w14:paraId="295A6C65" w14:textId="77777777" w:rsidR="007222AC" w:rsidRPr="007222AC" w:rsidRDefault="007222AC" w:rsidP="007222AC">
      <w:pPr>
        <w:numPr>
          <w:ilvl w:val="0"/>
          <w:numId w:val="6"/>
        </w:numPr>
        <w:suppressAutoHyphens/>
        <w:spacing w:after="0" w:line="252" w:lineRule="auto"/>
        <w:contextualSpacing/>
        <w:jc w:val="both"/>
        <w:rPr>
          <w:rFonts w:ascii="Arial" w:eastAsia="Calibri" w:hAnsi="Arial" w:cs="Arial"/>
          <w:lang w:eastAsia="zh-CN"/>
        </w:rPr>
      </w:pPr>
      <w:r w:rsidRPr="007222AC">
        <w:rPr>
          <w:rFonts w:ascii="Arial" w:eastAsia="Calibri" w:hAnsi="Arial" w:cs="Arial"/>
          <w:lang w:eastAsia="zh-CN"/>
        </w:rPr>
        <w:t>Stanisław Drążkiewicz - Sekretarz</w:t>
      </w:r>
    </w:p>
    <w:p w14:paraId="0CFD3A68" w14:textId="77777777" w:rsidR="007222AC" w:rsidRPr="007222AC" w:rsidRDefault="007222AC" w:rsidP="007222AC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3EB20212" w14:textId="0AA100AE" w:rsidR="00897F73" w:rsidRDefault="00897F73" w:rsidP="00897F73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trike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AKCEPTUJĘ  /   </w:t>
      </w:r>
      <w:r w:rsidRPr="008E7B5B">
        <w:rPr>
          <w:rFonts w:ascii="Times New Roman" w:eastAsia="Times New Roman" w:hAnsi="Times New Roman" w:cs="Times New Roman"/>
          <w:strike/>
          <w:sz w:val="20"/>
          <w:szCs w:val="20"/>
        </w:rPr>
        <w:t>NIE AKCEPTUJĘ</w:t>
      </w:r>
    </w:p>
    <w:p w14:paraId="5DA3DA8B" w14:textId="7203DD56" w:rsidR="008E7B5B" w:rsidRDefault="008E7B5B" w:rsidP="00897F73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trike/>
          <w:sz w:val="20"/>
          <w:szCs w:val="20"/>
        </w:rPr>
      </w:pPr>
    </w:p>
    <w:p w14:paraId="194F1A17" w14:textId="0AA8A2ED" w:rsidR="008E7B5B" w:rsidRDefault="008E7B5B" w:rsidP="00897F73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trike/>
          <w:sz w:val="20"/>
          <w:szCs w:val="20"/>
        </w:rPr>
      </w:pPr>
    </w:p>
    <w:p w14:paraId="027F04EA" w14:textId="3A23597C" w:rsidR="008E7B5B" w:rsidRPr="008E7B5B" w:rsidRDefault="008E7B5B" w:rsidP="00897F73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7B5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/-/ Marlena Jasnoch</w:t>
      </w:r>
    </w:p>
    <w:p w14:paraId="5150E6F4" w14:textId="6C7C17AA" w:rsidR="008E7B5B" w:rsidRPr="008E7B5B" w:rsidRDefault="008E7B5B" w:rsidP="00897F73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7B5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z-ca Dyrektora</w:t>
      </w:r>
    </w:p>
    <w:p w14:paraId="6C5D2A09" w14:textId="7043D286" w:rsidR="008E7B5B" w:rsidRPr="008E7B5B" w:rsidRDefault="008E7B5B" w:rsidP="00897F73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7B5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Miejskiego Ośrodka Pomocy Społecznej</w:t>
      </w:r>
    </w:p>
    <w:p w14:paraId="46959DC7" w14:textId="3B956D23" w:rsidR="008E7B5B" w:rsidRPr="008E7B5B" w:rsidRDefault="008E7B5B" w:rsidP="00897F73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7B5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w Sopocie</w:t>
      </w:r>
    </w:p>
    <w:p w14:paraId="4E065178" w14:textId="77777777" w:rsidR="00897F73" w:rsidRDefault="00897F73" w:rsidP="00897F73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37035C5" w14:textId="77777777" w:rsidR="00897F73" w:rsidRDefault="00897F73" w:rsidP="00897F73">
      <w:pPr>
        <w:suppressAutoHyphens/>
        <w:autoSpaceDN w:val="0"/>
        <w:spacing w:after="200" w:line="276" w:lineRule="auto"/>
        <w:rPr>
          <w:rFonts w:ascii="Calibri" w:eastAsia="Calibri" w:hAnsi="Calibri" w:cs="Times New Roman"/>
        </w:rPr>
      </w:pPr>
    </w:p>
    <w:p w14:paraId="62CBA3DA" w14:textId="77777777" w:rsidR="00897F73" w:rsidRDefault="00897F73" w:rsidP="00897F73">
      <w:pPr>
        <w:suppressAutoHyphens/>
        <w:autoSpaceDN w:val="0"/>
        <w:spacing w:after="200" w:line="276" w:lineRule="auto"/>
        <w:rPr>
          <w:rFonts w:ascii="Calibri" w:eastAsia="Calibri" w:hAnsi="Calibri" w:cs="Times New Roman"/>
        </w:rPr>
      </w:pPr>
    </w:p>
    <w:p w14:paraId="3959C181" w14:textId="77777777" w:rsidR="00897F73" w:rsidRDefault="00897F73" w:rsidP="00897F73"/>
    <w:p w14:paraId="41ED692F" w14:textId="77777777" w:rsidR="00F110EC" w:rsidRDefault="00F110EC"/>
    <w:sectPr w:rsidR="00F110EC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4FF93" w14:textId="77777777" w:rsidR="00406ABC" w:rsidRDefault="00406ABC" w:rsidP="00406ABC">
      <w:pPr>
        <w:spacing w:after="0" w:line="240" w:lineRule="auto"/>
      </w:pPr>
      <w:r>
        <w:separator/>
      </w:r>
    </w:p>
  </w:endnote>
  <w:endnote w:type="continuationSeparator" w:id="0">
    <w:p w14:paraId="26C255DD" w14:textId="77777777" w:rsidR="00406ABC" w:rsidRDefault="00406ABC" w:rsidP="00406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A5D06" w14:textId="0763F8B4" w:rsidR="00406ABC" w:rsidRDefault="00406ABC">
    <w:pPr>
      <w:pStyle w:val="Stopk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148D248" wp14:editId="752C7799">
          <wp:simplePos x="0" y="0"/>
          <wp:positionH relativeFrom="column">
            <wp:posOffset>457200</wp:posOffset>
          </wp:positionH>
          <wp:positionV relativeFrom="paragraph">
            <wp:posOffset>-289560</wp:posOffset>
          </wp:positionV>
          <wp:extent cx="4419600" cy="978408"/>
          <wp:effectExtent l="0" t="0" r="0" b="0"/>
          <wp:wrapTight wrapText="bothSides">
            <wp:wrapPolygon edited="0">
              <wp:start x="0" y="0"/>
              <wp:lineTo x="0" y="21039"/>
              <wp:lineTo x="21507" y="21039"/>
              <wp:lineTo x="21507" y="0"/>
              <wp:lineTo x="0" y="0"/>
            </wp:wrapPolygon>
          </wp:wrapTight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19600" cy="9784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E994D" w14:textId="77777777" w:rsidR="00406ABC" w:rsidRDefault="00406ABC" w:rsidP="00406ABC">
      <w:pPr>
        <w:spacing w:after="0" w:line="240" w:lineRule="auto"/>
      </w:pPr>
      <w:r>
        <w:separator/>
      </w:r>
    </w:p>
  </w:footnote>
  <w:footnote w:type="continuationSeparator" w:id="0">
    <w:p w14:paraId="770786AF" w14:textId="77777777" w:rsidR="00406ABC" w:rsidRDefault="00406ABC" w:rsidP="00406A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sz w:val="24"/>
        <w:szCs w:val="24"/>
      </w:rPr>
    </w:lvl>
  </w:abstractNum>
  <w:abstractNum w:abstractNumId="1" w15:restartNumberingAfterBreak="0">
    <w:nsid w:val="123531C9"/>
    <w:multiLevelType w:val="multilevel"/>
    <w:tmpl w:val="341EB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0C7077"/>
    <w:multiLevelType w:val="hybridMultilevel"/>
    <w:tmpl w:val="AC082FF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F5336E"/>
    <w:multiLevelType w:val="multilevel"/>
    <w:tmpl w:val="8902809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color w:val="auto"/>
        <w:sz w:val="24"/>
        <w:u w:val="single" w:color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4953B6"/>
    <w:multiLevelType w:val="multilevel"/>
    <w:tmpl w:val="824C44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426021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1763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03172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277564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86191730">
    <w:abstractNumId w:val="1"/>
  </w:num>
  <w:num w:numId="6" w16cid:durableId="101557618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F73"/>
    <w:rsid w:val="000D3B39"/>
    <w:rsid w:val="001B3333"/>
    <w:rsid w:val="001C653F"/>
    <w:rsid w:val="00406ABC"/>
    <w:rsid w:val="00460746"/>
    <w:rsid w:val="007222AC"/>
    <w:rsid w:val="00897F73"/>
    <w:rsid w:val="008D4274"/>
    <w:rsid w:val="008E7B5B"/>
    <w:rsid w:val="00B80516"/>
    <w:rsid w:val="00CB14BB"/>
    <w:rsid w:val="00D63C95"/>
    <w:rsid w:val="00DE4239"/>
    <w:rsid w:val="00F11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1BFFE"/>
  <w15:chartTrackingRefBased/>
  <w15:docId w15:val="{C3C0343E-A496-459A-8474-C4A765C8C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7F73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7F7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06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6ABC"/>
  </w:style>
  <w:style w:type="paragraph" w:styleId="Stopka">
    <w:name w:val="footer"/>
    <w:basedOn w:val="Normalny"/>
    <w:link w:val="StopkaZnak"/>
    <w:uiPriority w:val="99"/>
    <w:unhideWhenUsed/>
    <w:rsid w:val="00406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6A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66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talzp.pl/kody-cpv/szczegoly/uslugi-gotowania-posilkow-772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portalzp.pl/kody-cpv/szczegoly/uslugi-dostarczania-posilkow-7730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617A0-6A3C-4FAB-9E12-376E6A89A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680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Stanisław Drążkiewicz</cp:lastModifiedBy>
  <cp:revision>4</cp:revision>
  <dcterms:created xsi:type="dcterms:W3CDTF">2022-12-13T12:36:00Z</dcterms:created>
  <dcterms:modified xsi:type="dcterms:W3CDTF">2022-12-14T08:11:00Z</dcterms:modified>
</cp:coreProperties>
</file>