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4D84B" w14:textId="355E7FFE" w:rsidR="00560F0D" w:rsidRDefault="00560F0D" w:rsidP="00560F0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DzPS.271.1.2.2023UNICEF                                                                 Sopot, dnia 15.05.2023 r.</w:t>
      </w:r>
    </w:p>
    <w:p w14:paraId="2E6A814D" w14:textId="77777777" w:rsidR="00560F0D" w:rsidRDefault="00560F0D" w:rsidP="00560F0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46EF2876" w14:textId="77777777" w:rsidR="00560F0D" w:rsidRDefault="00560F0D" w:rsidP="00560F0D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PROTOKÓŁ KOMISJI Z OTWARCIA POSTĘPOWANIA</w:t>
      </w:r>
    </w:p>
    <w:p w14:paraId="5FF00743" w14:textId="77777777" w:rsidR="00560F0D" w:rsidRPr="00D619A3" w:rsidRDefault="00560F0D" w:rsidP="00560F0D">
      <w:pPr>
        <w:spacing w:line="360" w:lineRule="auto"/>
        <w:jc w:val="both"/>
        <w:rPr>
          <w:rFonts w:ascii="Tahoma" w:eastAsia="Calibri" w:hAnsi="Tahoma" w:cs="Tahoma"/>
        </w:rPr>
      </w:pPr>
      <w:r w:rsidRPr="00D619A3">
        <w:rPr>
          <w:rFonts w:ascii="Tahoma" w:eastAsia="Times New Roman" w:hAnsi="Tahoma" w:cs="Tahoma"/>
        </w:rPr>
        <w:t xml:space="preserve">Dot.: postępowania o udzielenie </w:t>
      </w:r>
      <w:r w:rsidRPr="00D619A3">
        <w:rPr>
          <w:rFonts w:ascii="Tahoma" w:eastAsia="Calibri" w:hAnsi="Tahoma" w:cs="Tahoma"/>
        </w:rPr>
        <w:t>zamówienie w trybie podstawowym bez negocjacji na podstawie art. 275 pkt 1 ustawy z dnia 11 września 2019 r. Prawo zamówień publicznych (</w:t>
      </w:r>
      <w:proofErr w:type="spellStart"/>
      <w:r w:rsidRPr="00D619A3">
        <w:rPr>
          <w:rFonts w:ascii="Tahoma" w:eastAsia="Calibri" w:hAnsi="Tahoma" w:cs="Tahoma"/>
        </w:rPr>
        <w:t>t.j</w:t>
      </w:r>
      <w:proofErr w:type="spellEnd"/>
      <w:r w:rsidRPr="00D619A3">
        <w:rPr>
          <w:rFonts w:ascii="Tahoma" w:eastAsia="Calibri" w:hAnsi="Tahoma" w:cs="Tahoma"/>
        </w:rPr>
        <w:t>. Dz. U. z 2022 poz. 1710 ze zm.) [zwanej dalej także „</w:t>
      </w:r>
      <w:proofErr w:type="spellStart"/>
      <w:r w:rsidRPr="00D619A3">
        <w:rPr>
          <w:rFonts w:ascii="Tahoma" w:eastAsia="Calibri" w:hAnsi="Tahoma" w:cs="Tahoma"/>
        </w:rPr>
        <w:t>pzp</w:t>
      </w:r>
      <w:proofErr w:type="spellEnd"/>
      <w:r w:rsidRPr="00D619A3">
        <w:rPr>
          <w:rFonts w:ascii="Tahoma" w:eastAsia="Calibri" w:hAnsi="Tahoma" w:cs="Tahoma"/>
        </w:rPr>
        <w:t>.”]</w:t>
      </w:r>
    </w:p>
    <w:p w14:paraId="165391B9" w14:textId="77777777" w:rsidR="00560F0D" w:rsidRPr="00D619A3" w:rsidRDefault="00560F0D" w:rsidP="00560F0D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</w:rPr>
      </w:pPr>
      <w:r w:rsidRPr="00D619A3">
        <w:rPr>
          <w:rFonts w:ascii="Tahoma" w:eastAsia="Calibri" w:hAnsi="Tahoma" w:cs="Tahoma"/>
        </w:rPr>
        <w:t xml:space="preserve">w sprawie </w:t>
      </w:r>
    </w:p>
    <w:p w14:paraId="38A9AE5F" w14:textId="77777777" w:rsidR="00560F0D" w:rsidRPr="00560F0D" w:rsidRDefault="00560F0D" w:rsidP="00560F0D">
      <w:pPr>
        <w:spacing w:after="0" w:line="259" w:lineRule="auto"/>
        <w:jc w:val="both"/>
        <w:rPr>
          <w:rFonts w:ascii="Tahoma" w:eastAsia="Calibri" w:hAnsi="Tahoma" w:cs="Tahoma"/>
          <w:b/>
          <w:bCs/>
          <w:kern w:val="3"/>
        </w:rPr>
      </w:pPr>
      <w:bookmarkStart w:id="0" w:name="_Hlk120691355"/>
      <w:r w:rsidRPr="00560F0D">
        <w:rPr>
          <w:rFonts w:ascii="Tahoma" w:eastAsia="Calibri" w:hAnsi="Tahoma" w:cs="Tahoma"/>
          <w:b/>
          <w:bCs/>
          <w:kern w:val="3"/>
        </w:rPr>
        <w:t>„Zakup mebli i wyposażenia do lokali mieszkalnych, w tym kuchni, przeznaczonych dla rodzin ukraińskich”</w:t>
      </w:r>
    </w:p>
    <w:bookmarkEnd w:id="0"/>
    <w:p w14:paraId="609336B2" w14:textId="77777777" w:rsidR="00560F0D" w:rsidRPr="00560F0D" w:rsidRDefault="00560F0D" w:rsidP="00560F0D">
      <w:pPr>
        <w:spacing w:after="0" w:line="240" w:lineRule="auto"/>
        <w:rPr>
          <w:rFonts w:ascii="Tahoma" w:eastAsia="Calibri" w:hAnsi="Tahoma" w:cs="Tahoma"/>
        </w:rPr>
      </w:pPr>
    </w:p>
    <w:p w14:paraId="0AA62FBF" w14:textId="77777777" w:rsidR="00560F0D" w:rsidRPr="00560F0D" w:rsidRDefault="00560F0D" w:rsidP="00560F0D">
      <w:pPr>
        <w:spacing w:after="0" w:line="240" w:lineRule="auto"/>
        <w:rPr>
          <w:rFonts w:ascii="Tahoma" w:eastAsia="Calibri" w:hAnsi="Tahoma" w:cs="Tahoma"/>
        </w:rPr>
      </w:pPr>
    </w:p>
    <w:p w14:paraId="24826723" w14:textId="3E32E418" w:rsidR="00560F0D" w:rsidRPr="00560F0D" w:rsidRDefault="00560F0D" w:rsidP="00560F0D">
      <w:pPr>
        <w:spacing w:after="0" w:line="240" w:lineRule="auto"/>
        <w:rPr>
          <w:rFonts w:ascii="Tahoma" w:eastAsia="Calibri" w:hAnsi="Tahoma" w:cs="Tahoma"/>
        </w:rPr>
      </w:pPr>
      <w:r w:rsidRPr="00560F0D">
        <w:rPr>
          <w:rFonts w:ascii="Tahoma" w:eastAsia="Calibri" w:hAnsi="Tahoma" w:cs="Tahoma"/>
          <w:color w:val="000000"/>
          <w:kern w:val="3"/>
        </w:rPr>
        <w:t>Działanie realizowane na mocy partnerstwa pomiędzy UNICEF i Gmin</w:t>
      </w:r>
      <w:r w:rsidR="00F4371B">
        <w:rPr>
          <w:rFonts w:ascii="Tahoma" w:eastAsia="Calibri" w:hAnsi="Tahoma" w:cs="Tahoma"/>
          <w:color w:val="000000"/>
          <w:kern w:val="3"/>
        </w:rPr>
        <w:t>ą</w:t>
      </w:r>
      <w:r w:rsidRPr="00560F0D">
        <w:rPr>
          <w:rFonts w:ascii="Tahoma" w:eastAsia="Calibri" w:hAnsi="Tahoma" w:cs="Tahoma"/>
          <w:color w:val="000000"/>
          <w:kern w:val="3"/>
        </w:rPr>
        <w:t xml:space="preserve"> Miasta Sopotu</w:t>
      </w:r>
      <w:r w:rsidRPr="00560F0D">
        <w:rPr>
          <w:rFonts w:ascii="Tahoma" w:eastAsia="Calibri" w:hAnsi="Tahoma" w:cs="Tahoma"/>
          <w:color w:val="000000"/>
          <w:kern w:val="3"/>
        </w:rPr>
        <w:br/>
        <w:t>w zakresie zapewnienia wsparcia w zakresie reagowania na sytuacje nadzwyczajne związane z uchodźcami w obszarze związanym z kryzysem ukraińskim.</w:t>
      </w:r>
    </w:p>
    <w:p w14:paraId="60703EB0" w14:textId="77777777" w:rsidR="00560F0D" w:rsidRPr="00D619A3" w:rsidRDefault="00560F0D" w:rsidP="00560F0D">
      <w:pPr>
        <w:suppressAutoHyphens/>
        <w:autoSpaceDN w:val="0"/>
        <w:textAlignment w:val="baseline"/>
        <w:rPr>
          <w:rFonts w:ascii="Tahoma" w:eastAsia="Times New Roman" w:hAnsi="Tahoma" w:cs="Tahoma"/>
          <w:bCs/>
          <w:color w:val="000000"/>
        </w:rPr>
      </w:pPr>
    </w:p>
    <w:p w14:paraId="648A7D96" w14:textId="79F5A963" w:rsidR="00560F0D" w:rsidRPr="00D619A3" w:rsidRDefault="00560F0D" w:rsidP="00560F0D">
      <w:pPr>
        <w:suppressAutoHyphens/>
        <w:autoSpaceDN w:val="0"/>
        <w:textAlignment w:val="baseline"/>
        <w:rPr>
          <w:rFonts w:ascii="Tahoma" w:eastAsia="Times New Roman" w:hAnsi="Tahoma" w:cs="Tahoma"/>
          <w:b/>
          <w:bCs/>
          <w:color w:val="000000"/>
        </w:rPr>
      </w:pPr>
      <w:r w:rsidRPr="00D619A3">
        <w:rPr>
          <w:rFonts w:ascii="Tahoma" w:eastAsia="Times New Roman" w:hAnsi="Tahoma" w:cs="Tahoma"/>
          <w:bCs/>
          <w:color w:val="000000"/>
        </w:rPr>
        <w:t xml:space="preserve">Kwota jaką Zamawiający przeznaczył na sfinansowanie zamówienia, to </w:t>
      </w:r>
      <w:r w:rsidRPr="00D619A3">
        <w:rPr>
          <w:rFonts w:ascii="Tahoma" w:hAnsi="Tahoma" w:cs="Tahoma"/>
          <w:color w:val="000000"/>
        </w:rPr>
        <w:t>120 000,00</w:t>
      </w:r>
      <w:r w:rsidRPr="00D619A3">
        <w:rPr>
          <w:rFonts w:ascii="Tahoma" w:eastAsia="Times New Roman" w:hAnsi="Tahoma" w:cs="Tahoma"/>
          <w:b/>
          <w:bCs/>
          <w:color w:val="000000"/>
        </w:rPr>
        <w:t xml:space="preserve"> </w:t>
      </w:r>
    </w:p>
    <w:p w14:paraId="3000C4FA" w14:textId="1CFC2E9D" w:rsidR="00560F0D" w:rsidRPr="00D619A3" w:rsidRDefault="00560F0D" w:rsidP="00560F0D">
      <w:pPr>
        <w:suppressAutoHyphens/>
        <w:autoSpaceDN w:val="0"/>
        <w:spacing w:after="0" w:line="240" w:lineRule="auto"/>
        <w:jc w:val="center"/>
        <w:textAlignment w:val="baseline"/>
        <w:rPr>
          <w:rFonts w:ascii="Tahoma" w:eastAsia="Calibri" w:hAnsi="Tahoma" w:cs="Tahoma"/>
        </w:rPr>
      </w:pPr>
      <w:r w:rsidRPr="00D619A3">
        <w:rPr>
          <w:rFonts w:ascii="Tahoma" w:eastAsia="Times New Roman" w:hAnsi="Tahoma" w:cs="Tahoma"/>
          <w:bCs/>
          <w:color w:val="000000"/>
        </w:rPr>
        <w:t>(sto dwadzieścia tysięcy   złotych):</w:t>
      </w:r>
    </w:p>
    <w:p w14:paraId="28916A5C" w14:textId="1CA97C8C" w:rsidR="00560F0D" w:rsidRPr="00D619A3" w:rsidRDefault="00560F0D" w:rsidP="00560F0D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</w:rPr>
      </w:pPr>
      <w:r w:rsidRPr="00D619A3">
        <w:rPr>
          <w:rFonts w:ascii="Tahoma" w:eastAsia="Times New Roman" w:hAnsi="Tahoma" w:cs="Tahoma"/>
          <w:bCs/>
          <w:color w:val="000000"/>
        </w:rPr>
        <w:t xml:space="preserve">Na okres do 30.06.2023 r. </w:t>
      </w:r>
    </w:p>
    <w:p w14:paraId="1A28C384" w14:textId="77777777" w:rsidR="00560F0D" w:rsidRPr="00D619A3" w:rsidRDefault="00560F0D" w:rsidP="00560F0D">
      <w:pPr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ahoma" w:hAnsi="Tahoma" w:cs="Tahoma"/>
          <w:b/>
          <w:bCs/>
        </w:rPr>
      </w:pPr>
      <w:bookmarkStart w:id="1" w:name="_Hlk117508103"/>
      <w:r w:rsidRPr="00D619A3">
        <w:rPr>
          <w:rFonts w:ascii="Tahoma" w:eastAsia="Times New Roman" w:hAnsi="Tahoma" w:cs="Tahoma"/>
          <w:bCs/>
          <w:color w:val="000000"/>
        </w:rPr>
        <w:t xml:space="preserve">CPV </w:t>
      </w:r>
      <w:bookmarkStart w:id="2" w:name="_Hlk133389796"/>
      <w:bookmarkEnd w:id="1"/>
      <w:r w:rsidRPr="00D619A3">
        <w:rPr>
          <w:color w:val="000000"/>
        </w:rPr>
        <w:fldChar w:fldCharType="begin"/>
      </w:r>
      <w:r w:rsidRPr="00D619A3">
        <w:rPr>
          <w:rFonts w:ascii="Tahoma" w:hAnsi="Tahoma" w:cs="Tahoma"/>
        </w:rPr>
        <w:instrText>HYPERLINK "https://www.portalzp.pl/kody-cpv/szczegoly/uslugi-przygotowywania-posilkow-7721"</w:instrText>
      </w:r>
      <w:r w:rsidRPr="00D619A3">
        <w:rPr>
          <w:color w:val="000000"/>
        </w:rPr>
      </w:r>
      <w:r w:rsidRPr="00D619A3">
        <w:rPr>
          <w:color w:val="000000"/>
        </w:rPr>
        <w:fldChar w:fldCharType="separate"/>
      </w:r>
      <w:r w:rsidRPr="00D619A3">
        <w:rPr>
          <w:rStyle w:val="Hipercze"/>
          <w:rFonts w:ascii="Tahoma" w:hAnsi="Tahoma" w:cs="Tahoma"/>
          <w:b/>
          <w:bCs/>
        </w:rPr>
        <w:t>39100000 - 3 - Meble</w:t>
      </w:r>
      <w:r w:rsidRPr="00D619A3">
        <w:rPr>
          <w:rStyle w:val="Hipercze"/>
          <w:rFonts w:ascii="Tahoma" w:hAnsi="Tahoma" w:cs="Tahoma"/>
          <w:b/>
          <w:bCs/>
        </w:rPr>
        <w:fldChar w:fldCharType="end"/>
      </w:r>
    </w:p>
    <w:p w14:paraId="28E1610B" w14:textId="77777777" w:rsidR="00560F0D" w:rsidRPr="00D619A3" w:rsidRDefault="00560F0D" w:rsidP="00560F0D">
      <w:pPr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ahoma" w:hAnsi="Tahoma" w:cs="Tahoma"/>
          <w:b/>
          <w:bCs/>
        </w:rPr>
      </w:pPr>
      <w:r w:rsidRPr="00D619A3">
        <w:rPr>
          <w:rFonts w:ascii="Tahoma" w:hAnsi="Tahoma" w:cs="Tahoma"/>
          <w:b/>
          <w:bCs/>
        </w:rPr>
        <w:t>39700000 - 9 - Sprzęt gospodarstwa domowego</w:t>
      </w:r>
    </w:p>
    <w:bookmarkEnd w:id="2"/>
    <w:p w14:paraId="76A010E4" w14:textId="69549E69" w:rsidR="00560F0D" w:rsidRPr="00D619A3" w:rsidRDefault="00560F0D" w:rsidP="00560F0D">
      <w:pPr>
        <w:spacing w:after="0" w:line="360" w:lineRule="auto"/>
        <w:ind w:left="357"/>
        <w:jc w:val="both"/>
        <w:rPr>
          <w:rFonts w:ascii="Tahoma" w:eastAsia="Times New Roman" w:hAnsi="Tahoma" w:cs="Tahoma"/>
          <w:bCs/>
          <w:color w:val="000000"/>
        </w:rPr>
      </w:pPr>
    </w:p>
    <w:p w14:paraId="75B4F914" w14:textId="77777777" w:rsidR="00560F0D" w:rsidRPr="00D619A3" w:rsidRDefault="00560F0D" w:rsidP="00560F0D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lang w:eastAsia="pl-PL"/>
        </w:rPr>
      </w:pPr>
      <w:r w:rsidRPr="00D619A3">
        <w:rPr>
          <w:rFonts w:ascii="Tahoma" w:eastAsia="Times New Roman" w:hAnsi="Tahoma" w:cs="Tahoma"/>
          <w:b/>
          <w:lang w:eastAsia="pl-PL"/>
        </w:rPr>
        <w:t>Termin składania ofert</w:t>
      </w:r>
    </w:p>
    <w:p w14:paraId="3AC47704" w14:textId="1CACCCE4" w:rsidR="00560F0D" w:rsidRPr="00D619A3" w:rsidRDefault="00560F0D" w:rsidP="00560F0D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  <w:r w:rsidRPr="00D619A3">
        <w:rPr>
          <w:rFonts w:ascii="Tahoma" w:eastAsia="Calibri" w:hAnsi="Tahoma" w:cs="Tahoma"/>
        </w:rPr>
        <w:t>Termin składania ofert upłynął w dniu 15 . 05 . 2023 r. o godz. 12.00</w:t>
      </w:r>
    </w:p>
    <w:p w14:paraId="1E16ACF2" w14:textId="77777777" w:rsidR="00560F0D" w:rsidRPr="00D619A3" w:rsidRDefault="00560F0D" w:rsidP="00560F0D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</w:rPr>
      </w:pPr>
      <w:r w:rsidRPr="00D619A3">
        <w:rPr>
          <w:rFonts w:ascii="Tahoma" w:eastAsia="Calibri" w:hAnsi="Tahoma" w:cs="Tahoma"/>
          <w:b/>
        </w:rPr>
        <w:t>Otwarcie ofert</w:t>
      </w:r>
    </w:p>
    <w:p w14:paraId="745252BA" w14:textId="021CD5BD" w:rsidR="00560F0D" w:rsidRPr="00D619A3" w:rsidRDefault="00560F0D" w:rsidP="007646AB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</w:rPr>
      </w:pPr>
      <w:r w:rsidRPr="00D619A3">
        <w:rPr>
          <w:rFonts w:ascii="Tahoma" w:eastAsia="Calibri" w:hAnsi="Tahoma" w:cs="Tahoma"/>
        </w:rPr>
        <w:t xml:space="preserve">Otwarcie ofert odbyło się w dniu 15 </w:t>
      </w:r>
      <w:r w:rsidRPr="00D619A3">
        <w:rPr>
          <w:rFonts w:ascii="Tahoma" w:eastAsia="Calibri" w:hAnsi="Tahoma" w:cs="Tahoma"/>
          <w:b/>
        </w:rPr>
        <w:t xml:space="preserve">. </w:t>
      </w:r>
      <w:r w:rsidRPr="00D619A3">
        <w:rPr>
          <w:rFonts w:ascii="Tahoma" w:eastAsia="Calibri" w:hAnsi="Tahoma" w:cs="Tahoma"/>
        </w:rPr>
        <w:t>05. 2023r.  o godz. 12.15  w  siedzibie Zamawiającego</w:t>
      </w:r>
    </w:p>
    <w:p w14:paraId="178749B0" w14:textId="77777777" w:rsidR="007646AB" w:rsidRPr="007646AB" w:rsidRDefault="00560F0D" w:rsidP="007646A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D619A3">
        <w:rPr>
          <w:rFonts w:ascii="Tahoma" w:eastAsia="Calibri" w:hAnsi="Tahoma" w:cs="Tahoma"/>
        </w:rPr>
        <w:t>adres: Miejski Ośrodek Pomocy Społecznej, Sopot ul. Kolejowa 14</w:t>
      </w:r>
      <w:r w:rsidR="007646AB">
        <w:rPr>
          <w:rFonts w:ascii="Tahoma" w:eastAsia="Calibri" w:hAnsi="Tahoma" w:cs="Tahoma"/>
        </w:rPr>
        <w:t xml:space="preserve"> drogą elektroniczną na </w:t>
      </w:r>
      <w:r w:rsidR="007646AB" w:rsidRPr="007646AB">
        <w:rPr>
          <w:rFonts w:ascii="Tahoma" w:eastAsia="Calibri" w:hAnsi="Tahoma" w:cs="Tahoma"/>
        </w:rPr>
        <w:t>https://ezamowienia.gov.pl/pl/</w:t>
      </w:r>
    </w:p>
    <w:p w14:paraId="5089A26F" w14:textId="77777777" w:rsidR="00560F0D" w:rsidRPr="00D619A3" w:rsidRDefault="00560F0D" w:rsidP="00560F0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/>
        </w:rPr>
      </w:pPr>
    </w:p>
    <w:p w14:paraId="4B296FDD" w14:textId="0E0130DF" w:rsidR="00560F0D" w:rsidRPr="00D619A3" w:rsidRDefault="00560F0D" w:rsidP="00560F0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lang w:eastAsia="pl-PL"/>
        </w:rPr>
      </w:pPr>
      <w:r w:rsidRPr="00D619A3">
        <w:rPr>
          <w:rFonts w:ascii="Tahoma" w:eastAsia="Times New Roman" w:hAnsi="Tahoma" w:cs="Tahoma"/>
          <w:lang w:eastAsia="pl-PL"/>
        </w:rPr>
        <w:t>W odpowiedzi na ogłoszenie do udziału w/w  postępowaniu ofertę złożyło  trzech Wykonawców :</w:t>
      </w:r>
    </w:p>
    <w:p w14:paraId="1055BA88" w14:textId="6A936837" w:rsidR="00D619A3" w:rsidRPr="007646AB" w:rsidRDefault="00560F0D" w:rsidP="00D619A3">
      <w:pPr>
        <w:spacing w:after="0"/>
        <w:rPr>
          <w:rFonts w:ascii="Tahoma" w:eastAsia="Calibri" w:hAnsi="Tahoma" w:cs="Tahoma"/>
          <w:b/>
          <w:bCs/>
        </w:rPr>
      </w:pPr>
      <w:r w:rsidRPr="00D619A3">
        <w:rPr>
          <w:rFonts w:ascii="Tahoma" w:eastAsia="Times New Roman" w:hAnsi="Tahoma" w:cs="Tahoma"/>
        </w:rPr>
        <w:t>1.</w:t>
      </w:r>
      <w:r w:rsidRPr="00D619A3">
        <w:rPr>
          <w:rFonts w:ascii="Tahoma" w:eastAsia="Calibri" w:hAnsi="Tahoma" w:cs="Tahoma"/>
        </w:rPr>
        <w:t xml:space="preserve"> </w:t>
      </w:r>
      <w:proofErr w:type="spellStart"/>
      <w:r w:rsidR="00D619A3" w:rsidRPr="00D619A3">
        <w:rPr>
          <w:rFonts w:ascii="Tahoma" w:eastAsia="Calibri" w:hAnsi="Tahoma" w:cs="Tahoma"/>
        </w:rPr>
        <w:t>Tronus</w:t>
      </w:r>
      <w:proofErr w:type="spellEnd"/>
      <w:r w:rsidR="00D619A3" w:rsidRPr="00D619A3">
        <w:rPr>
          <w:rFonts w:ascii="Tahoma" w:eastAsia="Calibri" w:hAnsi="Tahoma" w:cs="Tahoma"/>
        </w:rPr>
        <w:t xml:space="preserve"> Polska Sp. z o.o. ul. Ordona 2a; 01-237 Warszawa NIP 527268 0141 tel.22 353 6677 za  </w:t>
      </w:r>
      <w:r w:rsidR="00D619A3" w:rsidRPr="007646AB">
        <w:rPr>
          <w:rFonts w:ascii="Tahoma" w:eastAsia="Calibri" w:hAnsi="Tahoma" w:cs="Tahoma"/>
          <w:b/>
          <w:bCs/>
        </w:rPr>
        <w:t>kwotę 217 427,10 zł. (dwieście siedemnaście tysięcy czterysta dwadzieścia siedem złotych dziesięć groszy), dodatkowa gwarancja 24 miesiące;</w:t>
      </w:r>
    </w:p>
    <w:p w14:paraId="00D5FAB6" w14:textId="77777777" w:rsidR="007646AB" w:rsidRPr="00D619A3" w:rsidRDefault="007646AB" w:rsidP="00D619A3">
      <w:pPr>
        <w:spacing w:after="0"/>
        <w:rPr>
          <w:rFonts w:ascii="Tahoma" w:eastAsia="Calibri" w:hAnsi="Tahoma" w:cs="Tahoma"/>
        </w:rPr>
      </w:pPr>
    </w:p>
    <w:p w14:paraId="2EE95443" w14:textId="2D59B1A9" w:rsidR="00D619A3" w:rsidRPr="007646AB" w:rsidRDefault="00D619A3" w:rsidP="00D619A3">
      <w:pPr>
        <w:spacing w:after="0"/>
        <w:rPr>
          <w:rFonts w:ascii="Tahoma" w:eastAsia="Times New Roman" w:hAnsi="Tahoma" w:cs="Tahoma"/>
          <w:b/>
          <w:bCs/>
        </w:rPr>
      </w:pPr>
      <w:r w:rsidRPr="00D619A3">
        <w:rPr>
          <w:rFonts w:ascii="Tahoma" w:eastAsia="Calibri" w:hAnsi="Tahoma" w:cs="Tahoma"/>
        </w:rPr>
        <w:t xml:space="preserve">2. </w:t>
      </w:r>
      <w:r w:rsidRPr="00D619A3">
        <w:rPr>
          <w:rFonts w:ascii="Tahoma" w:eastAsia="Times New Roman" w:hAnsi="Tahoma" w:cs="Tahoma"/>
        </w:rPr>
        <w:t xml:space="preserve">Szwed Meble sp. jawna  Jana Pawła II 63B, 98-200 Sieradz  NIP: 8272042554 tel. 438221512 za kwotę </w:t>
      </w:r>
      <w:r w:rsidRPr="007646AB">
        <w:rPr>
          <w:rFonts w:ascii="Tahoma" w:eastAsia="Times New Roman" w:hAnsi="Tahoma" w:cs="Tahoma"/>
          <w:b/>
          <w:bCs/>
        </w:rPr>
        <w:t>136 600,11 zł. (sto trzydzieści sześć tysięcy sześćset złotych jedenaście groszy), dodatkowa gwarancja 24 miesiące;</w:t>
      </w:r>
    </w:p>
    <w:p w14:paraId="0CBCD438" w14:textId="77777777" w:rsidR="007646AB" w:rsidRPr="00D619A3" w:rsidRDefault="007646AB" w:rsidP="00D619A3">
      <w:pPr>
        <w:spacing w:after="0"/>
        <w:rPr>
          <w:rFonts w:ascii="Tahoma" w:eastAsia="Times New Roman" w:hAnsi="Tahoma" w:cs="Tahoma"/>
        </w:rPr>
      </w:pPr>
    </w:p>
    <w:p w14:paraId="03EF0AA8" w14:textId="303FE4C0" w:rsidR="00D619A3" w:rsidRPr="00D619A3" w:rsidRDefault="00D619A3" w:rsidP="00D619A3">
      <w:pPr>
        <w:spacing w:after="0"/>
        <w:rPr>
          <w:rFonts w:ascii="Tahoma" w:eastAsia="Times New Roman" w:hAnsi="Tahoma" w:cs="Tahoma"/>
        </w:rPr>
      </w:pPr>
      <w:r w:rsidRPr="00D619A3">
        <w:rPr>
          <w:rFonts w:ascii="Tahoma" w:eastAsia="Times New Roman" w:hAnsi="Tahoma" w:cs="Tahoma"/>
        </w:rPr>
        <w:t xml:space="preserve">3. W &amp;W Katarzyna Kaczmarczyk  ul. Pokoju 8A/7; 40-859 Katowice; Nip 954 227 96 06;TEL. 515 267 820 za kwotę  </w:t>
      </w:r>
      <w:r w:rsidRPr="007646AB">
        <w:rPr>
          <w:rFonts w:ascii="Tahoma" w:eastAsia="Times New Roman" w:hAnsi="Tahoma" w:cs="Tahoma"/>
          <w:b/>
          <w:bCs/>
        </w:rPr>
        <w:t>107 134,23 zł. (sto siedem tysięcy sto trzydzieści cztery złote dwadzieścia trzy grosze); dodatkowa gwarancja 12 miesięcy ;</w:t>
      </w:r>
    </w:p>
    <w:p w14:paraId="4663D464" w14:textId="77777777" w:rsidR="00D619A3" w:rsidRPr="00D619A3" w:rsidRDefault="00D619A3" w:rsidP="00D619A3">
      <w:pPr>
        <w:spacing w:after="0"/>
        <w:rPr>
          <w:rFonts w:ascii="Tahoma" w:eastAsia="Calibri" w:hAnsi="Tahoma" w:cs="Tahoma"/>
        </w:rPr>
      </w:pPr>
    </w:p>
    <w:p w14:paraId="39941659" w14:textId="43E1BEDC" w:rsidR="00560F0D" w:rsidRPr="00D619A3" w:rsidRDefault="00560F0D" w:rsidP="00D619A3">
      <w:pPr>
        <w:spacing w:after="0"/>
        <w:rPr>
          <w:rFonts w:ascii="Tahoma" w:eastAsia="Times New Roman" w:hAnsi="Tahoma" w:cs="Tahoma"/>
          <w:color w:val="000000"/>
        </w:rPr>
      </w:pPr>
      <w:r w:rsidRPr="00D619A3">
        <w:rPr>
          <w:rFonts w:ascii="Tahoma" w:eastAsia="Times New Roman" w:hAnsi="Tahoma" w:cs="Tahoma"/>
          <w:color w:val="000000"/>
        </w:rPr>
        <w:lastRenderedPageBreak/>
        <w:t xml:space="preserve">Komisja w składzie : </w:t>
      </w:r>
    </w:p>
    <w:p w14:paraId="012A2FF9" w14:textId="77777777" w:rsidR="00560F0D" w:rsidRPr="00D619A3" w:rsidRDefault="00560F0D" w:rsidP="00560F0D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00"/>
        </w:rPr>
      </w:pPr>
    </w:p>
    <w:p w14:paraId="4A7F1C8D" w14:textId="36312691" w:rsidR="00560F0D" w:rsidRPr="00D619A3" w:rsidRDefault="00560F0D" w:rsidP="00560F0D">
      <w:pPr>
        <w:numPr>
          <w:ilvl w:val="0"/>
          <w:numId w:val="2"/>
        </w:numPr>
        <w:suppressAutoHyphens/>
        <w:spacing w:after="0"/>
        <w:contextualSpacing/>
        <w:jc w:val="both"/>
        <w:rPr>
          <w:rFonts w:ascii="Tahoma" w:eastAsia="Calibri" w:hAnsi="Tahoma" w:cs="Tahoma"/>
          <w:lang w:eastAsia="zh-CN"/>
        </w:rPr>
      </w:pPr>
      <w:bookmarkStart w:id="3" w:name="_Hlk121834459"/>
      <w:r w:rsidRPr="00D619A3">
        <w:rPr>
          <w:rFonts w:ascii="Tahoma" w:eastAsia="Calibri" w:hAnsi="Tahoma" w:cs="Tahoma"/>
          <w:lang w:eastAsia="zh-CN"/>
        </w:rPr>
        <w:t xml:space="preserve">Marlena Jasnoch - Przewodniczący </w:t>
      </w:r>
    </w:p>
    <w:p w14:paraId="097736CD" w14:textId="18B7B9F0" w:rsidR="00560F0D" w:rsidRPr="00D619A3" w:rsidRDefault="00560F0D" w:rsidP="00560F0D">
      <w:pPr>
        <w:numPr>
          <w:ilvl w:val="0"/>
          <w:numId w:val="2"/>
        </w:numPr>
        <w:suppressAutoHyphens/>
        <w:spacing w:after="0"/>
        <w:contextualSpacing/>
        <w:jc w:val="both"/>
        <w:rPr>
          <w:rFonts w:ascii="Tahoma" w:eastAsia="Calibri" w:hAnsi="Tahoma" w:cs="Tahoma"/>
          <w:lang w:eastAsia="zh-CN"/>
        </w:rPr>
      </w:pPr>
      <w:r w:rsidRPr="00D619A3">
        <w:rPr>
          <w:rFonts w:ascii="Tahoma" w:eastAsia="Calibri" w:hAnsi="Tahoma" w:cs="Tahoma"/>
          <w:lang w:eastAsia="zh-CN"/>
        </w:rPr>
        <w:t xml:space="preserve">Karolina Jędrzejczak - Lubińska - Członek komisji </w:t>
      </w:r>
    </w:p>
    <w:p w14:paraId="28A3B1B1" w14:textId="77777777" w:rsidR="00560F0D" w:rsidRPr="00D619A3" w:rsidRDefault="00560F0D" w:rsidP="00560F0D">
      <w:pPr>
        <w:numPr>
          <w:ilvl w:val="0"/>
          <w:numId w:val="2"/>
        </w:numPr>
        <w:suppressAutoHyphens/>
        <w:spacing w:after="0"/>
        <w:contextualSpacing/>
        <w:jc w:val="both"/>
        <w:rPr>
          <w:rFonts w:ascii="Tahoma" w:eastAsia="Calibri" w:hAnsi="Tahoma" w:cs="Tahoma"/>
          <w:lang w:eastAsia="zh-CN"/>
        </w:rPr>
      </w:pPr>
      <w:r w:rsidRPr="00D619A3">
        <w:rPr>
          <w:rFonts w:ascii="Tahoma" w:eastAsia="Calibri" w:hAnsi="Tahoma" w:cs="Tahoma"/>
          <w:lang w:eastAsia="zh-CN"/>
        </w:rPr>
        <w:t>Stanisław Drążkiewicz - Sekretarz</w:t>
      </w:r>
    </w:p>
    <w:p w14:paraId="2AE492C4" w14:textId="77777777" w:rsidR="00560F0D" w:rsidRPr="00D619A3" w:rsidRDefault="00560F0D" w:rsidP="00560F0D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</w:rPr>
      </w:pPr>
    </w:p>
    <w:bookmarkEnd w:id="3"/>
    <w:p w14:paraId="1DDF3D46" w14:textId="77777777" w:rsidR="00560F0D" w:rsidRPr="00D619A3" w:rsidRDefault="00560F0D" w:rsidP="00560F0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</w:rPr>
      </w:pPr>
    </w:p>
    <w:p w14:paraId="183E78A1" w14:textId="77777777" w:rsidR="00560F0D" w:rsidRPr="00D619A3" w:rsidRDefault="00560F0D" w:rsidP="00560F0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</w:rPr>
      </w:pPr>
    </w:p>
    <w:p w14:paraId="2FA675EE" w14:textId="77777777" w:rsidR="00560F0D" w:rsidRPr="00D619A3" w:rsidRDefault="00560F0D" w:rsidP="00560F0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</w:rPr>
      </w:pPr>
      <w:r w:rsidRPr="00D619A3">
        <w:rPr>
          <w:rFonts w:ascii="Tahoma" w:eastAsia="Times New Roman" w:hAnsi="Tahoma" w:cs="Tahoma"/>
        </w:rPr>
        <w:tab/>
      </w:r>
      <w:r w:rsidRPr="00D619A3">
        <w:rPr>
          <w:rFonts w:ascii="Tahoma" w:eastAsia="Times New Roman" w:hAnsi="Tahoma" w:cs="Tahoma"/>
        </w:rPr>
        <w:tab/>
      </w:r>
      <w:r w:rsidRPr="00D619A3">
        <w:rPr>
          <w:rFonts w:ascii="Tahoma" w:eastAsia="Times New Roman" w:hAnsi="Tahoma" w:cs="Tahoma"/>
        </w:rPr>
        <w:tab/>
      </w:r>
      <w:r w:rsidRPr="00D619A3">
        <w:rPr>
          <w:rFonts w:ascii="Tahoma" w:eastAsia="Times New Roman" w:hAnsi="Tahoma" w:cs="Tahoma"/>
        </w:rPr>
        <w:tab/>
      </w:r>
      <w:r w:rsidRPr="00D619A3">
        <w:rPr>
          <w:rFonts w:ascii="Tahoma" w:eastAsia="Times New Roman" w:hAnsi="Tahoma" w:cs="Tahoma"/>
        </w:rPr>
        <w:tab/>
      </w:r>
      <w:r w:rsidRPr="00D619A3">
        <w:rPr>
          <w:rFonts w:ascii="Tahoma" w:eastAsia="Times New Roman" w:hAnsi="Tahoma" w:cs="Tahoma"/>
        </w:rPr>
        <w:tab/>
        <w:t xml:space="preserve">AKCEPTUJĘ  </w:t>
      </w:r>
      <w:r w:rsidRPr="00D619A3">
        <w:rPr>
          <w:rFonts w:ascii="Tahoma" w:eastAsia="Times New Roman" w:hAnsi="Tahoma" w:cs="Tahoma"/>
          <w:strike/>
        </w:rPr>
        <w:t>/   NIE AKCEPTUJĘ</w:t>
      </w:r>
    </w:p>
    <w:p w14:paraId="20070334" w14:textId="77777777" w:rsidR="00560F0D" w:rsidRPr="00D619A3" w:rsidRDefault="00560F0D" w:rsidP="00560F0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trike/>
        </w:rPr>
      </w:pPr>
    </w:p>
    <w:p w14:paraId="4812B044" w14:textId="77777777" w:rsidR="00560F0D" w:rsidRPr="00D619A3" w:rsidRDefault="00560F0D" w:rsidP="00560F0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</w:rPr>
      </w:pPr>
    </w:p>
    <w:p w14:paraId="1000FA65" w14:textId="58366E05" w:rsidR="00560F0D" w:rsidRDefault="003C2DAE" w:rsidP="00560F0D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 xml:space="preserve">                                                              /-/ Andrzej Czekaj</w:t>
      </w:r>
    </w:p>
    <w:p w14:paraId="78C765CD" w14:textId="28759B3E" w:rsidR="003C2DAE" w:rsidRDefault="003C2DAE" w:rsidP="00560F0D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 xml:space="preserve">                                                                     Dyrektor</w:t>
      </w:r>
    </w:p>
    <w:p w14:paraId="75582A14" w14:textId="35EF384B" w:rsidR="003C2DAE" w:rsidRDefault="003C2DAE" w:rsidP="00560F0D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 xml:space="preserve">                                                 Miejskiego Ośrodka Pomocy Społecznej</w:t>
      </w:r>
    </w:p>
    <w:p w14:paraId="42853AC0" w14:textId="342B80E0" w:rsidR="003C2DAE" w:rsidRPr="00D619A3" w:rsidRDefault="003C2DAE" w:rsidP="00560F0D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 xml:space="preserve">                                                                       w Sopocie</w:t>
      </w:r>
    </w:p>
    <w:p w14:paraId="291A7E45" w14:textId="77777777" w:rsidR="009B466A" w:rsidRPr="00D619A3" w:rsidRDefault="009B466A">
      <w:pPr>
        <w:rPr>
          <w:rFonts w:ascii="Tahoma" w:hAnsi="Tahoma" w:cs="Tahoma"/>
        </w:rPr>
      </w:pPr>
    </w:p>
    <w:sectPr w:rsidR="009B466A" w:rsidRPr="00D619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B9FE8" w14:textId="77777777" w:rsidR="00614C2C" w:rsidRDefault="00614C2C" w:rsidP="002314D6">
      <w:pPr>
        <w:spacing w:after="0" w:line="240" w:lineRule="auto"/>
      </w:pPr>
      <w:r>
        <w:separator/>
      </w:r>
    </w:p>
  </w:endnote>
  <w:endnote w:type="continuationSeparator" w:id="0">
    <w:p w14:paraId="745CA140" w14:textId="77777777" w:rsidR="00614C2C" w:rsidRDefault="00614C2C" w:rsidP="00231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4319F" w14:textId="77777777" w:rsidR="002314D6" w:rsidRDefault="002314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3DA38" w14:textId="5F7F91BD" w:rsidR="002314D6" w:rsidRDefault="002314D6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C06E2CA" wp14:editId="621226F8">
          <wp:simplePos x="0" y="0"/>
          <wp:positionH relativeFrom="column">
            <wp:posOffset>45720</wp:posOffset>
          </wp:positionH>
          <wp:positionV relativeFrom="paragraph">
            <wp:posOffset>-289560</wp:posOffset>
          </wp:positionV>
          <wp:extent cx="4417060" cy="868680"/>
          <wp:effectExtent l="0" t="0" r="0" b="0"/>
          <wp:wrapTight wrapText="bothSides">
            <wp:wrapPolygon edited="0">
              <wp:start x="0" y="0"/>
              <wp:lineTo x="0" y="21316"/>
              <wp:lineTo x="21519" y="21316"/>
              <wp:lineTo x="21519" y="0"/>
              <wp:lineTo x="0" y="0"/>
            </wp:wrapPolygon>
          </wp:wrapTight>
          <wp:docPr id="1" name="Obraz 1" descr="Logotypy: Wspólnie, Unicef, Miasto Sopot, MOPS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: Wspólnie, Unicef, Miasto Sopot, MOPS Sopo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7060" cy="86868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F4C1" w14:textId="77777777" w:rsidR="002314D6" w:rsidRDefault="002314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CF647" w14:textId="77777777" w:rsidR="00614C2C" w:rsidRDefault="00614C2C" w:rsidP="002314D6">
      <w:pPr>
        <w:spacing w:after="0" w:line="240" w:lineRule="auto"/>
      </w:pPr>
      <w:r>
        <w:separator/>
      </w:r>
    </w:p>
  </w:footnote>
  <w:footnote w:type="continuationSeparator" w:id="0">
    <w:p w14:paraId="17CC1ACD" w14:textId="77777777" w:rsidR="00614C2C" w:rsidRDefault="00614C2C" w:rsidP="00231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A06E8" w14:textId="77777777" w:rsidR="002314D6" w:rsidRDefault="00231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C0402" w14:textId="77777777" w:rsidR="002314D6" w:rsidRDefault="002314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0982E" w14:textId="77777777" w:rsidR="002314D6" w:rsidRDefault="002314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4"/>
        <w:szCs w:val="24"/>
      </w:rPr>
    </w:lvl>
  </w:abstractNum>
  <w:abstractNum w:abstractNumId="1" w15:restartNumberingAfterBreak="0">
    <w:nsid w:val="123531C9"/>
    <w:multiLevelType w:val="multilevel"/>
    <w:tmpl w:val="341E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766721">
    <w:abstractNumId w:val="1"/>
  </w:num>
  <w:num w:numId="2" w16cid:durableId="1956062480">
    <w:abstractNumId w:val="0"/>
    <w:lvlOverride w:ilvl="0">
      <w:startOverride w:val="1"/>
    </w:lvlOverride>
  </w:num>
  <w:num w:numId="3" w16cid:durableId="1398548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F0D"/>
    <w:rsid w:val="002009B6"/>
    <w:rsid w:val="002314D6"/>
    <w:rsid w:val="003C2DAE"/>
    <w:rsid w:val="00560F0D"/>
    <w:rsid w:val="00614C2C"/>
    <w:rsid w:val="007646AB"/>
    <w:rsid w:val="009618F3"/>
    <w:rsid w:val="009B466A"/>
    <w:rsid w:val="00B3278D"/>
    <w:rsid w:val="00D619A3"/>
    <w:rsid w:val="00F435E7"/>
    <w:rsid w:val="00F4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39594"/>
  <w15:chartTrackingRefBased/>
  <w15:docId w15:val="{35DFE41B-5F94-4583-A5C0-03F9A0C50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0F0D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60F0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31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4D6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31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4D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5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DzPS.271.1.2.2023 - protokół z otwarcia przetargu</dc:title>
  <dc:subject/>
  <dc:creator>Stanisław Drążkiewicz</dc:creator>
  <cp:keywords/>
  <dc:description/>
  <cp:lastModifiedBy>Sebastian Rutkowski</cp:lastModifiedBy>
  <cp:revision>5</cp:revision>
  <dcterms:created xsi:type="dcterms:W3CDTF">2023-05-16T06:28:00Z</dcterms:created>
  <dcterms:modified xsi:type="dcterms:W3CDTF">2023-05-16T09:21:00Z</dcterms:modified>
</cp:coreProperties>
</file>