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9C7EC" w14:textId="77777777" w:rsidR="00AB497C" w:rsidRDefault="00AB497C" w:rsidP="00AB497C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DPIiRS.271.2.2023                                                                          Sopot, dnia 28.11.2023 r.</w:t>
      </w:r>
    </w:p>
    <w:p w14:paraId="16176AD3" w14:textId="77777777" w:rsidR="00AB497C" w:rsidRDefault="00AB497C" w:rsidP="00AB497C">
      <w:pPr>
        <w:suppressAutoHyphens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14:paraId="1B69DC13" w14:textId="6ADE28B1" w:rsidR="00AB497C" w:rsidRDefault="00AB497C" w:rsidP="00AB497C">
      <w:pPr>
        <w:suppressAutoHyphens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ZAWIADOMIENIE Z OTWARCIA POSTĘPOWANIA</w:t>
      </w:r>
    </w:p>
    <w:p w14:paraId="472C79F4" w14:textId="77777777" w:rsidR="00AB497C" w:rsidRDefault="00AB497C" w:rsidP="00AB497C">
      <w:pPr>
        <w:suppressAutoHyphens/>
        <w:overflowPunct w:val="0"/>
        <w:autoSpaceDE w:val="0"/>
        <w:autoSpaceDN w:val="0"/>
        <w:spacing w:after="0" w:line="36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Dot.: postępowania o udzielenie zamówienia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trybie podstawowym art. 275 pkt 1 na usługi społeczne art. 359 pkt.2  na  podstawie  przepisów   ustawy z </w:t>
      </w:r>
      <w:r>
        <w:rPr>
          <w:rFonts w:ascii="Times New Roman" w:eastAsia="Calibri" w:hAnsi="Times New Roman" w:cs="Times New Roman"/>
          <w:sz w:val="24"/>
          <w:szCs w:val="24"/>
        </w:rPr>
        <w:t>dnia 11 września 2019 r. - Prawo zamówień publicznych (Dz. U. z 2023 r., poz. 1605 z późn. zm.)</w:t>
      </w:r>
      <w:r>
        <w:rPr>
          <w:rFonts w:ascii="Arial" w:eastAsia="Calibri" w:hAnsi="Arial" w:cs="Arial"/>
          <w:sz w:val="24"/>
          <w:szCs w:val="24"/>
        </w:rPr>
        <w:t xml:space="preserve"> </w:t>
      </w:r>
    </w:p>
    <w:p w14:paraId="104F5033" w14:textId="77777777" w:rsidR="00AB497C" w:rsidRDefault="00AB497C" w:rsidP="00AB497C">
      <w:pPr>
        <w:suppressAutoHyphens/>
        <w:autoSpaceDN w:val="0"/>
        <w:spacing w:line="252" w:lineRule="auto"/>
        <w:rPr>
          <w:rFonts w:ascii="Calibri" w:eastAsia="Times New Roman" w:hAnsi="Calibri" w:cs="Times New Roman"/>
          <w:color w:val="5A5A5A"/>
          <w:spacing w:val="15"/>
        </w:rPr>
      </w:pPr>
      <w:r>
        <w:rPr>
          <w:rFonts w:ascii="Calibri" w:eastAsia="Times New Roman" w:hAnsi="Calibri" w:cs="Times New Roman"/>
          <w:color w:val="5A5A5A"/>
          <w:spacing w:val="15"/>
        </w:rPr>
        <w:t xml:space="preserve"> </w:t>
      </w:r>
      <w:r>
        <w:rPr>
          <w:rFonts w:ascii="Calibri" w:eastAsia="Times New Roman" w:hAnsi="Calibri" w:cs="Times New Roman"/>
          <w:b/>
          <w:color w:val="5A5A5A"/>
          <w:spacing w:val="15"/>
          <w:sz w:val="28"/>
          <w:szCs w:val="28"/>
        </w:rPr>
        <w:t>„</w:t>
      </w:r>
      <w:r>
        <w:rPr>
          <w:rFonts w:ascii="Arial" w:eastAsia="Times New Roman" w:hAnsi="Arial" w:cs="Arial"/>
          <w:b/>
          <w:color w:val="5A5A5A"/>
          <w:spacing w:val="15"/>
          <w:sz w:val="24"/>
          <w:szCs w:val="24"/>
        </w:rPr>
        <w:t>Zapewnienie specjalistycznych usług opiekuńczych dla osób z zaburzeniami psychicznymi”</w:t>
      </w:r>
    </w:p>
    <w:p w14:paraId="4DC45DBD" w14:textId="77777777" w:rsidR="00AB497C" w:rsidRDefault="00AB497C" w:rsidP="00AB497C">
      <w:pPr>
        <w:suppressAutoHyphens/>
        <w:autoSpaceDN w:val="0"/>
        <w:spacing w:after="0" w:line="240" w:lineRule="auto"/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Kwota jaką Zamawiający przeznaczył na sfinansowanie zamówienia, to :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240 000,00 zł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(dwieście czterdzieści tysięcy złotych):</w:t>
      </w:r>
    </w:p>
    <w:p w14:paraId="014CF1C2" w14:textId="77777777" w:rsidR="00AB497C" w:rsidRDefault="00AB497C" w:rsidP="00AB497C">
      <w:pPr>
        <w:suppressAutoHyphens/>
        <w:autoSpaceDN w:val="0"/>
        <w:spacing w:after="0" w:line="240" w:lineRule="auto"/>
        <w:ind w:left="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Na okres od 01.01.2024 r. do 31.12.2024 r. </w:t>
      </w:r>
    </w:p>
    <w:p w14:paraId="7FE347A2" w14:textId="77777777" w:rsidR="00AB497C" w:rsidRDefault="00AB497C" w:rsidP="00AB497C">
      <w:pPr>
        <w:suppressAutoHyphens/>
        <w:autoSpaceDN w:val="0"/>
        <w:spacing w:after="0" w:line="240" w:lineRule="auto"/>
        <w:ind w:left="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CPV 85311200-4</w:t>
      </w:r>
    </w:p>
    <w:p w14:paraId="4D401FD7" w14:textId="77777777" w:rsidR="00AB497C" w:rsidRDefault="00AB497C" w:rsidP="00AB497C">
      <w:pPr>
        <w:keepNext/>
        <w:suppressAutoHyphens/>
        <w:autoSpaceDN w:val="0"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Termin składania ofert</w:t>
      </w:r>
    </w:p>
    <w:p w14:paraId="30126894" w14:textId="77777777" w:rsidR="00AB497C" w:rsidRDefault="00AB497C" w:rsidP="00AB497C">
      <w:pPr>
        <w:suppressAutoHyphens/>
        <w:autoSpaceDN w:val="0"/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Termin składania ofert upłynął w dniu 28 . 11 . 2023 r. o godz. 10.00</w:t>
      </w:r>
    </w:p>
    <w:p w14:paraId="4D42B7B4" w14:textId="77777777" w:rsidR="00AB497C" w:rsidRDefault="00AB497C" w:rsidP="00AB497C">
      <w:pPr>
        <w:suppressAutoHyphens/>
        <w:autoSpaceDN w:val="0"/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Otwarcie ofert</w:t>
      </w:r>
    </w:p>
    <w:p w14:paraId="138E483D" w14:textId="77777777" w:rsidR="00AB497C" w:rsidRDefault="00AB497C" w:rsidP="00AB497C">
      <w:pPr>
        <w:suppressAutoHyphens/>
        <w:autoSpaceDN w:val="0"/>
        <w:spacing w:after="0" w:line="240" w:lineRule="auto"/>
        <w:rPr>
          <w:rFonts w:ascii="Calibri" w:eastAsia="Calibri" w:hAnsi="Calibri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Otwarcie ofert odbyło się w dniu 28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 xml:space="preserve">11. 2023r.  o godz. 10.05 w </w:t>
      </w:r>
    </w:p>
    <w:p w14:paraId="54760973" w14:textId="77777777" w:rsidR="00AB497C" w:rsidRDefault="00AB497C" w:rsidP="00AB497C">
      <w:pPr>
        <w:suppressAutoHyphens/>
        <w:autoSpaceDN w:val="0"/>
        <w:spacing w:after="120" w:line="276" w:lineRule="auto"/>
        <w:rPr>
          <w:rFonts w:ascii="Calibri" w:eastAsia="Calibri" w:hAnsi="Calibri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siedzibie Zamawiającego</w:t>
      </w:r>
    </w:p>
    <w:p w14:paraId="4F5570F2" w14:textId="77777777" w:rsidR="00AB497C" w:rsidRPr="00A433A9" w:rsidRDefault="00AB497C" w:rsidP="00AB497C">
      <w:pPr>
        <w:spacing w:line="276" w:lineRule="auto"/>
        <w:contextualSpacing/>
        <w:rPr>
          <w:rFonts w:asciiTheme="majorHAnsi" w:hAnsiTheme="majorHAnsi" w:cstheme="majorHAnsi"/>
          <w:spacing w:val="-10"/>
          <w:kern w:val="28"/>
        </w:rPr>
      </w:pPr>
      <w:r>
        <w:rPr>
          <w:rFonts w:eastAsia="Calibri" w:cstheme="minorHAnsi"/>
          <w:sz w:val="24"/>
          <w:szCs w:val="24"/>
        </w:rPr>
        <w:t xml:space="preserve">adres: otwarcie </w:t>
      </w:r>
      <w:r>
        <w:rPr>
          <w:rFonts w:eastAsia="Arial" w:cstheme="minorHAnsi"/>
          <w:sz w:val="24"/>
          <w:szCs w:val="24"/>
        </w:rPr>
        <w:t xml:space="preserve">odbyło się drogą elektroniczną przy </w:t>
      </w:r>
      <w:r>
        <w:rPr>
          <w:rFonts w:eastAsia="Times New Roman" w:cstheme="minorHAnsi"/>
          <w:bCs/>
          <w:sz w:val="24"/>
          <w:szCs w:val="24"/>
        </w:rPr>
        <w:t xml:space="preserve">użyciu Platformy e-Zamówienia, która jest dostępna pod adresem </w:t>
      </w:r>
      <w:hyperlink r:id="rId5" w:history="1">
        <w:r>
          <w:rPr>
            <w:rStyle w:val="Hipercze"/>
            <w:rFonts w:eastAsia="Calibri" w:cstheme="minorHAnsi"/>
            <w:kern w:val="3"/>
            <w:sz w:val="24"/>
            <w:szCs w:val="24"/>
          </w:rPr>
          <w:t>https://ezamowienia.gov.pl/pl/</w:t>
        </w:r>
      </w:hyperlink>
      <w:r>
        <w:rPr>
          <w:rStyle w:val="Hipercze"/>
          <w:rFonts w:eastAsia="Calibri" w:cstheme="minorHAnsi"/>
          <w:kern w:val="3"/>
          <w:sz w:val="24"/>
          <w:szCs w:val="24"/>
        </w:rPr>
        <w:t xml:space="preserve">   </w:t>
      </w:r>
      <w:r>
        <w:rPr>
          <w:rFonts w:cstheme="minorHAnsi"/>
          <w:sz w:val="24"/>
          <w:szCs w:val="24"/>
        </w:rPr>
        <w:t xml:space="preserve">identyfikator postępowania  </w:t>
      </w:r>
      <w:hyperlink r:id="rId6" w:history="1">
        <w:r w:rsidRPr="00A433A9">
          <w:rPr>
            <w:rStyle w:val="Hipercze"/>
            <w:rFonts w:cstheme="minorHAnsi"/>
            <w:spacing w:val="-10"/>
            <w:kern w:val="28"/>
            <w:sz w:val="24"/>
            <w:szCs w:val="24"/>
          </w:rPr>
          <w:t>https://ezamowienia.gov.pl/mp-client/search/list/</w:t>
        </w:r>
        <w:r w:rsidRPr="00A433A9">
          <w:rPr>
            <w:rStyle w:val="Hipercze"/>
            <w:rFonts w:cstheme="minorHAnsi"/>
            <w:sz w:val="24"/>
            <w:szCs w:val="24"/>
          </w:rPr>
          <w:t xml:space="preserve"> </w:t>
        </w:r>
        <w:r>
          <w:rPr>
            <w:rStyle w:val="Hipercze"/>
            <w:rFonts w:cstheme="minorHAnsi"/>
            <w:color w:val="auto"/>
            <w:sz w:val="24"/>
            <w:szCs w:val="24"/>
            <w:u w:val="none"/>
          </w:rPr>
          <w:t>ocds-148610-c6076dae-851f-11ee-a60c-9ec5599dddc1</w:t>
        </w:r>
      </w:hyperlink>
    </w:p>
    <w:p w14:paraId="1BDACA89" w14:textId="77777777" w:rsidR="00AB497C" w:rsidRDefault="00AB497C" w:rsidP="00AB497C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433A9">
        <w:rPr>
          <w:sz w:val="24"/>
          <w:szCs w:val="24"/>
        </w:rPr>
        <w:t xml:space="preserve"> </w:t>
      </w:r>
    </w:p>
    <w:p w14:paraId="33989C59" w14:textId="77777777" w:rsidR="00AB497C" w:rsidRDefault="00AB497C" w:rsidP="00AB497C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odpowiedzi na ogłoszenie do udziału w/w  postępowaniu ofertę złożyło  dwóch Wykonawców :</w:t>
      </w:r>
    </w:p>
    <w:p w14:paraId="00B2CD1D" w14:textId="77777777" w:rsidR="00AB497C" w:rsidRDefault="00AB497C" w:rsidP="00AB497C">
      <w:pPr>
        <w:numPr>
          <w:ilvl w:val="0"/>
          <w:numId w:val="1"/>
        </w:numPr>
        <w:suppressAutoHyphens/>
        <w:autoSpaceDE w:val="0"/>
        <w:autoSpaceDN w:val="0"/>
        <w:spacing w:after="0" w:line="240" w:lineRule="auto"/>
        <w:ind w:left="426" w:hanging="42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Fundacja Niesiemy Pomoc , Katarzyna Drapsa -Richert;  ul. Mikołaja Kopernika 11; 81-704 Sopot; cena brutto za 1 godzinę usługi(60 min.) – 63,70 zł</w:t>
      </w:r>
    </w:p>
    <w:p w14:paraId="66738FA6" w14:textId="77777777" w:rsidR="00AB497C" w:rsidRDefault="00AB497C" w:rsidP="00AB497C">
      <w:pPr>
        <w:suppressAutoHyphens/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2. Usługi Pielęgniarskie Damian Kowalczyk; Ludwinowo Dębskie 9T, 05-140 Ludwinowo Dębskie; cena brutto za 1 godzinę usługi(60 min.) – 54,89 zł.</w:t>
      </w:r>
    </w:p>
    <w:p w14:paraId="7A5AC365" w14:textId="77777777" w:rsidR="00AB497C" w:rsidRDefault="00AB497C" w:rsidP="00AB497C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435FC2EE" w14:textId="67CC07FB" w:rsidR="00AB497C" w:rsidRDefault="00AB497C" w:rsidP="00AB497C">
      <w:pPr>
        <w:suppressAutoHyphens/>
        <w:autoSpaceDN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BC5EB6B" w14:textId="77777777" w:rsidR="00AB497C" w:rsidRDefault="00AB497C" w:rsidP="00AB497C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2E5423D" w14:textId="77777777" w:rsidR="00AB497C" w:rsidRDefault="00AB497C" w:rsidP="00AB497C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02AD3E3" w14:textId="77777777" w:rsidR="00AB497C" w:rsidRDefault="00AB497C" w:rsidP="00AB497C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760F6802" w14:textId="3D5368AE" w:rsidR="00AB497C" w:rsidRDefault="00AB497C" w:rsidP="00AB497C">
      <w:pPr>
        <w:suppressAutoHyphens/>
        <w:autoSpaceDN w:val="0"/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4815FC94" w14:textId="77777777" w:rsidR="00AB497C" w:rsidRDefault="00AB497C" w:rsidP="00AB497C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trike/>
          <w:sz w:val="20"/>
          <w:szCs w:val="20"/>
        </w:rPr>
      </w:pPr>
    </w:p>
    <w:p w14:paraId="0E878A51" w14:textId="77777777" w:rsidR="00AB497C" w:rsidRDefault="00AB497C" w:rsidP="00AB497C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trike/>
          <w:sz w:val="20"/>
          <w:szCs w:val="20"/>
        </w:rPr>
      </w:pPr>
    </w:p>
    <w:p w14:paraId="00D20305" w14:textId="77777777" w:rsidR="00AB497C" w:rsidRDefault="00AB497C" w:rsidP="00AB497C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trike/>
          <w:sz w:val="20"/>
          <w:szCs w:val="20"/>
        </w:rPr>
      </w:pPr>
    </w:p>
    <w:p w14:paraId="13CA9622" w14:textId="10E3C44F" w:rsidR="00AB497C" w:rsidRDefault="00AB497C" w:rsidP="00AB497C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Calibri" w:hAnsi="Calibri" w:cs="Times New Roman"/>
        </w:rPr>
        <w:t xml:space="preserve">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/-/ Andrzej Czekaj</w:t>
      </w:r>
    </w:p>
    <w:p w14:paraId="5DEE5C7C" w14:textId="77777777" w:rsidR="00AB497C" w:rsidRDefault="00AB497C" w:rsidP="00AB497C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Dyrektor</w:t>
      </w:r>
    </w:p>
    <w:p w14:paraId="1C5EE6FD" w14:textId="77777777" w:rsidR="00AB497C" w:rsidRDefault="00AB497C" w:rsidP="00AB497C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Miejskiego Ośrodka Pomocy Społecznej w Sopocie </w:t>
      </w:r>
    </w:p>
    <w:p w14:paraId="2A4F822E" w14:textId="77777777" w:rsidR="009B466A" w:rsidRDefault="009B466A"/>
    <w:sectPr w:rsidR="009B46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0C7077"/>
    <w:multiLevelType w:val="hybridMultilevel"/>
    <w:tmpl w:val="AC082FF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3B1D60"/>
    <w:multiLevelType w:val="multilevel"/>
    <w:tmpl w:val="21A664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120194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337823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97C"/>
    <w:rsid w:val="009618F3"/>
    <w:rsid w:val="009B466A"/>
    <w:rsid w:val="00A433A9"/>
    <w:rsid w:val="00AB4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400F1"/>
  <w15:chartTrackingRefBased/>
  <w15:docId w15:val="{AB241C7C-3754-4B82-8F64-2BBE4C363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497C"/>
    <w:pPr>
      <w:spacing w:line="254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B497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293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zamowienia.gov.pl/mp-client/search/list/%20ocds-&#8230;&#8230;&#8230;&#8230;&#8230;&#8230;&#8230;&#8230;&#8230;&#8230;&#8230;&#8230;" TargetMode="External"/><Relationship Id="rId5" Type="http://schemas.openxmlformats.org/officeDocument/2006/relationships/hyperlink" Target="https://ezamowienia.gov.pl/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287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DPIiRS.271.2.2023 Zawaidomienie z otwarcia postępowania</dc:title>
  <dc:subject/>
  <dc:creator>Stanisław Drążkiewicz</dc:creator>
  <cp:keywords/>
  <dc:description/>
  <cp:lastModifiedBy>Sebastian Rutkowski</cp:lastModifiedBy>
  <cp:revision>3</cp:revision>
  <dcterms:created xsi:type="dcterms:W3CDTF">2023-11-28T14:41:00Z</dcterms:created>
  <dcterms:modified xsi:type="dcterms:W3CDTF">2023-11-29T06:27:00Z</dcterms:modified>
</cp:coreProperties>
</file>