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FB2FB9" w14:textId="77777777" w:rsidR="0081659A" w:rsidRDefault="0081659A" w:rsidP="0081659A">
      <w:pPr>
        <w:tabs>
          <w:tab w:val="left" w:pos="7150"/>
        </w:tabs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DPIiRS.271.2. 2024                                                 Sopot, dnia 15.11.2024 r.</w:t>
      </w:r>
    </w:p>
    <w:p w14:paraId="5B629B41" w14:textId="77777777" w:rsidR="0081659A" w:rsidRDefault="0081659A" w:rsidP="0081659A">
      <w:pPr>
        <w:tabs>
          <w:tab w:val="left" w:pos="7150"/>
        </w:tabs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numer sprawy                                                              miejscowość, data</w:t>
      </w:r>
    </w:p>
    <w:p w14:paraId="70EAFEA7" w14:textId="77777777" w:rsidR="0081659A" w:rsidRDefault="0081659A" w:rsidP="0081659A">
      <w:pPr>
        <w:spacing w:after="120" w:line="240" w:lineRule="auto"/>
        <w:jc w:val="center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br/>
      </w:r>
    </w:p>
    <w:p w14:paraId="0238380B" w14:textId="77777777" w:rsidR="0081659A" w:rsidRDefault="0081659A" w:rsidP="0081659A">
      <w:pPr>
        <w:spacing w:after="120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  <w:r>
        <w:rPr>
          <w:rFonts w:ascii="Tahoma" w:eastAsia="Times New Roman" w:hAnsi="Tahoma" w:cs="Tahoma"/>
          <w:b/>
          <w:bCs/>
          <w:sz w:val="24"/>
          <w:szCs w:val="24"/>
        </w:rPr>
        <w:t>ZAWIADOMIENIE :</w:t>
      </w:r>
    </w:p>
    <w:p w14:paraId="41CABCB6" w14:textId="77777777" w:rsidR="0081659A" w:rsidRDefault="0081659A" w:rsidP="0081659A">
      <w:pPr>
        <w:spacing w:after="120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</w:p>
    <w:p w14:paraId="19B66D3C" w14:textId="77777777" w:rsidR="0081659A" w:rsidRDefault="0081659A" w:rsidP="0081659A">
      <w:pPr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/>
          <w:b/>
          <w:sz w:val="24"/>
          <w:szCs w:val="24"/>
        </w:rPr>
        <w:t>Miejski Ośrodek Pomocy Społecznej w Sopocie ul. Kolejowa 14</w:t>
      </w:r>
      <w:r>
        <w:rPr>
          <w:rFonts w:ascii="Tahoma" w:eastAsia="Times New Roman" w:hAnsi="Tahoma" w:cs="Tahoma"/>
          <w:sz w:val="24"/>
          <w:szCs w:val="24"/>
        </w:rPr>
        <w:t xml:space="preserve"> w oparciu </w:t>
      </w:r>
      <w:r>
        <w:rPr>
          <w:rFonts w:ascii="Tahoma" w:hAnsi="Tahoma" w:cs="Tahoma"/>
          <w:bCs/>
          <w:sz w:val="24"/>
          <w:szCs w:val="24"/>
          <w:lang w:eastAsia="pl-PL"/>
        </w:rPr>
        <w:t xml:space="preserve"> przepisy</w:t>
      </w:r>
      <w:r>
        <w:rPr>
          <w:rFonts w:ascii="Tahoma" w:eastAsia="Times New Roman" w:hAnsi="Tahoma" w:cs="Tahoma"/>
          <w:sz w:val="24"/>
          <w:szCs w:val="24"/>
        </w:rPr>
        <w:t xml:space="preserve"> art.255 ust.1 ustawy</w:t>
      </w:r>
      <w:r>
        <w:rPr>
          <w:rFonts w:ascii="Tahoma" w:hAnsi="Tahoma" w:cs="Tahoma"/>
          <w:bCs/>
          <w:sz w:val="24"/>
          <w:szCs w:val="24"/>
          <w:lang w:eastAsia="pl-PL"/>
        </w:rPr>
        <w:t xml:space="preserve">   z </w:t>
      </w:r>
      <w:r>
        <w:rPr>
          <w:rFonts w:ascii="Tahoma" w:hAnsi="Tahoma" w:cs="Tahoma"/>
          <w:sz w:val="24"/>
          <w:szCs w:val="24"/>
        </w:rPr>
        <w:t xml:space="preserve">dnia 11 września 2019 r. - Prawo zamówień publicznych (Dz. U. z 2024 r., poz. 1320) </w:t>
      </w:r>
      <w:r>
        <w:rPr>
          <w:rFonts w:ascii="Tahoma" w:eastAsia="Times New Roman" w:hAnsi="Tahoma" w:cs="Tahoma"/>
          <w:sz w:val="24"/>
          <w:szCs w:val="24"/>
        </w:rPr>
        <w:t xml:space="preserve">zawiadamia, że w postępowaniu o udzielenie zamówienia publicznego w  trybie </w:t>
      </w:r>
      <w:r>
        <w:rPr>
          <w:rFonts w:ascii="Tahoma" w:hAnsi="Tahoma" w:cs="Tahoma"/>
          <w:bCs/>
          <w:sz w:val="24"/>
          <w:szCs w:val="24"/>
          <w:lang w:eastAsia="pl-PL"/>
        </w:rPr>
        <w:t xml:space="preserve">podstawowym art. 275 pkt 1 na usługi społeczne art. 359 pkt.2  na  podstawie  przepisów   ustawy z </w:t>
      </w:r>
      <w:r>
        <w:rPr>
          <w:rFonts w:ascii="Tahoma" w:hAnsi="Tahoma" w:cs="Tahoma"/>
          <w:sz w:val="24"/>
          <w:szCs w:val="24"/>
        </w:rPr>
        <w:t>dnia 11 września 2019 r. - Prawo zamówień publicznych (Dz. U. z 2024 r., poz. 1320)</w:t>
      </w:r>
      <w:r>
        <w:rPr>
          <w:rFonts w:ascii="Tahoma" w:eastAsia="Times New Roman" w:hAnsi="Tahoma" w:cs="Tahoma"/>
          <w:sz w:val="24"/>
          <w:szCs w:val="24"/>
        </w:rPr>
        <w:t xml:space="preserve"> na :</w:t>
      </w:r>
    </w:p>
    <w:p w14:paraId="06895C7C" w14:textId="77777777" w:rsidR="0081659A" w:rsidRDefault="0081659A" w:rsidP="0081659A">
      <w:pPr>
        <w:spacing w:after="12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„Świadczenie specjalistycznych usług opiekuńczych dla osób wymagających okresowe całodobowej opieki w ośrodkach wsparcia”</w:t>
      </w:r>
      <w:r>
        <w:rPr>
          <w:rFonts w:ascii="Tahoma" w:eastAsia="Times New Roman" w:hAnsi="Tahoma" w:cs="Tahoma"/>
          <w:sz w:val="24"/>
          <w:szCs w:val="24"/>
        </w:rPr>
        <w:t xml:space="preserve"> </w:t>
      </w:r>
    </w:p>
    <w:p w14:paraId="5EADB1AC" w14:textId="3D358788" w:rsidR="0081659A" w:rsidRDefault="0081659A" w:rsidP="00F56F5C">
      <w:pPr>
        <w:spacing w:after="120" w:line="480" w:lineRule="auto"/>
        <w:ind w:left="2832" w:firstLine="708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CPV 85311200-4</w:t>
      </w:r>
    </w:p>
    <w:p w14:paraId="48860F44" w14:textId="77777777" w:rsidR="0081659A" w:rsidRDefault="0081659A" w:rsidP="0081659A">
      <w:pPr>
        <w:spacing w:after="120" w:line="480" w:lineRule="auto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zostały dokonane następujące czynności: </w:t>
      </w:r>
    </w:p>
    <w:p w14:paraId="5A04803D" w14:textId="32F2C12B" w:rsidR="0081659A" w:rsidRDefault="0081659A" w:rsidP="0081659A">
      <w:pPr>
        <w:spacing w:after="120" w:line="480" w:lineRule="auto"/>
        <w:ind w:left="283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/>
          <w:b/>
          <w:bCs/>
          <w:sz w:val="24"/>
          <w:szCs w:val="24"/>
          <w:u w:val="single"/>
        </w:rPr>
        <w:t>Unieważnienie postępowania:</w:t>
      </w:r>
    </w:p>
    <w:p w14:paraId="79B88A82" w14:textId="77777777" w:rsidR="0081659A" w:rsidRDefault="0081659A" w:rsidP="0081659A">
      <w:pPr>
        <w:spacing w:after="0" w:line="240" w:lineRule="auto"/>
        <w:ind w:left="36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Uzasadnienie faktyczne: Zamawiający unieważnia postępowanie ze względu na brak ofert.</w:t>
      </w:r>
    </w:p>
    <w:p w14:paraId="17D54437" w14:textId="77777777" w:rsidR="00F56F5C" w:rsidRDefault="0081659A" w:rsidP="00F56F5C">
      <w:pPr>
        <w:spacing w:after="0" w:line="240" w:lineRule="auto"/>
        <w:ind w:left="36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Nie wpłynęła żadna oferta na „Świadczenie specjalistycznych usług opiekuńczych dla osób wymagających okresowe całodobowej opieki w ośrodkach wsparcia”</w:t>
      </w:r>
    </w:p>
    <w:p w14:paraId="0EA48EB1" w14:textId="4F194768" w:rsidR="0081659A" w:rsidRDefault="0081659A" w:rsidP="00F56F5C">
      <w:pPr>
        <w:spacing w:after="0" w:line="240" w:lineRule="auto"/>
        <w:ind w:left="36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Uzasadnienie prawne: </w:t>
      </w:r>
    </w:p>
    <w:p w14:paraId="5A02E355" w14:textId="77777777" w:rsidR="0081659A" w:rsidRDefault="0081659A" w:rsidP="0081659A">
      <w:pPr>
        <w:spacing w:after="0" w:line="240" w:lineRule="auto"/>
        <w:ind w:left="36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Na podstawie art.255 ust. 1 ustawy Pzp: „Zamawiający unieważnia postępowanie o udzielenie zamówienia, jeżeli nie złożono żadnego wniosku o dopuszczenie do udziału w postępowaniu albo żadnej oferty.”</w:t>
      </w:r>
    </w:p>
    <w:p w14:paraId="3BD81536" w14:textId="77777777" w:rsidR="0081659A" w:rsidRDefault="0081659A" w:rsidP="0081659A">
      <w:pPr>
        <w:spacing w:after="120" w:line="240" w:lineRule="auto"/>
        <w:ind w:left="567"/>
        <w:rPr>
          <w:rFonts w:ascii="Tahoma" w:eastAsia="Times New Roman" w:hAnsi="Tahoma" w:cs="Tahoma"/>
          <w:sz w:val="24"/>
          <w:szCs w:val="24"/>
        </w:rPr>
      </w:pPr>
    </w:p>
    <w:p w14:paraId="6BB29095" w14:textId="77777777" w:rsidR="0081659A" w:rsidRDefault="0081659A" w:rsidP="0081659A">
      <w:pPr>
        <w:spacing w:after="12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Od niniejszej decyzji przysługują środki ochrony prawnej, których procedury określono  w ustawie z dnia </w:t>
      </w:r>
      <w:r>
        <w:rPr>
          <w:rFonts w:ascii="Tahoma" w:hAnsi="Tahoma" w:cs="Tahoma"/>
          <w:sz w:val="24"/>
          <w:szCs w:val="24"/>
        </w:rPr>
        <w:t>11 września 2019 r. - Prawo zamówień publicznych (Dz. U. z 2021 r., poz. 1129)</w:t>
      </w:r>
      <w:r>
        <w:rPr>
          <w:rFonts w:ascii="Tahoma" w:eastAsia="Times New Roman" w:hAnsi="Tahoma" w:cs="Tahoma"/>
          <w:sz w:val="24"/>
          <w:szCs w:val="24"/>
        </w:rPr>
        <w:t xml:space="preserve"> - dział IX "Środki ochrony prawnej"  </w:t>
      </w:r>
    </w:p>
    <w:p w14:paraId="3C618769" w14:textId="77777777" w:rsidR="0081659A" w:rsidRDefault="0081659A" w:rsidP="00F56F5C">
      <w:pPr>
        <w:spacing w:after="120" w:line="240" w:lineRule="auto"/>
        <w:rPr>
          <w:rFonts w:ascii="Tahoma" w:eastAsia="Times New Roman" w:hAnsi="Tahoma" w:cs="Tahoma"/>
          <w:sz w:val="24"/>
          <w:szCs w:val="24"/>
        </w:rPr>
      </w:pPr>
    </w:p>
    <w:p w14:paraId="0494948D" w14:textId="77777777" w:rsidR="0081659A" w:rsidRDefault="0081659A" w:rsidP="0081659A">
      <w:pPr>
        <w:spacing w:after="120" w:line="240" w:lineRule="auto"/>
        <w:rPr>
          <w:rFonts w:ascii="Tahoma" w:eastAsia="Times New Roman" w:hAnsi="Tahoma" w:cs="Tahoma"/>
          <w:sz w:val="24"/>
          <w:szCs w:val="24"/>
        </w:rPr>
      </w:pPr>
    </w:p>
    <w:p w14:paraId="53138AB0" w14:textId="77777777" w:rsidR="0081659A" w:rsidRDefault="0081659A" w:rsidP="0081659A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</w:p>
    <w:p w14:paraId="2FBC54E2" w14:textId="77777777" w:rsidR="0081659A" w:rsidRDefault="0081659A" w:rsidP="0081659A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</w:p>
    <w:p w14:paraId="67113EDC" w14:textId="25E97054" w:rsidR="0081659A" w:rsidRDefault="0081659A" w:rsidP="00F56F5C">
      <w:pPr>
        <w:spacing w:after="0" w:line="240" w:lineRule="auto"/>
        <w:ind w:left="4956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/-/   Andrzej Czekaj</w:t>
      </w:r>
    </w:p>
    <w:p w14:paraId="1BA5792E" w14:textId="07871AF7" w:rsidR="0081659A" w:rsidRDefault="0081659A" w:rsidP="00F56F5C">
      <w:pPr>
        <w:spacing w:after="0" w:line="240" w:lineRule="auto"/>
        <w:ind w:left="4956" w:firstLine="708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Dyrektor</w:t>
      </w:r>
    </w:p>
    <w:p w14:paraId="3626ABD5" w14:textId="65221E0A" w:rsidR="0081659A" w:rsidRDefault="0081659A" w:rsidP="00F56F5C">
      <w:pPr>
        <w:spacing w:after="0" w:line="240" w:lineRule="auto"/>
        <w:ind w:left="2832" w:firstLine="708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Miejskiego Ośrodka Pomocy Społecznej w Sopocie</w:t>
      </w:r>
    </w:p>
    <w:sectPr w:rsidR="008165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59A"/>
    <w:rsid w:val="005A3F4F"/>
    <w:rsid w:val="0081659A"/>
    <w:rsid w:val="009618F3"/>
    <w:rsid w:val="009B466A"/>
    <w:rsid w:val="00B8504E"/>
    <w:rsid w:val="00F5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5D544"/>
  <w15:chartTrackingRefBased/>
  <w15:docId w15:val="{27264DE7-E722-4291-A676-B316F464A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59A"/>
    <w:pPr>
      <w:suppressAutoHyphens/>
      <w:autoSpaceDN w:val="0"/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126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232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DPIiRS.271.2. 2024  Zawiadomienie o unieważnieniu postępowania</dc:title>
  <dc:subject/>
  <dc:creator>Stanisław Drążkiewicz</dc:creator>
  <cp:keywords/>
  <dc:description/>
  <cp:lastModifiedBy>Sebastian Rutkowski</cp:lastModifiedBy>
  <cp:revision>2</cp:revision>
  <dcterms:created xsi:type="dcterms:W3CDTF">2024-11-15T09:21:00Z</dcterms:created>
  <dcterms:modified xsi:type="dcterms:W3CDTF">2024-11-15T09:43:00Z</dcterms:modified>
</cp:coreProperties>
</file>