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C1C05" w14:textId="6A32FBE5" w:rsidR="00D1771C" w:rsidRPr="00D1771C" w:rsidRDefault="00D1771C" w:rsidP="00D1771C">
      <w:pPr>
        <w:widowControl w:val="0"/>
        <w:suppressAutoHyphens/>
        <w:autoSpaceDN w:val="0"/>
        <w:spacing w:after="200" w:line="276" w:lineRule="auto"/>
        <w:textAlignment w:val="baseline"/>
        <w:rPr>
          <w:rFonts w:ascii="Tahoma" w:eastAsia="Times New Roman" w:hAnsi="Tahoma" w:cs="Tahoma"/>
          <w:kern w:val="0"/>
          <w:sz w:val="24"/>
          <w:szCs w:val="24"/>
          <w:lang w:eastAsia="pl-PL"/>
          <w14:ligatures w14:val="none"/>
        </w:rPr>
      </w:pPr>
      <w:r w:rsidRPr="00D1771C">
        <w:rPr>
          <w:rFonts w:ascii="Tahoma" w:eastAsia="Times New Roman" w:hAnsi="Tahoma" w:cs="Tahoma"/>
          <w:kern w:val="0"/>
          <w:sz w:val="24"/>
          <w:szCs w:val="24"/>
          <w:lang w:eastAsia="pl-PL"/>
          <w14:ligatures w14:val="none"/>
        </w:rPr>
        <w:t xml:space="preserve">Zamawiającym jest Gmina Miasta Sopotu,                                                   Sopot.06.10.2025r </w:t>
      </w:r>
      <w:r w:rsidRPr="00D1771C">
        <w:rPr>
          <w:rFonts w:ascii="Tahoma" w:eastAsia="Times New Roman" w:hAnsi="Tahoma" w:cs="Tahoma"/>
          <w:kern w:val="0"/>
          <w:sz w:val="24"/>
          <w:szCs w:val="24"/>
          <w:lang w:eastAsia="pl-PL"/>
          <w14:ligatures w14:val="none"/>
        </w:rPr>
        <w:br/>
        <w:t xml:space="preserve">ul. Tadeusza Kościuszki 25/27, 81-704 Sopot </w:t>
      </w:r>
      <w:r w:rsidRPr="00D1771C">
        <w:rPr>
          <w:rFonts w:ascii="Tahoma" w:eastAsia="Times New Roman" w:hAnsi="Tahoma" w:cs="Tahoma"/>
          <w:kern w:val="0"/>
          <w:sz w:val="24"/>
          <w:szCs w:val="24"/>
          <w:lang w:eastAsia="pl-PL"/>
          <w14:ligatures w14:val="none"/>
        </w:rPr>
        <w:br/>
        <w:t xml:space="preserve">NIP 585-14-11-941; REGON: 191675563; </w:t>
      </w:r>
      <w:r w:rsidRPr="00D1771C">
        <w:rPr>
          <w:rFonts w:ascii="Tahoma" w:eastAsia="Times New Roman" w:hAnsi="Tahoma" w:cs="Tahoma"/>
          <w:kern w:val="0"/>
          <w:sz w:val="24"/>
          <w:szCs w:val="24"/>
          <w:lang w:eastAsia="pl-PL"/>
          <w14:ligatures w14:val="none"/>
        </w:rPr>
        <w:br/>
        <w:t>w imieniu której działa </w:t>
      </w:r>
    </w:p>
    <w:p w14:paraId="52BBD517" w14:textId="77777777" w:rsidR="00D1771C" w:rsidRPr="00D1771C" w:rsidRDefault="00D1771C" w:rsidP="00D1771C">
      <w:pPr>
        <w:widowControl w:val="0"/>
        <w:tabs>
          <w:tab w:val="right" w:pos="9072"/>
        </w:tabs>
        <w:suppressAutoHyphens/>
        <w:spacing w:after="0" w:line="240" w:lineRule="auto"/>
        <w:rPr>
          <w:rFonts w:ascii="Tahoma" w:eastAsia="Times New Roman" w:hAnsi="Tahoma" w:cs="Tahoma"/>
          <w:kern w:val="0"/>
          <w:sz w:val="24"/>
          <w:szCs w:val="24"/>
          <w:lang w:eastAsia="pl-PL"/>
          <w14:ligatures w14:val="none"/>
        </w:rPr>
      </w:pPr>
      <w:r w:rsidRPr="00D1771C">
        <w:rPr>
          <w:rFonts w:ascii="Tahoma" w:eastAsia="Times New Roman" w:hAnsi="Tahoma" w:cs="Tahoma"/>
          <w:kern w:val="0"/>
          <w:sz w:val="24"/>
          <w:szCs w:val="24"/>
          <w:lang w:eastAsia="pl-PL"/>
          <w14:ligatures w14:val="none"/>
        </w:rPr>
        <w:t xml:space="preserve">Miejski Ośrodek Pomocy Społecznej; 81 – 835 Sopot ul. Kolejowa 14, </w:t>
      </w:r>
      <w:r w:rsidRPr="00D1771C">
        <w:rPr>
          <w:rFonts w:ascii="Tahoma" w:eastAsia="Times New Roman" w:hAnsi="Tahoma" w:cs="Tahoma"/>
          <w:kern w:val="0"/>
          <w:sz w:val="24"/>
          <w:szCs w:val="24"/>
          <w:lang w:eastAsia="pl-PL"/>
          <w14:ligatures w14:val="none"/>
        </w:rPr>
        <w:br/>
        <w:t xml:space="preserve">adres poczty elektronicznej: mops@mopssopot.pl </w:t>
      </w:r>
      <w:r w:rsidRPr="00D1771C">
        <w:rPr>
          <w:rFonts w:ascii="Tahoma" w:eastAsia="Times New Roman" w:hAnsi="Tahoma" w:cs="Tahoma"/>
          <w:kern w:val="0"/>
          <w:sz w:val="24"/>
          <w:szCs w:val="24"/>
          <w:lang w:eastAsia="pl-PL"/>
          <w14:ligatures w14:val="none"/>
        </w:rPr>
        <w:br/>
      </w:r>
      <w:r w:rsidRPr="00D1771C">
        <w:rPr>
          <w:rFonts w:ascii="Tahoma" w:eastAsia="Times New Roman" w:hAnsi="Tahoma" w:cs="Tahoma"/>
          <w:kern w:val="0"/>
          <w:sz w:val="24"/>
          <w:szCs w:val="24"/>
          <w:lang w:eastAsia="pl-PL"/>
          <w14:ligatures w14:val="none"/>
        </w:rPr>
        <w:tab/>
        <w:t>.</w:t>
      </w:r>
    </w:p>
    <w:p w14:paraId="7E99E100" w14:textId="77777777" w:rsidR="00DF26A2" w:rsidRDefault="00DF26A2" w:rsidP="00D1771C">
      <w:pPr>
        <w:widowControl w:val="0"/>
        <w:suppressAutoHyphens/>
        <w:spacing w:after="60" w:line="276" w:lineRule="auto"/>
        <w:jc w:val="center"/>
        <w:rPr>
          <w:rFonts w:ascii="Tahoma" w:eastAsia="Times New Roman" w:hAnsi="Tahoma" w:cs="Tahoma"/>
          <w:b/>
          <w:bCs/>
          <w:kern w:val="0"/>
          <w:sz w:val="24"/>
          <w:szCs w:val="24"/>
          <w:lang w:eastAsia="pl-PL"/>
          <w14:ligatures w14:val="none"/>
        </w:rPr>
      </w:pPr>
    </w:p>
    <w:p w14:paraId="3E2980B9" w14:textId="77777777" w:rsidR="00DF26A2" w:rsidRDefault="00DF26A2" w:rsidP="00D1771C">
      <w:pPr>
        <w:widowControl w:val="0"/>
        <w:suppressAutoHyphens/>
        <w:spacing w:after="60" w:line="276" w:lineRule="auto"/>
        <w:jc w:val="center"/>
        <w:rPr>
          <w:rFonts w:ascii="Tahoma" w:eastAsia="Times New Roman" w:hAnsi="Tahoma" w:cs="Tahoma"/>
          <w:b/>
          <w:bCs/>
          <w:kern w:val="0"/>
          <w:sz w:val="24"/>
          <w:szCs w:val="24"/>
          <w:lang w:eastAsia="pl-PL"/>
          <w14:ligatures w14:val="none"/>
        </w:rPr>
      </w:pPr>
    </w:p>
    <w:p w14:paraId="7137BF14" w14:textId="77777777" w:rsidR="00DF26A2" w:rsidRDefault="00DF26A2" w:rsidP="00D1771C">
      <w:pPr>
        <w:widowControl w:val="0"/>
        <w:suppressAutoHyphens/>
        <w:spacing w:after="60" w:line="276" w:lineRule="auto"/>
        <w:jc w:val="center"/>
        <w:rPr>
          <w:rFonts w:ascii="Tahoma" w:eastAsia="Times New Roman" w:hAnsi="Tahoma" w:cs="Tahoma"/>
          <w:b/>
          <w:bCs/>
          <w:kern w:val="0"/>
          <w:sz w:val="24"/>
          <w:szCs w:val="24"/>
          <w:lang w:eastAsia="pl-PL"/>
          <w14:ligatures w14:val="none"/>
        </w:rPr>
      </w:pPr>
    </w:p>
    <w:p w14:paraId="0AEAB511" w14:textId="593C167E" w:rsidR="00D1771C" w:rsidRPr="00D1771C" w:rsidRDefault="00D1771C" w:rsidP="00D1771C">
      <w:pPr>
        <w:widowControl w:val="0"/>
        <w:suppressAutoHyphens/>
        <w:spacing w:after="60" w:line="276" w:lineRule="auto"/>
        <w:jc w:val="center"/>
        <w:rPr>
          <w:rFonts w:ascii="Tahoma" w:eastAsia="Times New Roman" w:hAnsi="Tahoma" w:cs="Tahoma"/>
          <w:b/>
          <w:bCs/>
          <w:kern w:val="0"/>
          <w:sz w:val="24"/>
          <w:szCs w:val="24"/>
          <w:lang w:eastAsia="pl-PL"/>
          <w14:ligatures w14:val="none"/>
        </w:rPr>
      </w:pPr>
      <w:r w:rsidRPr="00D1771C">
        <w:rPr>
          <w:rFonts w:ascii="Tahoma" w:eastAsia="Times New Roman" w:hAnsi="Tahoma" w:cs="Tahoma"/>
          <w:b/>
          <w:bCs/>
          <w:kern w:val="0"/>
          <w:sz w:val="24"/>
          <w:szCs w:val="24"/>
          <w:lang w:eastAsia="pl-PL"/>
          <w14:ligatures w14:val="none"/>
        </w:rPr>
        <w:t xml:space="preserve">Wszyscy Wykonawcy   </w:t>
      </w:r>
    </w:p>
    <w:p w14:paraId="6930FB41" w14:textId="77777777" w:rsidR="00D1771C" w:rsidRPr="00D1771C" w:rsidRDefault="00D1771C" w:rsidP="00D1771C">
      <w:pPr>
        <w:widowControl w:val="0"/>
        <w:suppressAutoHyphens/>
        <w:spacing w:after="60" w:line="276" w:lineRule="auto"/>
        <w:jc w:val="center"/>
        <w:rPr>
          <w:rFonts w:ascii="Tahoma" w:eastAsia="Times New Roman" w:hAnsi="Tahoma" w:cs="Tahoma"/>
          <w:b/>
          <w:bCs/>
          <w:kern w:val="0"/>
          <w:sz w:val="24"/>
          <w:szCs w:val="24"/>
          <w:lang w:eastAsia="pl-PL"/>
          <w14:ligatures w14:val="none"/>
        </w:rPr>
      </w:pPr>
      <w:r w:rsidRPr="00D1771C">
        <w:rPr>
          <w:rFonts w:ascii="Tahoma" w:eastAsia="Times New Roman" w:hAnsi="Tahoma" w:cs="Tahoma"/>
          <w:b/>
          <w:bCs/>
          <w:kern w:val="0"/>
          <w:sz w:val="24"/>
          <w:szCs w:val="24"/>
          <w:lang w:eastAsia="pl-PL"/>
          <w14:ligatures w14:val="none"/>
        </w:rPr>
        <w:t>biorący udział w postępowaniu</w:t>
      </w:r>
    </w:p>
    <w:p w14:paraId="01DD46CE" w14:textId="77777777" w:rsidR="00D1771C" w:rsidRPr="00D1771C" w:rsidRDefault="00D1771C" w:rsidP="00D1771C">
      <w:pPr>
        <w:pStyle w:val="Default"/>
        <w:spacing w:line="276" w:lineRule="auto"/>
        <w:rPr>
          <w:rFonts w:ascii="Tahoma" w:eastAsia="Calibri" w:hAnsi="Tahoma" w:cs="Tahoma"/>
          <w:b/>
          <w:bCs/>
        </w:rPr>
      </w:pPr>
      <w:r w:rsidRPr="00D1771C">
        <w:rPr>
          <w:rFonts w:ascii="Tahoma" w:hAnsi="Tahoma" w:cs="Tahoma"/>
        </w:rPr>
        <w:t xml:space="preserve">Dotyczy postępowania pod nazwą </w:t>
      </w:r>
      <w:r w:rsidRPr="00D1771C">
        <w:rPr>
          <w:rFonts w:ascii="Tahoma" w:eastAsia="Calibri" w:hAnsi="Tahoma" w:cs="Tahoma"/>
          <w:b/>
          <w:bCs/>
        </w:rPr>
        <w:t>Zapewnienie schronienia i wyżywienia osobom bezdomnym, klientom Miejskiego Ośrodka Pomocy Społecznej w Sopocie</w:t>
      </w:r>
    </w:p>
    <w:p w14:paraId="20F1FEAA" w14:textId="77777777" w:rsidR="00D1771C" w:rsidRPr="00D1771C" w:rsidRDefault="00D1771C" w:rsidP="00D1771C">
      <w:pPr>
        <w:pStyle w:val="Default"/>
        <w:spacing w:line="276" w:lineRule="auto"/>
        <w:rPr>
          <w:rFonts w:ascii="Tahoma" w:hAnsi="Tahoma" w:cs="Tahoma"/>
        </w:rPr>
      </w:pPr>
    </w:p>
    <w:p w14:paraId="569492DE" w14:textId="7F53D806" w:rsidR="00D1771C" w:rsidRPr="00D1771C" w:rsidRDefault="00D1771C" w:rsidP="00D1771C">
      <w:pPr>
        <w:widowControl w:val="0"/>
        <w:suppressAutoHyphens/>
        <w:autoSpaceDE w:val="0"/>
        <w:autoSpaceDN w:val="0"/>
        <w:spacing w:after="0" w:line="360" w:lineRule="auto"/>
        <w:jc w:val="both"/>
        <w:rPr>
          <w:rFonts w:ascii="Tahoma" w:eastAsia="Times New Roman" w:hAnsi="Tahoma" w:cs="Tahoma"/>
          <w:kern w:val="0"/>
          <w:sz w:val="24"/>
          <w:szCs w:val="24"/>
          <w:lang w:eastAsia="pl-PL"/>
          <w14:ligatures w14:val="none"/>
        </w:rPr>
      </w:pPr>
      <w:r w:rsidRPr="00D1771C">
        <w:rPr>
          <w:rFonts w:ascii="Tahoma" w:eastAsia="Times New Roman" w:hAnsi="Tahoma" w:cs="Tahoma"/>
          <w:kern w:val="0"/>
          <w:sz w:val="24"/>
          <w:szCs w:val="24"/>
          <w:lang w:eastAsia="pl-PL"/>
          <w14:ligatures w14:val="none"/>
        </w:rPr>
        <w:t>Ogłoszenie o zamówieniu zostało zamieszczone w Biuletynie Zamówień Publicznych pod numerem 2025/BZP 00450219/01 w dniu 2025-10-01</w:t>
      </w:r>
    </w:p>
    <w:p w14:paraId="1CD32844" w14:textId="77777777" w:rsidR="00D1771C" w:rsidRPr="00D1771C" w:rsidRDefault="00D1771C" w:rsidP="00D1771C">
      <w:pPr>
        <w:widowControl w:val="0"/>
        <w:suppressAutoHyphens/>
        <w:spacing w:after="0" w:line="240" w:lineRule="auto"/>
        <w:jc w:val="both"/>
        <w:rPr>
          <w:rFonts w:ascii="Tahoma" w:eastAsia="Times New Roman" w:hAnsi="Tahoma" w:cs="Tahoma"/>
          <w:kern w:val="0"/>
          <w:sz w:val="24"/>
          <w:szCs w:val="24"/>
          <w:lang w:eastAsia="pl-PL"/>
          <w14:ligatures w14:val="none"/>
        </w:rPr>
      </w:pPr>
    </w:p>
    <w:p w14:paraId="6BBC7578" w14:textId="02AA6445" w:rsidR="00D1771C" w:rsidRPr="00D1771C" w:rsidRDefault="00D1771C" w:rsidP="00D1771C">
      <w:pPr>
        <w:widowControl w:val="0"/>
        <w:suppressAutoHyphens/>
        <w:spacing w:after="0" w:line="240" w:lineRule="auto"/>
        <w:jc w:val="both"/>
        <w:rPr>
          <w:rFonts w:ascii="Tahoma" w:eastAsia="Times New Roman" w:hAnsi="Tahoma" w:cs="Tahoma"/>
          <w:b/>
          <w:kern w:val="0"/>
          <w:sz w:val="24"/>
          <w:szCs w:val="24"/>
          <w:lang w:eastAsia="pl-PL"/>
          <w14:ligatures w14:val="none"/>
        </w:rPr>
      </w:pPr>
      <w:r w:rsidRPr="00D1771C">
        <w:rPr>
          <w:rFonts w:ascii="Tahoma" w:eastAsia="Times New Roman" w:hAnsi="Tahoma" w:cs="Tahoma"/>
          <w:kern w:val="0"/>
          <w:sz w:val="24"/>
          <w:szCs w:val="24"/>
          <w:lang w:eastAsia="pl-PL"/>
          <w14:ligatures w14:val="none"/>
        </w:rPr>
        <w:t xml:space="preserve">                                    </w:t>
      </w:r>
      <w:r w:rsidRPr="00D1771C">
        <w:rPr>
          <w:rFonts w:ascii="Tahoma" w:eastAsia="Times New Roman" w:hAnsi="Tahoma" w:cs="Tahoma"/>
          <w:b/>
          <w:kern w:val="0"/>
          <w:sz w:val="24"/>
          <w:szCs w:val="24"/>
          <w:lang w:eastAsia="pl-PL"/>
          <w14:ligatures w14:val="none"/>
        </w:rPr>
        <w:t xml:space="preserve">Zmiana treści SWZ </w:t>
      </w:r>
    </w:p>
    <w:p w14:paraId="37F36259" w14:textId="05216CCB" w:rsidR="00D1771C" w:rsidRPr="00D1771C" w:rsidRDefault="00D1771C" w:rsidP="00634B29">
      <w:pPr>
        <w:pStyle w:val="Default"/>
        <w:spacing w:line="276" w:lineRule="auto"/>
        <w:rPr>
          <w:rFonts w:ascii="Tahoma" w:hAnsi="Tahoma" w:cs="Tahoma"/>
        </w:rPr>
      </w:pPr>
      <w:r w:rsidRPr="00D1771C">
        <w:rPr>
          <w:rFonts w:ascii="Tahoma" w:hAnsi="Tahoma" w:cs="Tahoma"/>
        </w:rPr>
        <w:t xml:space="preserve">Zgodnie z </w:t>
      </w:r>
      <w:r w:rsidRPr="00D1771C">
        <w:rPr>
          <w:rFonts w:ascii="Tahoma" w:hAnsi="Tahoma" w:cs="Tahoma"/>
          <w:u w:color="FF0000"/>
        </w:rPr>
        <w:t>art. 286 ust. 1</w:t>
      </w:r>
      <w:r w:rsidRPr="00D1771C">
        <w:rPr>
          <w:rFonts w:ascii="Tahoma" w:hAnsi="Tahoma" w:cs="Tahoma"/>
        </w:rPr>
        <w:t xml:space="preserve"> ustawy z dnia 11.09.2019 r. - Prawo zamówień publicznych </w:t>
      </w:r>
      <w:r w:rsidRPr="00D1771C">
        <w:rPr>
          <w:rFonts w:ascii="Tahoma" w:hAnsi="Tahoma" w:cs="Tahoma"/>
          <w:vanish/>
        </w:rPr>
        <w:t>(</w:t>
      </w:r>
      <w:r w:rsidR="00634B29" w:rsidRPr="00CD7B21">
        <w:rPr>
          <w:rFonts w:ascii="Tahoma" w:hAnsi="Tahoma" w:cs="Tahoma"/>
        </w:rPr>
        <w:t xml:space="preserve"> (tekst jednolity: Dz. U. z 2024 r. poz.1320 ze zm.) </w:t>
      </w:r>
      <w:r w:rsidRPr="00D1771C">
        <w:rPr>
          <w:rFonts w:ascii="Tahoma" w:hAnsi="Tahoma" w:cs="Tahoma"/>
        </w:rPr>
        <w:t>zamawiający zmienia treść SWZ.</w:t>
      </w:r>
    </w:p>
    <w:p w14:paraId="0F10BD96" w14:textId="795E5395" w:rsidR="00D1771C" w:rsidRPr="00D1771C" w:rsidRDefault="00D1771C" w:rsidP="00D1771C">
      <w:pPr>
        <w:widowControl w:val="0"/>
        <w:suppressAutoHyphens/>
        <w:spacing w:after="0" w:line="240" w:lineRule="auto"/>
        <w:jc w:val="both"/>
        <w:rPr>
          <w:rFonts w:ascii="Tahoma" w:eastAsia="Times New Roman" w:hAnsi="Tahoma" w:cs="Tahoma"/>
          <w:kern w:val="0"/>
          <w:sz w:val="24"/>
          <w:szCs w:val="24"/>
          <w:lang w:eastAsia="pl-PL"/>
          <w14:ligatures w14:val="none"/>
        </w:rPr>
      </w:pPr>
      <w:r w:rsidRPr="00D1771C">
        <w:rPr>
          <w:rFonts w:ascii="Tahoma" w:eastAsia="Times New Roman" w:hAnsi="Tahoma" w:cs="Tahoma"/>
          <w:kern w:val="0"/>
          <w:sz w:val="24"/>
          <w:szCs w:val="24"/>
          <w:lang w:eastAsia="pl-PL"/>
          <w14:ligatures w14:val="none"/>
        </w:rPr>
        <w:t>Zamawiający zmienia treść SWZ ze względu na konieczność  jej uzupełnienia</w:t>
      </w:r>
      <w:r>
        <w:rPr>
          <w:rFonts w:ascii="Tahoma" w:eastAsia="Times New Roman" w:hAnsi="Tahoma" w:cs="Tahoma"/>
          <w:kern w:val="0"/>
          <w:sz w:val="24"/>
          <w:szCs w:val="24"/>
          <w:lang w:eastAsia="pl-PL"/>
          <w14:ligatures w14:val="none"/>
        </w:rPr>
        <w:t xml:space="preserve"> z powodu pomyłki pisarskiej</w:t>
      </w:r>
      <w:r w:rsidRPr="00D1771C">
        <w:rPr>
          <w:rFonts w:ascii="Tahoma" w:eastAsia="Times New Roman" w:hAnsi="Tahoma" w:cs="Tahoma"/>
          <w:kern w:val="0"/>
          <w:sz w:val="24"/>
          <w:szCs w:val="24"/>
          <w:lang w:eastAsia="pl-PL"/>
          <w14:ligatures w14:val="none"/>
        </w:rPr>
        <w:t>.</w:t>
      </w:r>
    </w:p>
    <w:p w14:paraId="1B85B3DC" w14:textId="77777777" w:rsidR="00D1771C" w:rsidRPr="00D1771C" w:rsidRDefault="00D1771C" w:rsidP="00D1771C">
      <w:pPr>
        <w:pStyle w:val="Default"/>
        <w:spacing w:line="276" w:lineRule="auto"/>
        <w:rPr>
          <w:rFonts w:ascii="Tahoma" w:hAnsi="Tahoma" w:cs="Tahoma"/>
        </w:rPr>
      </w:pPr>
      <w:r w:rsidRPr="00D1771C">
        <w:rPr>
          <w:rFonts w:ascii="Tahoma" w:hAnsi="Tahoma" w:cs="Tahoma"/>
        </w:rPr>
        <w:t xml:space="preserve">Zgodnie z </w:t>
      </w:r>
      <w:r w:rsidRPr="00D1771C">
        <w:rPr>
          <w:rFonts w:ascii="Tahoma" w:hAnsi="Tahoma" w:cs="Tahoma"/>
          <w:u w:color="FF0000"/>
        </w:rPr>
        <w:t>art. 286 ust. 7</w:t>
      </w:r>
      <w:r w:rsidRPr="00D1771C">
        <w:rPr>
          <w:rFonts w:ascii="Tahoma" w:hAnsi="Tahoma" w:cs="Tahoma"/>
        </w:rPr>
        <w:t xml:space="preserve"> p.z.p. zamawiający udostępnił na stronie internetowej prowadzonego postępowania </w:t>
      </w:r>
      <w:hyperlink r:id="rId7" w:history="1">
        <w:r w:rsidRPr="00D1771C">
          <w:rPr>
            <w:rStyle w:val="Hipercze"/>
            <w:rFonts w:ascii="Tahoma" w:eastAsia="Calibri" w:hAnsi="Tahoma" w:cs="Tahoma"/>
          </w:rPr>
          <w:t>https://ezamowienia.gov.pl/pl/</w:t>
        </w:r>
      </w:hyperlink>
    </w:p>
    <w:p w14:paraId="7351ACA0" w14:textId="77777777" w:rsidR="00D1771C" w:rsidRPr="00D1771C" w:rsidRDefault="00D1771C" w:rsidP="00D1771C">
      <w:pPr>
        <w:pStyle w:val="Default"/>
        <w:spacing w:line="276" w:lineRule="auto"/>
        <w:rPr>
          <w:rFonts w:ascii="Tahoma" w:hAnsi="Tahoma" w:cs="Tahoma"/>
        </w:rPr>
      </w:pPr>
      <w:r w:rsidRPr="00D1771C">
        <w:rPr>
          <w:rFonts w:ascii="Tahoma" w:hAnsi="Tahoma" w:cs="Tahoma"/>
        </w:rPr>
        <w:t>Bezpośredni adres strony internetowej prowadzonego postępowania:</w:t>
      </w:r>
    </w:p>
    <w:p w14:paraId="1F586EB0" w14:textId="77777777" w:rsidR="00D1771C" w:rsidRPr="00D1771C" w:rsidRDefault="00D1771C" w:rsidP="00D1771C">
      <w:pPr>
        <w:pStyle w:val="Default"/>
        <w:spacing w:line="276" w:lineRule="auto"/>
        <w:rPr>
          <w:rFonts w:ascii="Tahoma" w:hAnsi="Tahoma" w:cs="Tahoma"/>
        </w:rPr>
      </w:pPr>
      <w:bookmarkStart w:id="0" w:name="_Hlk210197162"/>
      <w:r w:rsidRPr="00D1771C">
        <w:rPr>
          <w:rFonts w:ascii="Tahoma" w:hAnsi="Tahoma" w:cs="Tahoma"/>
        </w:rPr>
        <w:t>ocds-148610-613ab4fc-f035-46b4-9f8f-1fa399b33559</w:t>
      </w:r>
    </w:p>
    <w:bookmarkEnd w:id="0"/>
    <w:p w14:paraId="1045E163" w14:textId="1E9B1375" w:rsidR="00D1771C" w:rsidRPr="00D1771C" w:rsidRDefault="00D1771C" w:rsidP="00D1771C">
      <w:pPr>
        <w:widowControl w:val="0"/>
        <w:suppressAutoHyphens/>
        <w:spacing w:after="60" w:line="276" w:lineRule="auto"/>
        <w:ind w:left="284"/>
        <w:rPr>
          <w:rFonts w:ascii="Tahoma" w:eastAsia="Times New Roman" w:hAnsi="Tahoma" w:cs="Tahoma"/>
          <w:b/>
          <w:bCs/>
          <w:color w:val="FF0000"/>
          <w:kern w:val="0"/>
          <w:sz w:val="24"/>
          <w:szCs w:val="24"/>
          <w:lang w:eastAsia="pl-PL"/>
          <w14:ligatures w14:val="none"/>
        </w:rPr>
      </w:pPr>
      <w:r w:rsidRPr="00D1771C">
        <w:rPr>
          <w:rFonts w:ascii="Tahoma" w:eastAsia="Times New Roman" w:hAnsi="Tahoma" w:cs="Tahoma"/>
          <w:b/>
          <w:bCs/>
          <w:color w:val="FF0000"/>
          <w:kern w:val="0"/>
          <w:sz w:val="24"/>
          <w:szCs w:val="24"/>
          <w:lang w:eastAsia="pl-PL"/>
          <w14:ligatures w14:val="none"/>
        </w:rPr>
        <w:t xml:space="preserve"> </w:t>
      </w:r>
      <w:r w:rsidRPr="00D1771C">
        <w:rPr>
          <w:rFonts w:ascii="Tahoma" w:eastAsia="Times New Roman" w:hAnsi="Tahoma" w:cs="Tahoma"/>
          <w:kern w:val="0"/>
          <w:sz w:val="24"/>
          <w:szCs w:val="24"/>
          <w:lang w:eastAsia="pl-PL"/>
          <w14:ligatures w14:val="none"/>
        </w:rPr>
        <w:t>informację o zmianie treści SWZ.</w:t>
      </w:r>
    </w:p>
    <w:p w14:paraId="63E447CA" w14:textId="3136A518" w:rsidR="00D1771C" w:rsidRPr="00D1771C" w:rsidRDefault="00D1771C" w:rsidP="00D1771C">
      <w:pPr>
        <w:widowControl w:val="0"/>
        <w:suppressAutoHyphens/>
        <w:spacing w:after="0" w:line="240" w:lineRule="auto"/>
        <w:jc w:val="both"/>
        <w:rPr>
          <w:rFonts w:ascii="Tahoma" w:eastAsia="Times New Roman" w:hAnsi="Tahoma" w:cs="Tahoma"/>
          <w:kern w:val="0"/>
          <w:sz w:val="24"/>
          <w:szCs w:val="24"/>
          <w:lang w:eastAsia="pl-PL"/>
          <w14:ligatures w14:val="none"/>
        </w:rPr>
      </w:pPr>
      <w:r w:rsidRPr="00D1771C">
        <w:rPr>
          <w:rFonts w:ascii="Tahoma" w:eastAsia="Times New Roman" w:hAnsi="Tahoma" w:cs="Tahoma"/>
          <w:kern w:val="0"/>
          <w:sz w:val="24"/>
          <w:szCs w:val="24"/>
          <w:lang w:eastAsia="pl-PL"/>
          <w14:ligatures w14:val="none"/>
        </w:rPr>
        <w:t>W SWZ zamawiający wprowadza następujące zmiany</w:t>
      </w:r>
      <w:r w:rsidRPr="00D1771C">
        <w:rPr>
          <w:rFonts w:ascii="Tahoma" w:hAnsi="Tahoma" w:cs="Tahoma"/>
          <w:b/>
          <w:bCs/>
          <w:sz w:val="24"/>
          <w:szCs w:val="24"/>
        </w:rPr>
        <w:t xml:space="preserve"> Nr ref. </w:t>
      </w:r>
      <w:r w:rsidRPr="00D1771C">
        <w:rPr>
          <w:rFonts w:ascii="Tahoma" w:hAnsi="Tahoma" w:cs="Tahoma"/>
          <w:sz w:val="24"/>
          <w:szCs w:val="24"/>
        </w:rPr>
        <w:t>DzPS.271.2.3.2025</w:t>
      </w:r>
    </w:p>
    <w:p w14:paraId="47A2EC65" w14:textId="77777777" w:rsidR="00D1771C" w:rsidRPr="00D1771C" w:rsidRDefault="00D1771C" w:rsidP="00D1771C">
      <w:pPr>
        <w:rPr>
          <w:rFonts w:ascii="Tahoma" w:hAnsi="Tahoma" w:cs="Tahoma"/>
          <w:b/>
          <w:bCs/>
          <w:sz w:val="24"/>
          <w:szCs w:val="24"/>
        </w:rPr>
      </w:pPr>
    </w:p>
    <w:p w14:paraId="30619CB0" w14:textId="2BA50FDD" w:rsidR="009B466A" w:rsidRDefault="009B466A"/>
    <w:p w14:paraId="1A4FB534" w14:textId="77777777" w:rsidR="00DF26A2" w:rsidRDefault="00DF26A2"/>
    <w:p w14:paraId="09F239C1" w14:textId="77777777" w:rsidR="00DF26A2" w:rsidRDefault="00DF26A2"/>
    <w:p w14:paraId="500C02F1" w14:textId="77777777" w:rsidR="00DF26A2" w:rsidRDefault="00DF26A2"/>
    <w:p w14:paraId="7731C715" w14:textId="77777777" w:rsidR="00DF26A2" w:rsidRDefault="00DF26A2"/>
    <w:p w14:paraId="215811DB" w14:textId="77777777" w:rsidR="00DF26A2" w:rsidRDefault="00DF26A2"/>
    <w:p w14:paraId="21ED4811" w14:textId="77777777" w:rsidR="00DF26A2" w:rsidRDefault="00DF26A2"/>
    <w:p w14:paraId="40987423" w14:textId="77777777" w:rsidR="00DF26A2" w:rsidRDefault="00DF26A2"/>
    <w:p w14:paraId="705713DE" w14:textId="77777777" w:rsidR="00DF26A2" w:rsidRDefault="00DF26A2"/>
    <w:p w14:paraId="0433F377" w14:textId="77777777" w:rsidR="00DF26A2" w:rsidRDefault="00DF26A2"/>
    <w:p w14:paraId="71D65E85" w14:textId="77777777" w:rsidR="00DF26A2" w:rsidRPr="00DF26A2" w:rsidRDefault="00DF26A2" w:rsidP="00DF26A2">
      <w:pPr>
        <w:autoSpaceDE w:val="0"/>
        <w:autoSpaceDN w:val="0"/>
        <w:adjustRightInd w:val="0"/>
        <w:spacing w:after="0" w:line="276" w:lineRule="auto"/>
        <w:jc w:val="right"/>
        <w:rPr>
          <w:rFonts w:ascii="Tahoma" w:eastAsia="Times New Roman" w:hAnsi="Tahoma" w:cs="Tahoma"/>
          <w:bCs/>
          <w:i/>
          <w:iCs/>
          <w:color w:val="000000"/>
          <w:kern w:val="0"/>
          <w:sz w:val="20"/>
          <w:szCs w:val="20"/>
          <w:lang w:eastAsia="pl-PL"/>
          <w14:ligatures w14:val="none"/>
        </w:rPr>
      </w:pPr>
      <w:r w:rsidRPr="00DF26A2">
        <w:rPr>
          <w:rFonts w:ascii="Tahoma" w:eastAsia="Times New Roman" w:hAnsi="Tahoma" w:cs="Tahoma"/>
          <w:bCs/>
          <w:i/>
          <w:iCs/>
          <w:color w:val="000000"/>
          <w:kern w:val="0"/>
          <w:sz w:val="20"/>
          <w:szCs w:val="20"/>
          <w:lang w:eastAsia="pl-PL"/>
          <w14:ligatures w14:val="none"/>
        </w:rPr>
        <w:t>Załącznik nr 1 do SWZ formularz oferty</w:t>
      </w:r>
    </w:p>
    <w:p w14:paraId="47F4F9FE" w14:textId="77777777" w:rsidR="00DF26A2" w:rsidRPr="00DF26A2" w:rsidRDefault="00DF26A2" w:rsidP="00DF26A2">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1C2771D9" w14:textId="77777777" w:rsidR="00DF26A2" w:rsidRPr="00DF26A2" w:rsidRDefault="00DF26A2" w:rsidP="00DF26A2">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DF26A2">
        <w:rPr>
          <w:rFonts w:ascii="Tahoma" w:eastAsia="Calibri" w:hAnsi="Tahoma" w:cs="Tahoma"/>
          <w:color w:val="000000"/>
          <w:kern w:val="0"/>
          <w:sz w:val="24"/>
          <w:szCs w:val="24"/>
          <w:lang w:eastAsia="pl-PL"/>
          <w14:ligatures w14:val="none"/>
        </w:rPr>
        <w:t>………………………</w:t>
      </w:r>
    </w:p>
    <w:p w14:paraId="30474CE0" w14:textId="77777777" w:rsidR="00DF26A2" w:rsidRPr="00DF26A2" w:rsidRDefault="00DF26A2" w:rsidP="00DF26A2">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DF26A2">
        <w:rPr>
          <w:rFonts w:ascii="Tahoma" w:eastAsia="Calibri" w:hAnsi="Tahoma" w:cs="Tahoma"/>
          <w:color w:val="000000"/>
          <w:kern w:val="0"/>
          <w:sz w:val="24"/>
          <w:szCs w:val="24"/>
          <w:lang w:eastAsia="pl-PL"/>
          <w14:ligatures w14:val="none"/>
        </w:rPr>
        <w:t>(pieczęć Wykonawcy)</w:t>
      </w:r>
    </w:p>
    <w:p w14:paraId="3A5D0C4F" w14:textId="77777777" w:rsidR="00DF26A2" w:rsidRPr="00DF26A2" w:rsidRDefault="00DF26A2" w:rsidP="00DF26A2">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1EAE11DC" w14:textId="77777777" w:rsidR="00DF26A2" w:rsidRPr="00DF26A2" w:rsidRDefault="00DF26A2" w:rsidP="00DF26A2">
      <w:pPr>
        <w:autoSpaceDE w:val="0"/>
        <w:autoSpaceDN w:val="0"/>
        <w:adjustRightInd w:val="0"/>
        <w:spacing w:after="0" w:line="276" w:lineRule="auto"/>
        <w:jc w:val="center"/>
        <w:rPr>
          <w:rFonts w:ascii="Tahoma" w:eastAsia="Calibri" w:hAnsi="Tahoma" w:cs="Tahoma"/>
          <w:bCs/>
          <w:color w:val="000000"/>
          <w:kern w:val="0"/>
          <w:sz w:val="24"/>
          <w:szCs w:val="24"/>
          <w:lang w:eastAsia="pl-PL"/>
          <w14:ligatures w14:val="none"/>
        </w:rPr>
      </w:pPr>
      <w:r w:rsidRPr="00DF26A2">
        <w:rPr>
          <w:rFonts w:ascii="Tahoma" w:eastAsia="Calibri" w:hAnsi="Tahoma" w:cs="Tahoma"/>
          <w:b/>
          <w:bCs/>
          <w:color w:val="000000"/>
          <w:kern w:val="0"/>
          <w:sz w:val="24"/>
          <w:szCs w:val="24"/>
          <w:lang w:eastAsia="pl-PL"/>
          <w14:ligatures w14:val="none"/>
        </w:rPr>
        <w:t>OFERTA</w:t>
      </w:r>
    </w:p>
    <w:p w14:paraId="16EFF2A0"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0E3BA577"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Ja/my* niżej podpisani:</w:t>
      </w:r>
    </w:p>
    <w:p w14:paraId="214788B2"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t>
      </w:r>
    </w:p>
    <w:p w14:paraId="5053CC8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(imię, nazwisko, stanowisko/podstawa do reprezentacji)</w:t>
      </w:r>
    </w:p>
    <w:p w14:paraId="39DB771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działając w imieniu i na rzecz:</w:t>
      </w:r>
    </w:p>
    <w:p w14:paraId="3375ACB1"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t>
      </w:r>
    </w:p>
    <w:p w14:paraId="446EC044"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t>
      </w:r>
    </w:p>
    <w:p w14:paraId="67D2D2DB"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(pełna nazwa Wykonawcy/Wykonawców w przypadku wykonawców wspólnie ubiegających się o udzielenie zamówienia)</w:t>
      </w:r>
    </w:p>
    <w:p w14:paraId="1DF019D1"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Adres:…………………………………………………………………………………………</w:t>
      </w:r>
    </w:p>
    <w:p w14:paraId="1F1B1CE0"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Kraj…………………………………….</w:t>
      </w:r>
    </w:p>
    <w:p w14:paraId="6E2F8ED2"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REGON…….…………………………</w:t>
      </w:r>
    </w:p>
    <w:p w14:paraId="3186F923"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NIP:……………………………………</w:t>
      </w:r>
    </w:p>
    <w:p w14:paraId="22108E75"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Tel.: .…………………….……………..</w:t>
      </w:r>
    </w:p>
    <w:p w14:paraId="7035D0B4"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Adres skrzynki ePUAP……………………………………………</w:t>
      </w:r>
    </w:p>
    <w:p w14:paraId="5B947E0D"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Adres e-mail:……………………………………………………….</w:t>
      </w:r>
    </w:p>
    <w:p w14:paraId="6AB4B1E1"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(na które Zamawiający ma przesyłać korespondencję)</w:t>
      </w:r>
    </w:p>
    <w:p w14:paraId="3118F9ED"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Wykonawca jest mikro, małym, średnim przedsiębiorcą - TAK/NIE*</w:t>
      </w:r>
    </w:p>
    <w:p w14:paraId="2638D63C"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6D7F8D2B"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W odpowiedzi na ogłoszenie Miejskiego Ośrodka Pomocy Społecznej w Sopocie </w:t>
      </w:r>
      <w:r w:rsidRPr="00DF26A2">
        <w:rPr>
          <w:rFonts w:ascii="Tahoma" w:eastAsia="Calibri" w:hAnsi="Tahoma" w:cs="Tahoma"/>
          <w:bCs/>
          <w:color w:val="000000"/>
          <w:kern w:val="0"/>
          <w:sz w:val="24"/>
          <w:szCs w:val="24"/>
          <w:lang w:eastAsia="pl-PL"/>
          <w14:ligatures w14:val="none"/>
        </w:rPr>
        <w:br/>
        <w:t xml:space="preserve">z dnia …….. 2025 roku o zaproszenie do złożenia oferty cenowej na </w:t>
      </w:r>
      <w:r w:rsidRPr="00DF26A2">
        <w:rPr>
          <w:rFonts w:ascii="Tahoma" w:eastAsia="Calibri" w:hAnsi="Tahoma" w:cs="Tahoma"/>
          <w:b/>
          <w:bCs/>
          <w:color w:val="000000"/>
          <w:kern w:val="0"/>
          <w:sz w:val="24"/>
          <w:szCs w:val="24"/>
          <w:lang w:eastAsia="pl-PL"/>
          <w14:ligatures w14:val="none"/>
        </w:rPr>
        <w:t>„Zapewnienie schronienia i wyżywienia osobom bezdomnym, klientom Miejskiego Ośrodka Pomocy Społecznej w Sopocie”</w:t>
      </w:r>
    </w:p>
    <w:p w14:paraId="51578E80" w14:textId="77777777" w:rsidR="00DF26A2" w:rsidRPr="00DF26A2" w:rsidRDefault="00DF26A2" w:rsidP="00DF26A2">
      <w:pPr>
        <w:numPr>
          <w:ilvl w:val="6"/>
          <w:numId w:val="2"/>
        </w:numPr>
        <w:autoSpaceDE w:val="0"/>
        <w:autoSpaceDN w:val="0"/>
        <w:adjustRightInd w:val="0"/>
        <w:spacing w:after="0" w:line="276" w:lineRule="auto"/>
        <w:ind w:left="426"/>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Oświadczamy, że zapoznaliśmy się z SWZ i nie wnosimy do nich żadnych zastrzeżeń oraz zdobyliśmy niezbędne informacje do przygotowania oferty. </w:t>
      </w:r>
    </w:p>
    <w:p w14:paraId="2702A349" w14:textId="77777777" w:rsidR="00DF26A2" w:rsidRPr="00DF26A2" w:rsidRDefault="00DF26A2" w:rsidP="00DF26A2">
      <w:pPr>
        <w:numPr>
          <w:ilvl w:val="6"/>
          <w:numId w:val="2"/>
        </w:num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Oferujemy realizację przedmiotu zamówienia w zakresie:</w:t>
      </w:r>
    </w:p>
    <w:p w14:paraId="2B3EF8BE"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29D966F8"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
          <w:bCs/>
          <w:color w:val="000000"/>
          <w:kern w:val="0"/>
          <w:sz w:val="24"/>
          <w:szCs w:val="24"/>
          <w:lang w:eastAsia="pl-PL"/>
          <w14:ligatures w14:val="none"/>
        </w:rPr>
        <w:lastRenderedPageBreak/>
        <w:t>a)*Zapewnienie miejsca dla 3 osób w placówce typu ogrzewalnia (bez posiłku), dla ….. osób za cenę:</w:t>
      </w:r>
    </w:p>
    <w:p w14:paraId="144FF8A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netto za usługę- za miesiąc …………………………………..…………...............zł</w:t>
      </w:r>
    </w:p>
    <w:p w14:paraId="5B041B14"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478FAF5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Podatek VAT ….%.......................słownie……………….………………………………zł</w:t>
      </w:r>
    </w:p>
    <w:p w14:paraId="6E47B8E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brutto (łącznie z podatkiem VAT) za miesiąc usługi- za osobę …………………...zł</w:t>
      </w:r>
    </w:p>
    <w:p w14:paraId="508E9877"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097BFFF3"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7516C446"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
          <w:bCs/>
          <w:color w:val="000000"/>
          <w:kern w:val="0"/>
          <w:sz w:val="24"/>
          <w:szCs w:val="24"/>
          <w:lang w:eastAsia="pl-PL"/>
          <w14:ligatures w14:val="none"/>
        </w:rPr>
        <w:t>b)*Zapewnienie możliwości noclegu dla 5 mężczyzn: w placówce typu noclegownia, dla ……….. mężczyzn za cenę:</w:t>
      </w:r>
    </w:p>
    <w:p w14:paraId="057497B6"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 Cenę netto za usługę - </w:t>
      </w:r>
      <w:proofErr w:type="spellStart"/>
      <w:r w:rsidRPr="00DF26A2">
        <w:rPr>
          <w:rFonts w:ascii="Tahoma" w:eastAsia="Calibri" w:hAnsi="Tahoma" w:cs="Tahoma"/>
          <w:bCs/>
          <w:color w:val="000000"/>
          <w:kern w:val="0"/>
          <w:sz w:val="24"/>
          <w:szCs w:val="24"/>
          <w:lang w:eastAsia="pl-PL"/>
          <w14:ligatures w14:val="none"/>
        </w:rPr>
        <w:t>osobodobę</w:t>
      </w:r>
      <w:proofErr w:type="spellEnd"/>
      <w:r w:rsidRPr="00DF26A2">
        <w:rPr>
          <w:rFonts w:ascii="Tahoma" w:eastAsia="Calibri" w:hAnsi="Tahoma" w:cs="Tahoma"/>
          <w:bCs/>
          <w:color w:val="000000"/>
          <w:kern w:val="0"/>
          <w:sz w:val="24"/>
          <w:szCs w:val="24"/>
          <w:lang w:eastAsia="pl-PL"/>
          <w14:ligatures w14:val="none"/>
        </w:rPr>
        <w:t xml:space="preserve"> (z jednym ciepłym posiłkiem) </w:t>
      </w:r>
    </w:p>
    <w:p w14:paraId="64ECD258"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………..........................................................................................................zł</w:t>
      </w:r>
    </w:p>
    <w:p w14:paraId="6C4E60C5"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15E34780"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Podatek VAT ….%.......................słownie………………………………….….zł</w:t>
      </w:r>
    </w:p>
    <w:p w14:paraId="4B3ABC8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brutto (łącznie z podatkiem VAT) za usługę-osobo dobę ………………….………zł</w:t>
      </w:r>
    </w:p>
    <w:p w14:paraId="2760A998"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4256F86C"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 cena brutto ciepłego posiłku………………………………………………….….zł </w:t>
      </w:r>
    </w:p>
    <w:p w14:paraId="1D8516A9"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15C3198E"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
          <w:bCs/>
          <w:color w:val="000000"/>
          <w:kern w:val="0"/>
          <w:sz w:val="24"/>
          <w:szCs w:val="24"/>
          <w:lang w:eastAsia="pl-PL"/>
          <w14:ligatures w14:val="none"/>
        </w:rPr>
        <w:t>c)*Zapewnienie schronienia dla 5 kobiet zdolnych do samoobsługi z jednym lub trzema posiłkami</w:t>
      </w:r>
      <w:r w:rsidRPr="00DF26A2">
        <w:rPr>
          <w:rFonts w:ascii="Tahoma" w:eastAsia="Calibri" w:hAnsi="Tahoma" w:cs="Tahoma"/>
          <w:bCs/>
          <w:color w:val="000000"/>
          <w:kern w:val="0"/>
          <w:sz w:val="24"/>
          <w:szCs w:val="24"/>
          <w:lang w:eastAsia="pl-PL"/>
          <w14:ligatures w14:val="none"/>
        </w:rPr>
        <w:t xml:space="preserve"> </w:t>
      </w:r>
      <w:r w:rsidRPr="00DF26A2">
        <w:rPr>
          <w:rFonts w:ascii="Tahoma" w:eastAsia="Calibri" w:hAnsi="Tahoma" w:cs="Tahoma"/>
          <w:b/>
          <w:bCs/>
          <w:color w:val="000000"/>
          <w:kern w:val="0"/>
          <w:sz w:val="24"/>
          <w:szCs w:val="24"/>
          <w:lang w:eastAsia="pl-PL"/>
          <w14:ligatures w14:val="none"/>
        </w:rPr>
        <w:t>dla ………………… kobiet za cenę:</w:t>
      </w:r>
    </w:p>
    <w:p w14:paraId="78B80CFD"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netto za usługę- osobo dobę (z trzema posiłkami) ………….................................... zł</w:t>
      </w:r>
    </w:p>
    <w:p w14:paraId="47D72CC9"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24DE03F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Podatek VAT …%.......................słownie…………………………………………zł</w:t>
      </w:r>
    </w:p>
    <w:p w14:paraId="744C1378"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brutto (łącznie z podatkiem VAT) za usługę-osobo dobę ………………zł</w:t>
      </w:r>
    </w:p>
    <w:p w14:paraId="2593C786"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315A2CE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cena brutto trzech posiłków………………………………………………….…….zł</w:t>
      </w:r>
    </w:p>
    <w:p w14:paraId="6B7A8AB6"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 cena brutto ciepłego posiłku………………………………………………….……zł </w:t>
      </w:r>
    </w:p>
    <w:p w14:paraId="572869AB"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446AA135"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
          <w:bCs/>
          <w:color w:val="000000"/>
          <w:kern w:val="0"/>
          <w:sz w:val="24"/>
          <w:szCs w:val="24"/>
          <w:lang w:eastAsia="pl-PL"/>
          <w14:ligatures w14:val="none"/>
        </w:rPr>
        <w:t>d)*Zapewnienie schronienia dla 20 bezdomnych mężczyzn zdolnych do samoobsługi z jednym lub trzema posiłkami dla …… mężczyzn za cenę:</w:t>
      </w:r>
    </w:p>
    <w:p w14:paraId="49B75129"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netto za usługę- osobo dobę (z trzema posiłkami) …………............................................................................................................zł</w:t>
      </w:r>
    </w:p>
    <w:p w14:paraId="18B162B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6825EC7C"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Podatek VAT …%.......................słownie…………………………………….….zł</w:t>
      </w:r>
    </w:p>
    <w:p w14:paraId="11EE4C9B"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brutto (łącznie z podatkiem VAT) za usługę-osobo dobę ………………zł</w:t>
      </w:r>
    </w:p>
    <w:p w14:paraId="7DFD9DF0"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05A0F2E8"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cena brutto trzech posiłków………………………………………………….……zł</w:t>
      </w:r>
    </w:p>
    <w:p w14:paraId="0A93655B"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 cena brutto ciepłego posiłku………………………………………………….……zł </w:t>
      </w:r>
    </w:p>
    <w:p w14:paraId="53A41AF1"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59AA62F2"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
          <w:bCs/>
          <w:color w:val="000000"/>
          <w:kern w:val="0"/>
          <w:sz w:val="24"/>
          <w:szCs w:val="24"/>
          <w:lang w:eastAsia="pl-PL"/>
          <w14:ligatures w14:val="none"/>
        </w:rPr>
        <w:t>e)* Zapewnienie schronienia dla 17 mężczyzn z jednym lub trzema posiłkami będących osobami niepełnosprawnymi lub chorym, wymagającymi usług opiekuńczych dla ……. mężczyzn za cenę:</w:t>
      </w:r>
    </w:p>
    <w:p w14:paraId="78A2BE1E"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netto za usługę- osobo dobę (z trzema posiłkami)…………….........................zł</w:t>
      </w:r>
    </w:p>
    <w:p w14:paraId="16648DCC"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2AA07931"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Podatek VAT ….%.......................słownie…………………………………….….………zł</w:t>
      </w:r>
    </w:p>
    <w:p w14:paraId="69561B79"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Cenę brutto (łącznie z podatkiem VAT) za usługę-osobo dobę ……………….……….zł</w:t>
      </w:r>
    </w:p>
    <w:p w14:paraId="2768E685"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słownie…………...................……………………………………………………………….zł</w:t>
      </w:r>
    </w:p>
    <w:p w14:paraId="7E6055ED"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cena brutto trzech posiłków…………………………………….…………………………zł</w:t>
      </w:r>
    </w:p>
    <w:p w14:paraId="50CD6E97"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bookmarkStart w:id="1" w:name="_Hlk519583146"/>
      <w:bookmarkEnd w:id="1"/>
      <w:r w:rsidRPr="00DF26A2">
        <w:rPr>
          <w:rFonts w:ascii="Tahoma" w:eastAsia="Calibri" w:hAnsi="Tahoma" w:cs="Tahoma"/>
          <w:bCs/>
          <w:color w:val="000000"/>
          <w:kern w:val="0"/>
          <w:sz w:val="24"/>
          <w:szCs w:val="24"/>
          <w:lang w:eastAsia="pl-PL"/>
          <w14:ligatures w14:val="none"/>
        </w:rPr>
        <w:t xml:space="preserve">- cena brutto ciepłego posiłku………………………………………….…….…………….zł </w:t>
      </w:r>
    </w:p>
    <w:p w14:paraId="74187CAE"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6A7419A4"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Termin realizacji przedmiotu zamówienia - ……………………………….r.</w:t>
      </w:r>
    </w:p>
    <w:p w14:paraId="0308A14B"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Usługę będziemy wykonywali w………............, przy ul..........................................., tj. ..... km od siedziby Zamawiającego.</w:t>
      </w:r>
    </w:p>
    <w:p w14:paraId="7D205F42"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Usługę będziemy wykonywać samodzielnie/ z podwykonawcą.</w:t>
      </w:r>
    </w:p>
    <w:p w14:paraId="5DF35CD7"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Oświadczamy, że zapoznaliśmy się ze Specyfikacją Warunków Zamówienia i akceptujemy wszystkie warunki w niej zawarte.</w:t>
      </w:r>
    </w:p>
    <w:p w14:paraId="5C3D8A3B"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Oświadczamy, że uzyskaliśmy wszelkie informacje niezbędne do prawidłowego przygotowania i złożenia niniejszej oferty.</w:t>
      </w:r>
    </w:p>
    <w:p w14:paraId="3FECE960"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Oświadczamy, że jesteśmy związani niniejszą ofertą od dnia upływu terminu składania ofert do dnia …………………..</w:t>
      </w:r>
    </w:p>
    <w:p w14:paraId="7EC1EFF2"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711F2294"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Oświadczam, że wypełniłem obowiązki informacyjne przewidziane w art. 13 lub</w:t>
      </w:r>
      <w:r w:rsidRPr="00DF26A2">
        <w:rPr>
          <w:rFonts w:ascii="Tahoma" w:eastAsia="Calibri" w:hAnsi="Tahoma" w:cs="Tahoma"/>
          <w:bCs/>
          <w:color w:val="000000"/>
          <w:kern w:val="0"/>
          <w:sz w:val="24"/>
          <w:szCs w:val="24"/>
          <w:lang w:eastAsia="pl-PL"/>
          <w14:ligatures w14:val="none"/>
        </w:rPr>
        <w:br/>
        <w:t>art. 14 RODO</w:t>
      </w:r>
      <w:r w:rsidRPr="00DF26A2">
        <w:rPr>
          <w:rFonts w:ascii="Tahoma" w:eastAsia="Calibri" w:hAnsi="Tahoma" w:cs="Tahoma"/>
          <w:bCs/>
          <w:color w:val="000000"/>
          <w:kern w:val="0"/>
          <w:sz w:val="24"/>
          <w:szCs w:val="24"/>
          <w:vertAlign w:val="superscript"/>
          <w:lang w:eastAsia="pl-PL"/>
          <w14:ligatures w14:val="none"/>
        </w:rPr>
        <w:footnoteReference w:id="1"/>
      </w:r>
      <w:r w:rsidRPr="00DF26A2">
        <w:rPr>
          <w:rFonts w:ascii="Tahoma" w:eastAsia="Calibri" w:hAnsi="Tahoma" w:cs="Tahoma"/>
          <w:bCs/>
          <w:color w:val="000000"/>
          <w:kern w:val="0"/>
          <w:sz w:val="24"/>
          <w:szCs w:val="24"/>
          <w:lang w:eastAsia="pl-PL"/>
          <w14:ligatures w14:val="none"/>
        </w:rPr>
        <w:t xml:space="preserve"> wobec osób fizycznych, od których dane osobowe bezpośrednio lub pośrednio pozyskałem w celu ubiegania się o udzielenie zamówienia publicznego w niniejszym postępowaniu.**</w:t>
      </w:r>
    </w:p>
    <w:p w14:paraId="527E77C8"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Składamy ofertę na _________stronach.</w:t>
      </w:r>
    </w:p>
    <w:p w14:paraId="58C622C6" w14:textId="77777777" w:rsidR="00DF26A2" w:rsidRPr="00DF26A2" w:rsidRDefault="00DF26A2" w:rsidP="00DF26A2">
      <w:pPr>
        <w:numPr>
          <w:ilvl w:val="6"/>
          <w:numId w:val="2"/>
        </w:numPr>
        <w:autoSpaceDE w:val="0"/>
        <w:autoSpaceDN w:val="0"/>
        <w:adjustRightInd w:val="0"/>
        <w:spacing w:after="0" w:line="276" w:lineRule="auto"/>
        <w:ind w:left="28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Wraz z ofertą składamy następujące oświadczenia i dokumenty:</w:t>
      </w:r>
    </w:p>
    <w:p w14:paraId="4430EE15" w14:textId="77777777" w:rsidR="00DF26A2" w:rsidRPr="00DF26A2" w:rsidRDefault="00DF26A2" w:rsidP="00DF26A2">
      <w:pPr>
        <w:numPr>
          <w:ilvl w:val="6"/>
          <w:numId w:val="3"/>
        </w:numPr>
        <w:autoSpaceDE w:val="0"/>
        <w:autoSpaceDN w:val="0"/>
        <w:adjustRightInd w:val="0"/>
        <w:spacing w:after="0" w:line="276" w:lineRule="auto"/>
        <w:ind w:left="113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Dokumenty oraz oświadczenia wskazujące na spełnianie warunków dodatkowych wskazanych w SWZ dla danego zadania.</w:t>
      </w:r>
    </w:p>
    <w:p w14:paraId="242A618A" w14:textId="77777777" w:rsidR="00DF26A2" w:rsidRPr="00DF26A2" w:rsidRDefault="00DF26A2" w:rsidP="00DF26A2">
      <w:pPr>
        <w:numPr>
          <w:ilvl w:val="6"/>
          <w:numId w:val="3"/>
        </w:numPr>
        <w:autoSpaceDE w:val="0"/>
        <w:autoSpaceDN w:val="0"/>
        <w:adjustRightInd w:val="0"/>
        <w:spacing w:after="0" w:line="276" w:lineRule="auto"/>
        <w:ind w:left="113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t>
      </w:r>
    </w:p>
    <w:p w14:paraId="08ECB0AC" w14:textId="77777777" w:rsidR="00DF26A2" w:rsidRPr="00DF26A2" w:rsidRDefault="00DF26A2" w:rsidP="00DF26A2">
      <w:pPr>
        <w:numPr>
          <w:ilvl w:val="6"/>
          <w:numId w:val="3"/>
        </w:numPr>
        <w:autoSpaceDE w:val="0"/>
        <w:autoSpaceDN w:val="0"/>
        <w:adjustRightInd w:val="0"/>
        <w:spacing w:after="0" w:line="276" w:lineRule="auto"/>
        <w:ind w:left="113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t>
      </w:r>
    </w:p>
    <w:p w14:paraId="7B42592C" w14:textId="77777777" w:rsidR="00DF26A2" w:rsidRPr="00DF26A2" w:rsidRDefault="00DF26A2" w:rsidP="00DF26A2">
      <w:pPr>
        <w:numPr>
          <w:ilvl w:val="6"/>
          <w:numId w:val="3"/>
        </w:numPr>
        <w:autoSpaceDE w:val="0"/>
        <w:autoSpaceDN w:val="0"/>
        <w:adjustRightInd w:val="0"/>
        <w:spacing w:after="0" w:line="276" w:lineRule="auto"/>
        <w:ind w:left="1134"/>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lastRenderedPageBreak/>
        <w:t>………………….</w:t>
      </w:r>
    </w:p>
    <w:p w14:paraId="3B63F102"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13. </w:t>
      </w:r>
      <w:r w:rsidRPr="00DF26A2">
        <w:rPr>
          <w:rFonts w:ascii="Tahoma" w:eastAsia="Times New Roman" w:hAnsi="Tahoma" w:cs="Tahoma"/>
          <w:bCs/>
          <w:color w:val="000000"/>
          <w:kern w:val="0"/>
          <w:sz w:val="24"/>
          <w:szCs w:val="24"/>
          <w:lang w:eastAsia="pl-PL"/>
          <w14:ligatures w14:val="none"/>
        </w:rPr>
        <w:t>Zamierzam(y) powierzyć podwykonawcom, na których zdolnościach wykonawca nie polega, następujące części zamówienia:</w:t>
      </w:r>
    </w:p>
    <w:p w14:paraId="0421B5AB"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w:t>
      </w:r>
    </w:p>
    <w:p w14:paraId="1C430FBB"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w:t>
      </w:r>
    </w:p>
    <w:p w14:paraId="53BF2BA9"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67FACB1C"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1B4ECD69"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392AFFA0"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419D65BB"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DF26A2" w:rsidRPr="00DF26A2" w14:paraId="46825F31" w14:textId="77777777" w:rsidTr="003714A8">
        <w:trPr>
          <w:trHeight w:val="737"/>
        </w:trPr>
        <w:tc>
          <w:tcPr>
            <w:tcW w:w="2409" w:type="dxa"/>
            <w:tcBorders>
              <w:left w:val="single" w:sz="4" w:space="0" w:color="auto"/>
            </w:tcBorders>
            <w:shd w:val="clear" w:color="auto" w:fill="EAF1DD"/>
            <w:vAlign w:val="center"/>
          </w:tcPr>
          <w:p w14:paraId="4E549126" w14:textId="77777777" w:rsidR="00DF26A2" w:rsidRPr="00DF26A2" w:rsidRDefault="00DF26A2" w:rsidP="00DF26A2">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DF26A2">
              <w:rPr>
                <w:rFonts w:ascii="Tahoma" w:eastAsia="Times New Roman" w:hAnsi="Tahoma" w:cs="Tahoma"/>
                <w:b/>
                <w:bCs/>
                <w:color w:val="000000"/>
                <w:kern w:val="0"/>
                <w:sz w:val="24"/>
                <w:szCs w:val="24"/>
                <w:lang w:eastAsia="pl-PL"/>
                <w14:ligatures w14:val="none"/>
              </w:rPr>
              <w:t>Nazwa postępowania</w:t>
            </w:r>
          </w:p>
        </w:tc>
        <w:tc>
          <w:tcPr>
            <w:tcW w:w="2835" w:type="dxa"/>
            <w:shd w:val="clear" w:color="auto" w:fill="EAF1DD"/>
            <w:vAlign w:val="center"/>
          </w:tcPr>
          <w:p w14:paraId="1D512CF5" w14:textId="77777777" w:rsidR="00DF26A2" w:rsidRPr="00DF26A2" w:rsidRDefault="00DF26A2" w:rsidP="00DF26A2">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
                <w:bCs/>
                <w:color w:val="000000"/>
                <w:kern w:val="0"/>
                <w:sz w:val="24"/>
                <w:szCs w:val="24"/>
                <w:lang w:eastAsia="pl-PL"/>
                <w14:ligatures w14:val="none"/>
              </w:rPr>
              <w:t>Numer postępowania</w:t>
            </w:r>
          </w:p>
          <w:p w14:paraId="4E3677CA" w14:textId="77777777" w:rsidR="00DF26A2" w:rsidRPr="00DF26A2" w:rsidRDefault="00DF26A2" w:rsidP="00DF26A2">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(oznaczenie sprawy, do której dokumenty zostały dołączone)</w:t>
            </w:r>
          </w:p>
        </w:tc>
        <w:tc>
          <w:tcPr>
            <w:tcW w:w="3508" w:type="dxa"/>
            <w:tcBorders>
              <w:right w:val="single" w:sz="4" w:space="0" w:color="auto"/>
            </w:tcBorders>
            <w:shd w:val="clear" w:color="auto" w:fill="EAF1DD"/>
            <w:vAlign w:val="center"/>
          </w:tcPr>
          <w:p w14:paraId="1A9E507C" w14:textId="77777777" w:rsidR="00DF26A2" w:rsidRPr="00DF26A2" w:rsidRDefault="00DF26A2" w:rsidP="00DF26A2">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
                <w:bCs/>
                <w:color w:val="000000"/>
                <w:kern w:val="0"/>
                <w:sz w:val="24"/>
                <w:szCs w:val="24"/>
                <w:lang w:eastAsia="pl-PL"/>
                <w14:ligatures w14:val="none"/>
              </w:rPr>
              <w:t xml:space="preserve">Rodzaj oświadczeń lub dokumentów </w:t>
            </w:r>
            <w:r w:rsidRPr="00DF26A2">
              <w:rPr>
                <w:rFonts w:ascii="Tahoma" w:eastAsia="Times New Roman" w:hAnsi="Tahoma" w:cs="Tahoma"/>
                <w:bCs/>
                <w:i/>
                <w:iCs/>
                <w:color w:val="000000"/>
                <w:kern w:val="0"/>
                <w:sz w:val="24"/>
                <w:szCs w:val="24"/>
                <w:lang w:eastAsia="pl-PL"/>
                <w14:ligatures w14:val="none"/>
              </w:rPr>
              <w:t>(</w:t>
            </w:r>
            <w:r w:rsidRPr="00DF26A2">
              <w:rPr>
                <w:rFonts w:ascii="Tahoma" w:eastAsia="Times New Roman" w:hAnsi="Tahoma" w:cs="Tahoma"/>
                <w:bCs/>
                <w:i/>
                <w:color w:val="000000"/>
                <w:kern w:val="0"/>
                <w:sz w:val="24"/>
                <w:szCs w:val="24"/>
                <w:lang w:eastAsia="pl-PL"/>
                <w14:ligatures w14:val="none"/>
              </w:rPr>
              <w:t>znajdujących się w posiadaniu zamawiającego).</w:t>
            </w:r>
            <w:r w:rsidRPr="00DF26A2">
              <w:rPr>
                <w:rFonts w:ascii="Tahoma" w:eastAsia="Times New Roman" w:hAnsi="Tahoma" w:cs="Tahoma"/>
                <w:b/>
                <w:bCs/>
                <w:color w:val="000000"/>
                <w:kern w:val="0"/>
                <w:sz w:val="24"/>
                <w:szCs w:val="24"/>
                <w:vertAlign w:val="superscript"/>
                <w:lang w:eastAsia="pl-PL"/>
                <w14:ligatures w14:val="none"/>
              </w:rPr>
              <w:t xml:space="preserve"> </w:t>
            </w:r>
            <w:r w:rsidRPr="00DF26A2">
              <w:rPr>
                <w:rFonts w:ascii="Tahoma" w:eastAsia="Times New Roman" w:hAnsi="Tahoma" w:cs="Tahoma"/>
                <w:b/>
                <w:bCs/>
                <w:color w:val="000000"/>
                <w:kern w:val="0"/>
                <w:sz w:val="24"/>
                <w:szCs w:val="24"/>
                <w:vertAlign w:val="superscript"/>
                <w:lang w:eastAsia="pl-PL"/>
                <w14:ligatures w14:val="none"/>
              </w:rPr>
              <w:footnoteReference w:id="2"/>
            </w:r>
          </w:p>
        </w:tc>
      </w:tr>
      <w:tr w:rsidR="00DF26A2" w:rsidRPr="00DF26A2" w14:paraId="7498A4D6" w14:textId="77777777" w:rsidTr="003714A8">
        <w:trPr>
          <w:trHeight w:val="170"/>
        </w:trPr>
        <w:tc>
          <w:tcPr>
            <w:tcW w:w="2409" w:type="dxa"/>
            <w:tcBorders>
              <w:left w:val="single" w:sz="4" w:space="0" w:color="auto"/>
            </w:tcBorders>
          </w:tcPr>
          <w:p w14:paraId="128AB2D8"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6DFBCC5A"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6FDB8843"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tc>
        <w:tc>
          <w:tcPr>
            <w:tcW w:w="2835" w:type="dxa"/>
          </w:tcPr>
          <w:p w14:paraId="54075E03"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tc>
        <w:tc>
          <w:tcPr>
            <w:tcW w:w="3508" w:type="dxa"/>
            <w:tcBorders>
              <w:right w:val="single" w:sz="4" w:space="0" w:color="auto"/>
            </w:tcBorders>
          </w:tcPr>
          <w:p w14:paraId="39AE73AE"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tc>
      </w:tr>
    </w:tbl>
    <w:p w14:paraId="1EF8A2A6"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43848C5A" w14:textId="77777777" w:rsidR="00DF26A2" w:rsidRPr="00DF26A2" w:rsidRDefault="00DF26A2" w:rsidP="00DF26A2">
      <w:pPr>
        <w:autoSpaceDE w:val="0"/>
        <w:autoSpaceDN w:val="0"/>
        <w:adjustRightInd w:val="0"/>
        <w:spacing w:after="0" w:line="240" w:lineRule="auto"/>
        <w:rPr>
          <w:rFonts w:ascii="Tahoma" w:eastAsia="Times New Roman" w:hAnsi="Tahoma" w:cs="Tahoma"/>
          <w:b/>
          <w:bCs/>
          <w:color w:val="000000"/>
          <w:kern w:val="0"/>
          <w:sz w:val="24"/>
          <w:szCs w:val="24"/>
          <w:lang w:eastAsia="pl-PL"/>
          <w14:ligatures w14:val="none"/>
        </w:rPr>
      </w:pPr>
      <w:r w:rsidRPr="00DF26A2">
        <w:rPr>
          <w:rFonts w:ascii="Tahoma" w:eastAsia="Times New Roman" w:hAnsi="Tahoma" w:cs="Tahoma"/>
          <w:b/>
          <w:bCs/>
          <w:color w:val="000000"/>
          <w:kern w:val="0"/>
          <w:sz w:val="24"/>
          <w:szCs w:val="24"/>
          <w:lang w:eastAsia="pl-PL"/>
          <w14:ligatures w14:val="none"/>
        </w:rPr>
        <w:t>14.  Pozostałe dane Wykonawcy/ Wykonawców*</w:t>
      </w:r>
    </w:p>
    <w:p w14:paraId="4F092E90" w14:textId="77777777" w:rsidR="00DF26A2" w:rsidRPr="00DF26A2" w:rsidRDefault="00DF26A2" w:rsidP="00DF26A2">
      <w:pPr>
        <w:autoSpaceDE w:val="0"/>
        <w:autoSpaceDN w:val="0"/>
        <w:adjustRightInd w:val="0"/>
        <w:spacing w:after="0" w:line="240" w:lineRule="auto"/>
        <w:rPr>
          <w:rFonts w:ascii="Tahoma" w:eastAsia="Times New Roman" w:hAnsi="Tahoma" w:cs="Tahoma"/>
          <w:b/>
          <w:bCs/>
          <w:color w:val="000000"/>
          <w:kern w:val="0"/>
          <w:sz w:val="24"/>
          <w:szCs w:val="24"/>
          <w:lang w:eastAsia="pl-PL"/>
          <w14:ligatures w14:val="none"/>
        </w:rPr>
      </w:pPr>
      <w:r w:rsidRPr="00DF26A2">
        <w:rPr>
          <w:rFonts w:ascii="Tahoma" w:eastAsia="Times New Roman" w:hAnsi="Tahoma" w:cs="Tahoma"/>
          <w:b/>
          <w:bCs/>
          <w:color w:val="000000"/>
          <w:kern w:val="0"/>
          <w:sz w:val="24"/>
          <w:szCs w:val="24"/>
          <w:lang w:eastAsia="pl-PL"/>
          <w14:ligatures w14:val="none"/>
        </w:rPr>
        <w:t xml:space="preserve">Czy wykonawca jest: </w:t>
      </w:r>
    </w:p>
    <w:tbl>
      <w:tblPr>
        <w:tblW w:w="0" w:type="auto"/>
        <w:tblLook w:val="04A0" w:firstRow="1" w:lastRow="0" w:firstColumn="1" w:lastColumn="0" w:noHBand="0" w:noVBand="1"/>
      </w:tblPr>
      <w:tblGrid>
        <w:gridCol w:w="5356"/>
        <w:gridCol w:w="3716"/>
      </w:tblGrid>
      <w:tr w:rsidR="00DF26A2" w:rsidRPr="00DF26A2" w14:paraId="74F4A587" w14:textId="77777777" w:rsidTr="003714A8">
        <w:tc>
          <w:tcPr>
            <w:tcW w:w="5353" w:type="dxa"/>
          </w:tcPr>
          <w:p w14:paraId="2E4C2A4C" w14:textId="77777777" w:rsidR="00DF26A2" w:rsidRPr="00DF26A2" w:rsidRDefault="00DF26A2" w:rsidP="00DF26A2">
            <w:pPr>
              <w:autoSpaceDE w:val="0"/>
              <w:autoSpaceDN w:val="0"/>
              <w:adjustRightInd w:val="0"/>
              <w:spacing w:after="0" w:line="240"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mikroprzedsiębiorstwem</w:t>
            </w:r>
          </w:p>
        </w:tc>
        <w:tc>
          <w:tcPr>
            <w:tcW w:w="3857" w:type="dxa"/>
          </w:tcPr>
          <w:p w14:paraId="3AFF733C" w14:textId="77777777" w:rsidR="00DF26A2" w:rsidRPr="00DF26A2" w:rsidRDefault="00DF26A2" w:rsidP="00DF26A2">
            <w:pPr>
              <w:autoSpaceDE w:val="0"/>
              <w:autoSpaceDN w:val="0"/>
              <w:adjustRightInd w:val="0"/>
              <w:spacing w:after="0" w:line="240" w:lineRule="auto"/>
              <w:rPr>
                <w:rFonts w:ascii="Tahoma" w:eastAsia="Calibri" w:hAnsi="Tahoma" w:cs="Tahoma"/>
                <w:b/>
                <w:bCs/>
                <w:color w:val="000000"/>
                <w:kern w:val="0"/>
                <w:sz w:val="24"/>
                <w:szCs w:val="24"/>
                <w:lang w:val="cs-CZ" w:eastAsia="pl-PL"/>
                <w14:ligatures w14:val="none"/>
              </w:rPr>
            </w:pPr>
            <w:r w:rsidRPr="00DF26A2">
              <w:rPr>
                <w:rFonts w:ascii="Tahoma" w:eastAsia="Calibri" w:hAnsi="Tahoma" w:cs="Tahoma"/>
                <w:b/>
                <w:bCs/>
                <w:color w:val="000000"/>
                <w:kern w:val="0"/>
                <w:sz w:val="24"/>
                <w:szCs w:val="24"/>
                <w:lang w:val="cs-CZ" w:eastAsia="pl-PL"/>
                <w14:ligatures w14:val="none"/>
              </w:rPr>
              <w:sym w:font="Symbol" w:char="F0F0"/>
            </w:r>
          </w:p>
        </w:tc>
      </w:tr>
      <w:tr w:rsidR="00DF26A2" w:rsidRPr="00DF26A2" w14:paraId="4EAF3F2E" w14:textId="77777777" w:rsidTr="003714A8">
        <w:tc>
          <w:tcPr>
            <w:tcW w:w="5353" w:type="dxa"/>
          </w:tcPr>
          <w:p w14:paraId="687F18FD" w14:textId="77777777" w:rsidR="00DF26A2" w:rsidRPr="00DF26A2" w:rsidRDefault="00DF26A2" w:rsidP="00DF26A2">
            <w:pPr>
              <w:autoSpaceDE w:val="0"/>
              <w:autoSpaceDN w:val="0"/>
              <w:adjustRightInd w:val="0"/>
              <w:spacing w:after="0" w:line="240"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małym przedsiębiorstwem</w:t>
            </w:r>
          </w:p>
        </w:tc>
        <w:tc>
          <w:tcPr>
            <w:tcW w:w="3857" w:type="dxa"/>
          </w:tcPr>
          <w:p w14:paraId="6EEE7FF1" w14:textId="77777777" w:rsidR="00DF26A2" w:rsidRPr="00DF26A2" w:rsidRDefault="00DF26A2" w:rsidP="00DF26A2">
            <w:pPr>
              <w:autoSpaceDE w:val="0"/>
              <w:autoSpaceDN w:val="0"/>
              <w:adjustRightInd w:val="0"/>
              <w:spacing w:after="0" w:line="240" w:lineRule="auto"/>
              <w:rPr>
                <w:rFonts w:ascii="Tahoma" w:eastAsia="Calibri" w:hAnsi="Tahoma" w:cs="Tahoma"/>
                <w:b/>
                <w:bCs/>
                <w:color w:val="000000"/>
                <w:kern w:val="0"/>
                <w:sz w:val="24"/>
                <w:szCs w:val="24"/>
                <w:lang w:val="cs-CZ" w:eastAsia="pl-PL"/>
                <w14:ligatures w14:val="none"/>
              </w:rPr>
            </w:pPr>
            <w:r w:rsidRPr="00DF26A2">
              <w:rPr>
                <w:rFonts w:ascii="Tahoma" w:eastAsia="Calibri" w:hAnsi="Tahoma" w:cs="Tahoma"/>
                <w:b/>
                <w:bCs/>
                <w:color w:val="000000"/>
                <w:kern w:val="0"/>
                <w:sz w:val="24"/>
                <w:szCs w:val="24"/>
                <w:lang w:val="cs-CZ" w:eastAsia="pl-PL"/>
                <w14:ligatures w14:val="none"/>
              </w:rPr>
              <w:sym w:font="Symbol" w:char="F0F0"/>
            </w:r>
          </w:p>
        </w:tc>
      </w:tr>
      <w:tr w:rsidR="00DF26A2" w:rsidRPr="00DF26A2" w14:paraId="4C8D86E4" w14:textId="77777777" w:rsidTr="003714A8">
        <w:tc>
          <w:tcPr>
            <w:tcW w:w="5353" w:type="dxa"/>
          </w:tcPr>
          <w:p w14:paraId="3417A0A7" w14:textId="77777777" w:rsidR="00DF26A2" w:rsidRPr="00DF26A2" w:rsidRDefault="00DF26A2" w:rsidP="00DF26A2">
            <w:pPr>
              <w:autoSpaceDE w:val="0"/>
              <w:autoSpaceDN w:val="0"/>
              <w:adjustRightInd w:val="0"/>
              <w:spacing w:after="0" w:line="240"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średnim przedsiębiorstwem</w:t>
            </w:r>
          </w:p>
        </w:tc>
        <w:tc>
          <w:tcPr>
            <w:tcW w:w="3857" w:type="dxa"/>
          </w:tcPr>
          <w:p w14:paraId="097AF173" w14:textId="77777777" w:rsidR="00DF26A2" w:rsidRPr="00DF26A2" w:rsidRDefault="00DF26A2" w:rsidP="00DF26A2">
            <w:pPr>
              <w:autoSpaceDE w:val="0"/>
              <w:autoSpaceDN w:val="0"/>
              <w:adjustRightInd w:val="0"/>
              <w:spacing w:after="0" w:line="240" w:lineRule="auto"/>
              <w:rPr>
                <w:rFonts w:ascii="Tahoma" w:eastAsia="Calibri" w:hAnsi="Tahoma" w:cs="Tahoma"/>
                <w:b/>
                <w:bCs/>
                <w:color w:val="000000"/>
                <w:kern w:val="0"/>
                <w:sz w:val="24"/>
                <w:szCs w:val="24"/>
                <w:lang w:val="cs-CZ" w:eastAsia="pl-PL"/>
                <w14:ligatures w14:val="none"/>
              </w:rPr>
            </w:pPr>
            <w:r w:rsidRPr="00DF26A2">
              <w:rPr>
                <w:rFonts w:ascii="Tahoma" w:eastAsia="Calibri" w:hAnsi="Tahoma" w:cs="Tahoma"/>
                <w:b/>
                <w:bCs/>
                <w:color w:val="000000"/>
                <w:kern w:val="0"/>
                <w:sz w:val="24"/>
                <w:szCs w:val="24"/>
                <w:lang w:val="cs-CZ" w:eastAsia="pl-PL"/>
                <w14:ligatures w14:val="none"/>
              </w:rPr>
              <w:sym w:font="Symbol" w:char="F0F0"/>
            </w:r>
          </w:p>
        </w:tc>
      </w:tr>
      <w:tr w:rsidR="00DF26A2" w:rsidRPr="00DF26A2" w14:paraId="27EAEDBD" w14:textId="77777777" w:rsidTr="003714A8">
        <w:tc>
          <w:tcPr>
            <w:tcW w:w="5353" w:type="dxa"/>
          </w:tcPr>
          <w:p w14:paraId="6C7CC8EB" w14:textId="77777777" w:rsidR="00DF26A2" w:rsidRPr="00DF26A2" w:rsidRDefault="00DF26A2" w:rsidP="00DF26A2">
            <w:pPr>
              <w:autoSpaceDE w:val="0"/>
              <w:autoSpaceDN w:val="0"/>
              <w:adjustRightInd w:val="0"/>
              <w:spacing w:after="0" w:line="240"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prowadzącym jednoosobową działalność gospodarczą</w:t>
            </w:r>
          </w:p>
        </w:tc>
        <w:tc>
          <w:tcPr>
            <w:tcW w:w="3857" w:type="dxa"/>
          </w:tcPr>
          <w:p w14:paraId="0A34D563" w14:textId="77777777" w:rsidR="00DF26A2" w:rsidRPr="00DF26A2" w:rsidRDefault="00DF26A2" w:rsidP="00DF26A2">
            <w:pPr>
              <w:autoSpaceDE w:val="0"/>
              <w:autoSpaceDN w:val="0"/>
              <w:adjustRightInd w:val="0"/>
              <w:spacing w:after="0" w:line="240" w:lineRule="auto"/>
              <w:rPr>
                <w:rFonts w:ascii="Tahoma" w:eastAsia="Calibri" w:hAnsi="Tahoma" w:cs="Tahoma"/>
                <w:b/>
                <w:bCs/>
                <w:color w:val="000000"/>
                <w:kern w:val="0"/>
                <w:sz w:val="24"/>
                <w:szCs w:val="24"/>
                <w:lang w:val="cs-CZ" w:eastAsia="pl-PL"/>
                <w14:ligatures w14:val="none"/>
              </w:rPr>
            </w:pPr>
            <w:r w:rsidRPr="00DF26A2">
              <w:rPr>
                <w:rFonts w:ascii="Tahoma" w:eastAsia="Calibri" w:hAnsi="Tahoma" w:cs="Tahoma"/>
                <w:b/>
                <w:bCs/>
                <w:color w:val="000000"/>
                <w:kern w:val="0"/>
                <w:sz w:val="24"/>
                <w:szCs w:val="24"/>
                <w:lang w:val="cs-CZ" w:eastAsia="pl-PL"/>
                <w14:ligatures w14:val="none"/>
              </w:rPr>
              <w:sym w:font="Symbol" w:char="F0F0"/>
            </w:r>
          </w:p>
        </w:tc>
      </w:tr>
      <w:tr w:rsidR="00DF26A2" w:rsidRPr="00DF26A2" w14:paraId="3D2CE0CE" w14:textId="77777777" w:rsidTr="003714A8">
        <w:tc>
          <w:tcPr>
            <w:tcW w:w="5353" w:type="dxa"/>
          </w:tcPr>
          <w:p w14:paraId="7AAF3D07" w14:textId="77777777" w:rsidR="00DF26A2" w:rsidRPr="00DF26A2" w:rsidRDefault="00DF26A2" w:rsidP="00DF26A2">
            <w:pPr>
              <w:autoSpaceDE w:val="0"/>
              <w:autoSpaceDN w:val="0"/>
              <w:adjustRightInd w:val="0"/>
              <w:spacing w:after="0" w:line="240"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 xml:space="preserve">osobą fizyczną </w:t>
            </w:r>
          </w:p>
        </w:tc>
        <w:tc>
          <w:tcPr>
            <w:tcW w:w="3857" w:type="dxa"/>
          </w:tcPr>
          <w:p w14:paraId="2FC53FC9" w14:textId="77777777" w:rsidR="00DF26A2" w:rsidRPr="00DF26A2" w:rsidRDefault="00DF26A2" w:rsidP="00DF26A2">
            <w:pPr>
              <w:autoSpaceDE w:val="0"/>
              <w:autoSpaceDN w:val="0"/>
              <w:adjustRightInd w:val="0"/>
              <w:spacing w:after="0" w:line="240" w:lineRule="auto"/>
              <w:rPr>
                <w:rFonts w:ascii="Tahoma" w:eastAsia="Calibri" w:hAnsi="Tahoma" w:cs="Tahoma"/>
                <w:b/>
                <w:bCs/>
                <w:color w:val="000000"/>
                <w:kern w:val="0"/>
                <w:sz w:val="24"/>
                <w:szCs w:val="24"/>
                <w:lang w:val="cs-CZ" w:eastAsia="pl-PL"/>
                <w14:ligatures w14:val="none"/>
              </w:rPr>
            </w:pPr>
            <w:r w:rsidRPr="00DF26A2">
              <w:rPr>
                <w:rFonts w:ascii="Tahoma" w:eastAsia="Calibri" w:hAnsi="Tahoma" w:cs="Tahoma"/>
                <w:b/>
                <w:bCs/>
                <w:color w:val="000000"/>
                <w:kern w:val="0"/>
                <w:sz w:val="24"/>
                <w:szCs w:val="24"/>
                <w:lang w:val="cs-CZ" w:eastAsia="pl-PL"/>
                <w14:ligatures w14:val="none"/>
              </w:rPr>
              <w:sym w:font="Symbol" w:char="F0F0"/>
            </w:r>
          </w:p>
        </w:tc>
      </w:tr>
      <w:tr w:rsidR="00DF26A2" w:rsidRPr="00DF26A2" w14:paraId="73D2145A" w14:textId="77777777" w:rsidTr="003714A8">
        <w:tc>
          <w:tcPr>
            <w:tcW w:w="5353" w:type="dxa"/>
          </w:tcPr>
          <w:p w14:paraId="7DB9100E" w14:textId="77777777" w:rsidR="00DF26A2" w:rsidRPr="00DF26A2" w:rsidRDefault="00DF26A2" w:rsidP="00DF26A2">
            <w:pPr>
              <w:autoSpaceDE w:val="0"/>
              <w:autoSpaceDN w:val="0"/>
              <w:adjustRightInd w:val="0"/>
              <w:spacing w:after="0" w:line="240"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inne (jakie)…………………………………………………………..</w:t>
            </w:r>
          </w:p>
        </w:tc>
        <w:tc>
          <w:tcPr>
            <w:tcW w:w="3857" w:type="dxa"/>
          </w:tcPr>
          <w:p w14:paraId="3FA9E564" w14:textId="77777777" w:rsidR="00DF26A2" w:rsidRPr="00DF26A2" w:rsidRDefault="00DF26A2" w:rsidP="00DF26A2">
            <w:pPr>
              <w:autoSpaceDE w:val="0"/>
              <w:autoSpaceDN w:val="0"/>
              <w:adjustRightInd w:val="0"/>
              <w:spacing w:after="0" w:line="240" w:lineRule="auto"/>
              <w:rPr>
                <w:rFonts w:ascii="Tahoma" w:eastAsia="Calibri" w:hAnsi="Tahoma" w:cs="Tahoma"/>
                <w:b/>
                <w:bCs/>
                <w:color w:val="000000"/>
                <w:kern w:val="0"/>
                <w:sz w:val="24"/>
                <w:szCs w:val="24"/>
                <w:lang w:val="cs-CZ" w:eastAsia="pl-PL"/>
                <w14:ligatures w14:val="none"/>
              </w:rPr>
            </w:pPr>
            <w:r w:rsidRPr="00DF26A2">
              <w:rPr>
                <w:rFonts w:ascii="Tahoma" w:eastAsia="Calibri" w:hAnsi="Tahoma" w:cs="Tahoma"/>
                <w:b/>
                <w:bCs/>
                <w:color w:val="000000"/>
                <w:kern w:val="0"/>
                <w:sz w:val="24"/>
                <w:szCs w:val="24"/>
                <w:lang w:val="cs-CZ" w:eastAsia="pl-PL"/>
                <w14:ligatures w14:val="none"/>
              </w:rPr>
              <w:sym w:font="Symbol" w:char="F0F0"/>
            </w:r>
          </w:p>
        </w:tc>
      </w:tr>
    </w:tbl>
    <w:p w14:paraId="5D63B788"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5584B98B" w14:textId="77777777" w:rsidR="00DF26A2" w:rsidRPr="00DF26A2" w:rsidRDefault="00DF26A2" w:rsidP="00DF26A2">
      <w:pPr>
        <w:autoSpaceDE w:val="0"/>
        <w:autoSpaceDN w:val="0"/>
        <w:adjustRightInd w:val="0"/>
        <w:spacing w:after="0" w:line="240" w:lineRule="auto"/>
        <w:rPr>
          <w:rFonts w:ascii="Tahoma" w:eastAsia="Times New Roman" w:hAnsi="Tahoma" w:cs="Tahoma"/>
          <w:b/>
          <w:bCs/>
          <w:color w:val="000000"/>
          <w:kern w:val="0"/>
          <w:sz w:val="24"/>
          <w:szCs w:val="24"/>
          <w:lang w:eastAsia="pl-PL"/>
          <w14:ligatures w14:val="none"/>
        </w:rPr>
      </w:pPr>
      <w:r w:rsidRPr="00DF26A2">
        <w:rPr>
          <w:rFonts w:ascii="Tahoma" w:eastAsia="Times New Roman" w:hAnsi="Tahoma" w:cs="Tahoma"/>
          <w:b/>
          <w:bCs/>
          <w:color w:val="000000"/>
          <w:kern w:val="0"/>
          <w:sz w:val="24"/>
          <w:szCs w:val="24"/>
          <w:lang w:eastAsia="pl-PL"/>
          <w14:ligatures w14:val="none"/>
        </w:rPr>
        <w:t xml:space="preserve">Uwaga: </w:t>
      </w:r>
    </w:p>
    <w:p w14:paraId="5FCEDADE"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 xml:space="preserve">*zaznaczyć odpowiednie. </w:t>
      </w:r>
    </w:p>
    <w:p w14:paraId="1DAF5A88"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i/>
          <w:color w:val="000000"/>
          <w:kern w:val="0"/>
          <w:sz w:val="24"/>
          <w:szCs w:val="24"/>
          <w:lang w:eastAsia="pl-PL"/>
          <w14:ligatures w14:val="none"/>
        </w:rPr>
        <w:t xml:space="preserve">Przez </w:t>
      </w:r>
      <w:r w:rsidRPr="00DF26A2">
        <w:rPr>
          <w:rFonts w:ascii="Tahoma" w:eastAsia="Times New Roman" w:hAnsi="Tahoma" w:cs="Tahoma"/>
          <w:b/>
          <w:bCs/>
          <w:i/>
          <w:color w:val="000000"/>
          <w:kern w:val="0"/>
          <w:sz w:val="24"/>
          <w:szCs w:val="24"/>
          <w:lang w:eastAsia="pl-PL"/>
          <w14:ligatures w14:val="none"/>
        </w:rPr>
        <w:t>Mikroprzedsiębiorstwo</w:t>
      </w:r>
      <w:r w:rsidRPr="00DF26A2">
        <w:rPr>
          <w:rFonts w:ascii="Tahoma" w:eastAsia="Times New Roman" w:hAnsi="Tahoma" w:cs="Tahoma"/>
          <w:bCs/>
          <w:i/>
          <w:color w:val="000000"/>
          <w:kern w:val="0"/>
          <w:sz w:val="24"/>
          <w:szCs w:val="24"/>
          <w:lang w:eastAsia="pl-PL"/>
          <w14:ligatures w14:val="none"/>
        </w:rPr>
        <w:t xml:space="preserve"> rozumie się: przedsiębiorstwo, które zatrudnia mniej niż 10 osób i którego roczny obrót lub roczna suma bilansowa nie przekracza 2 milionów EUR.</w:t>
      </w:r>
    </w:p>
    <w:p w14:paraId="6B30CBC0"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i/>
          <w:color w:val="000000"/>
          <w:kern w:val="0"/>
          <w:sz w:val="24"/>
          <w:szCs w:val="24"/>
          <w:lang w:eastAsia="pl-PL"/>
          <w14:ligatures w14:val="none"/>
        </w:rPr>
        <w:t xml:space="preserve">Przez </w:t>
      </w:r>
      <w:r w:rsidRPr="00DF26A2">
        <w:rPr>
          <w:rFonts w:ascii="Tahoma" w:eastAsia="Times New Roman" w:hAnsi="Tahoma" w:cs="Tahoma"/>
          <w:b/>
          <w:bCs/>
          <w:i/>
          <w:color w:val="000000"/>
          <w:kern w:val="0"/>
          <w:sz w:val="24"/>
          <w:szCs w:val="24"/>
          <w:lang w:eastAsia="pl-PL"/>
          <w14:ligatures w14:val="none"/>
        </w:rPr>
        <w:t>Małe przedsiębiorstwo</w:t>
      </w:r>
      <w:r w:rsidRPr="00DF26A2">
        <w:rPr>
          <w:rFonts w:ascii="Tahoma" w:eastAsia="Times New Roman" w:hAnsi="Tahoma" w:cs="Tahoma"/>
          <w:bCs/>
          <w:i/>
          <w:color w:val="000000"/>
          <w:kern w:val="0"/>
          <w:sz w:val="24"/>
          <w:szCs w:val="24"/>
          <w:lang w:eastAsia="pl-PL"/>
          <w14:ligatures w14:val="none"/>
        </w:rPr>
        <w:t xml:space="preserve"> rozumie się: przedsiębiorstwo, które zatrudnia mniej niż 50 osób i którego roczny obrót lub roczna suma bilansowa nie przekracza 10 milionów </w:t>
      </w:r>
    </w:p>
    <w:p w14:paraId="4A05755E" w14:textId="77777777" w:rsidR="00DF26A2" w:rsidRPr="00DF26A2" w:rsidRDefault="00DF26A2" w:rsidP="00DF26A2">
      <w:pPr>
        <w:autoSpaceDE w:val="0"/>
        <w:autoSpaceDN w:val="0"/>
        <w:adjustRightInd w:val="0"/>
        <w:spacing w:after="0" w:line="240" w:lineRule="auto"/>
        <w:rPr>
          <w:rFonts w:ascii="Tahoma" w:eastAsia="Times New Roman" w:hAnsi="Tahoma" w:cs="Tahoma"/>
          <w:bCs/>
          <w:i/>
          <w:color w:val="000000"/>
          <w:kern w:val="0"/>
          <w:sz w:val="24"/>
          <w:szCs w:val="24"/>
          <w:lang w:eastAsia="pl-PL"/>
          <w14:ligatures w14:val="none"/>
        </w:rPr>
      </w:pPr>
      <w:r w:rsidRPr="00DF26A2">
        <w:rPr>
          <w:rFonts w:ascii="Tahoma" w:eastAsia="Times New Roman" w:hAnsi="Tahoma" w:cs="Tahoma"/>
          <w:bCs/>
          <w:i/>
          <w:color w:val="000000"/>
          <w:kern w:val="0"/>
          <w:sz w:val="24"/>
          <w:szCs w:val="24"/>
          <w:lang w:eastAsia="pl-PL"/>
          <w14:ligatures w14:val="none"/>
        </w:rPr>
        <w:t xml:space="preserve">Przez </w:t>
      </w:r>
      <w:r w:rsidRPr="00DF26A2">
        <w:rPr>
          <w:rFonts w:ascii="Tahoma" w:eastAsia="Times New Roman" w:hAnsi="Tahoma" w:cs="Tahoma"/>
          <w:b/>
          <w:bCs/>
          <w:i/>
          <w:color w:val="000000"/>
          <w:kern w:val="0"/>
          <w:sz w:val="24"/>
          <w:szCs w:val="24"/>
          <w:lang w:eastAsia="pl-PL"/>
          <w14:ligatures w14:val="none"/>
        </w:rPr>
        <w:t>Średnie przedsiębiorstwa</w:t>
      </w:r>
      <w:r w:rsidRPr="00DF26A2">
        <w:rPr>
          <w:rFonts w:ascii="Tahoma" w:eastAsia="Times New Roman" w:hAnsi="Tahoma" w:cs="Tahoma"/>
          <w:bCs/>
          <w:i/>
          <w:color w:val="000000"/>
          <w:kern w:val="0"/>
          <w:sz w:val="24"/>
          <w:szCs w:val="24"/>
          <w:lang w:eastAsia="pl-PL"/>
          <w14:ligatures w14:val="none"/>
        </w:rPr>
        <w:t xml:space="preserve"> rozumie się: przedsiębiorstwa, które nie są mikroprzedsiębiorstwami ani małymi przedsiębiorstwami i które zatrudniają mniej niż </w:t>
      </w:r>
      <w:r w:rsidRPr="00DF26A2">
        <w:rPr>
          <w:rFonts w:ascii="Tahoma" w:eastAsia="Times New Roman" w:hAnsi="Tahoma" w:cs="Tahoma"/>
          <w:bCs/>
          <w:i/>
          <w:color w:val="000000"/>
          <w:kern w:val="0"/>
          <w:sz w:val="24"/>
          <w:szCs w:val="24"/>
          <w:lang w:eastAsia="pl-PL"/>
          <w14:ligatures w14:val="none"/>
        </w:rPr>
        <w:lastRenderedPageBreak/>
        <w:t>250 osób i których roczny obrót nie przekracza 50 milionów EUR lub roczna suma bilansowa nie przekracza 43 milionów EUR.</w:t>
      </w:r>
    </w:p>
    <w:p w14:paraId="4E747149" w14:textId="77777777" w:rsidR="00DF26A2" w:rsidRPr="00DF26A2" w:rsidRDefault="00DF26A2" w:rsidP="00DF26A2">
      <w:pPr>
        <w:autoSpaceDE w:val="0"/>
        <w:autoSpaceDN w:val="0"/>
        <w:adjustRightInd w:val="0"/>
        <w:spacing w:after="0" w:line="240" w:lineRule="auto"/>
        <w:rPr>
          <w:rFonts w:ascii="Tahoma" w:eastAsia="Times New Roman" w:hAnsi="Tahoma" w:cs="Tahoma"/>
          <w:b/>
          <w:bCs/>
          <w:i/>
          <w:color w:val="000000"/>
          <w:kern w:val="0"/>
          <w:sz w:val="24"/>
          <w:szCs w:val="24"/>
          <w:lang w:eastAsia="pl-PL"/>
          <w14:ligatures w14:val="none"/>
        </w:rPr>
      </w:pPr>
      <w:r w:rsidRPr="00DF26A2">
        <w:rPr>
          <w:rFonts w:ascii="Tahoma" w:eastAsia="Times New Roman" w:hAnsi="Tahoma" w:cs="Tahoma"/>
          <w:b/>
          <w:bCs/>
          <w:i/>
          <w:color w:val="000000"/>
          <w:kern w:val="0"/>
          <w:sz w:val="24"/>
          <w:szCs w:val="24"/>
          <w:u w:val="single"/>
          <w:lang w:eastAsia="pl-PL"/>
          <w14:ligatures w14:val="none"/>
        </w:rPr>
        <w:t>Powyższe informacje są wymagane wyłącznie do celów statystycznych</w:t>
      </w:r>
      <w:r w:rsidRPr="00DF26A2">
        <w:rPr>
          <w:rFonts w:ascii="Tahoma" w:eastAsia="Times New Roman" w:hAnsi="Tahoma" w:cs="Tahoma"/>
          <w:b/>
          <w:bCs/>
          <w:i/>
          <w:color w:val="000000"/>
          <w:kern w:val="0"/>
          <w:sz w:val="24"/>
          <w:szCs w:val="24"/>
          <w:lang w:eastAsia="pl-PL"/>
          <w14:ligatures w14:val="none"/>
        </w:rPr>
        <w:t xml:space="preserve">. </w:t>
      </w:r>
    </w:p>
    <w:p w14:paraId="642AEB10"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p w14:paraId="5D88B414"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iCs/>
          <w:color w:val="000000"/>
          <w:kern w:val="0"/>
          <w:sz w:val="24"/>
          <w:szCs w:val="24"/>
          <w:lang w:eastAsia="pl-PL"/>
          <w14:ligatures w14:val="none"/>
        </w:rPr>
        <w:t>15.  Wykaz załączników i dokumentów przedstawianych w ofercie przez   Wykonawcę(ów):</w:t>
      </w:r>
    </w:p>
    <w:p w14:paraId="6071595A" w14:textId="77777777" w:rsidR="00DF26A2" w:rsidRPr="00DF26A2" w:rsidRDefault="00DF26A2" w:rsidP="00DF26A2">
      <w:pPr>
        <w:numPr>
          <w:ilvl w:val="0"/>
          <w:numId w:val="1"/>
        </w:num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w:t>
      </w:r>
    </w:p>
    <w:p w14:paraId="777DB5B9" w14:textId="77777777" w:rsidR="00DF26A2" w:rsidRPr="00DF26A2" w:rsidRDefault="00DF26A2" w:rsidP="00DF26A2">
      <w:pPr>
        <w:numPr>
          <w:ilvl w:val="0"/>
          <w:numId w:val="1"/>
        </w:num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bookmarkStart w:id="2" w:name="_Hlk113614154"/>
      <w:r w:rsidRPr="00DF26A2">
        <w:rPr>
          <w:rFonts w:ascii="Tahoma" w:eastAsia="Times New Roman" w:hAnsi="Tahoma" w:cs="Tahoma"/>
          <w:bCs/>
          <w:color w:val="000000"/>
          <w:kern w:val="0"/>
          <w:sz w:val="24"/>
          <w:szCs w:val="24"/>
          <w:lang w:eastAsia="pl-PL"/>
          <w14:ligatures w14:val="none"/>
        </w:rPr>
        <w:t>……………………………………………………………………………………………………………...</w:t>
      </w:r>
    </w:p>
    <w:p w14:paraId="2CB166DB" w14:textId="77777777" w:rsidR="00DF26A2" w:rsidRPr="00DF26A2" w:rsidRDefault="00DF26A2" w:rsidP="00DF26A2">
      <w:pPr>
        <w:numPr>
          <w:ilvl w:val="0"/>
          <w:numId w:val="1"/>
        </w:num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w:t>
      </w:r>
    </w:p>
    <w:p w14:paraId="2CC3A1B9" w14:textId="77777777" w:rsidR="00DF26A2" w:rsidRPr="00DF26A2" w:rsidRDefault="00DF26A2" w:rsidP="00DF26A2">
      <w:pPr>
        <w:numPr>
          <w:ilvl w:val="0"/>
          <w:numId w:val="1"/>
        </w:num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w:t>
      </w:r>
    </w:p>
    <w:p w14:paraId="681FF897" w14:textId="77777777" w:rsidR="00DF26A2" w:rsidRPr="00DF26A2" w:rsidRDefault="00DF26A2" w:rsidP="00DF26A2">
      <w:pPr>
        <w:numPr>
          <w:ilvl w:val="0"/>
          <w:numId w:val="1"/>
        </w:num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w:t>
      </w:r>
    </w:p>
    <w:bookmarkEnd w:id="2"/>
    <w:p w14:paraId="2D90B683" w14:textId="77777777" w:rsidR="00DF26A2" w:rsidRPr="00DF26A2" w:rsidRDefault="00DF26A2" w:rsidP="00DF26A2">
      <w:pPr>
        <w:autoSpaceDE w:val="0"/>
        <w:autoSpaceDN w:val="0"/>
        <w:adjustRightInd w:val="0"/>
        <w:spacing w:after="0" w:line="240" w:lineRule="auto"/>
        <w:rPr>
          <w:rFonts w:ascii="Tahoma" w:eastAsia="Times New Roman" w:hAnsi="Tahoma" w:cs="Tahoma"/>
          <w:b/>
          <w:bCs/>
          <w:color w:val="000000"/>
          <w:kern w:val="0"/>
          <w:sz w:val="24"/>
          <w:szCs w:val="24"/>
          <w:lang w:eastAsia="pl-PL"/>
          <w14:ligatures w14:val="none"/>
        </w:rPr>
      </w:pPr>
    </w:p>
    <w:tbl>
      <w:tblPr>
        <w:tblW w:w="0" w:type="auto"/>
        <w:tblInd w:w="108" w:type="dxa"/>
        <w:tblLook w:val="04A0" w:firstRow="1" w:lastRow="0" w:firstColumn="1" w:lastColumn="0" w:noHBand="0" w:noVBand="1"/>
      </w:tblPr>
      <w:tblGrid>
        <w:gridCol w:w="2780"/>
        <w:gridCol w:w="692"/>
        <w:gridCol w:w="5492"/>
      </w:tblGrid>
      <w:tr w:rsidR="00DF26A2" w:rsidRPr="00DF26A2" w14:paraId="3DF3D266" w14:textId="77777777" w:rsidTr="003714A8">
        <w:tc>
          <w:tcPr>
            <w:tcW w:w="2780" w:type="dxa"/>
            <w:tcBorders>
              <w:bottom w:val="dashSmallGap" w:sz="4" w:space="0" w:color="auto"/>
            </w:tcBorders>
          </w:tcPr>
          <w:p w14:paraId="23B68A85"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bookmarkStart w:id="3" w:name="_Hlk110589256"/>
          </w:p>
        </w:tc>
        <w:tc>
          <w:tcPr>
            <w:tcW w:w="692" w:type="dxa"/>
          </w:tcPr>
          <w:p w14:paraId="2CECDC5F"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tc>
        <w:tc>
          <w:tcPr>
            <w:tcW w:w="5492" w:type="dxa"/>
            <w:tcBorders>
              <w:bottom w:val="dashSmallGap" w:sz="4" w:space="0" w:color="auto"/>
            </w:tcBorders>
          </w:tcPr>
          <w:p w14:paraId="15CEEA00"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tc>
      </w:tr>
      <w:tr w:rsidR="00DF26A2" w:rsidRPr="00DF26A2" w14:paraId="2E633094" w14:textId="77777777" w:rsidTr="003714A8">
        <w:tc>
          <w:tcPr>
            <w:tcW w:w="2780" w:type="dxa"/>
            <w:tcBorders>
              <w:top w:val="dashSmallGap" w:sz="4" w:space="0" w:color="auto"/>
            </w:tcBorders>
          </w:tcPr>
          <w:p w14:paraId="4DDB6912"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r w:rsidRPr="00DF26A2">
              <w:rPr>
                <w:rFonts w:ascii="Tahoma" w:eastAsia="Times New Roman" w:hAnsi="Tahoma" w:cs="Tahoma"/>
                <w:bCs/>
                <w:color w:val="000000"/>
                <w:kern w:val="0"/>
                <w:sz w:val="24"/>
                <w:szCs w:val="24"/>
                <w:lang w:eastAsia="pl-PL"/>
                <w14:ligatures w14:val="none"/>
              </w:rPr>
              <w:t>Miejscowość, data</w:t>
            </w:r>
          </w:p>
        </w:tc>
        <w:tc>
          <w:tcPr>
            <w:tcW w:w="692" w:type="dxa"/>
          </w:tcPr>
          <w:p w14:paraId="755AC575" w14:textId="77777777" w:rsidR="00DF26A2" w:rsidRPr="00DF26A2" w:rsidRDefault="00DF26A2" w:rsidP="00DF26A2">
            <w:pPr>
              <w:autoSpaceDE w:val="0"/>
              <w:autoSpaceDN w:val="0"/>
              <w:adjustRightInd w:val="0"/>
              <w:spacing w:after="0" w:line="240" w:lineRule="auto"/>
              <w:rPr>
                <w:rFonts w:ascii="Tahoma" w:eastAsia="Times New Roman" w:hAnsi="Tahoma" w:cs="Tahoma"/>
                <w:bCs/>
                <w:color w:val="000000"/>
                <w:kern w:val="0"/>
                <w:sz w:val="24"/>
                <w:szCs w:val="24"/>
                <w:lang w:eastAsia="pl-PL"/>
                <w14:ligatures w14:val="none"/>
              </w:rPr>
            </w:pPr>
          </w:p>
        </w:tc>
        <w:tc>
          <w:tcPr>
            <w:tcW w:w="5492" w:type="dxa"/>
            <w:tcBorders>
              <w:top w:val="dashSmallGap" w:sz="4" w:space="0" w:color="auto"/>
            </w:tcBorders>
          </w:tcPr>
          <w:p w14:paraId="36560540" w14:textId="77777777" w:rsidR="00DF26A2" w:rsidRPr="00DF26A2" w:rsidRDefault="00DF26A2" w:rsidP="00DF26A2">
            <w:pPr>
              <w:autoSpaceDE w:val="0"/>
              <w:autoSpaceDN w:val="0"/>
              <w:adjustRightInd w:val="0"/>
              <w:spacing w:after="0" w:line="240" w:lineRule="auto"/>
              <w:rPr>
                <w:rFonts w:ascii="Tahoma" w:eastAsia="Times New Roman" w:hAnsi="Tahoma" w:cs="Tahoma"/>
                <w:bCs/>
                <w:i/>
                <w:color w:val="000000"/>
                <w:kern w:val="0"/>
                <w:sz w:val="24"/>
                <w:szCs w:val="24"/>
                <w:lang w:eastAsia="pl-PL"/>
                <w14:ligatures w14:val="none"/>
              </w:rPr>
            </w:pPr>
            <w:r w:rsidRPr="00DF26A2">
              <w:rPr>
                <w:rFonts w:ascii="Tahoma" w:eastAsia="Times New Roman" w:hAnsi="Tahoma" w:cs="Tahoma"/>
                <w:bCs/>
                <w:i/>
                <w:color w:val="000000"/>
                <w:kern w:val="0"/>
                <w:sz w:val="24"/>
                <w:szCs w:val="24"/>
                <w:lang w:eastAsia="pl-PL"/>
                <w14:ligatures w14:val="none"/>
              </w:rPr>
              <w:t xml:space="preserve"> (podpis i pieczęć imienna osoby/osób </w:t>
            </w:r>
          </w:p>
          <w:p w14:paraId="1D1449E2" w14:textId="77777777" w:rsidR="00DF26A2" w:rsidRPr="00DF26A2" w:rsidRDefault="00DF26A2" w:rsidP="00DF26A2">
            <w:pPr>
              <w:autoSpaceDE w:val="0"/>
              <w:autoSpaceDN w:val="0"/>
              <w:adjustRightInd w:val="0"/>
              <w:spacing w:after="0" w:line="240" w:lineRule="auto"/>
              <w:rPr>
                <w:rFonts w:ascii="Tahoma" w:eastAsia="Times New Roman" w:hAnsi="Tahoma" w:cs="Tahoma"/>
                <w:bCs/>
                <w:i/>
                <w:color w:val="000000"/>
                <w:kern w:val="0"/>
                <w:sz w:val="24"/>
                <w:szCs w:val="24"/>
                <w:lang w:eastAsia="pl-PL"/>
                <w14:ligatures w14:val="none"/>
              </w:rPr>
            </w:pPr>
            <w:r w:rsidRPr="00DF26A2">
              <w:rPr>
                <w:rFonts w:ascii="Tahoma" w:eastAsia="Times New Roman" w:hAnsi="Tahoma" w:cs="Tahoma"/>
                <w:bCs/>
                <w:i/>
                <w:color w:val="000000"/>
                <w:kern w:val="0"/>
                <w:sz w:val="24"/>
                <w:szCs w:val="24"/>
                <w:lang w:eastAsia="pl-PL"/>
                <w14:ligatures w14:val="none"/>
              </w:rPr>
              <w:t>właściwej/</w:t>
            </w:r>
            <w:proofErr w:type="spellStart"/>
            <w:r w:rsidRPr="00DF26A2">
              <w:rPr>
                <w:rFonts w:ascii="Tahoma" w:eastAsia="Times New Roman" w:hAnsi="Tahoma" w:cs="Tahoma"/>
                <w:bCs/>
                <w:i/>
                <w:color w:val="000000"/>
                <w:kern w:val="0"/>
                <w:sz w:val="24"/>
                <w:szCs w:val="24"/>
                <w:lang w:eastAsia="pl-PL"/>
                <w14:ligatures w14:val="none"/>
              </w:rPr>
              <w:t>ych</w:t>
            </w:r>
            <w:proofErr w:type="spellEnd"/>
            <w:r w:rsidRPr="00DF26A2">
              <w:rPr>
                <w:rFonts w:ascii="Tahoma" w:eastAsia="Times New Roman" w:hAnsi="Tahoma" w:cs="Tahoma"/>
                <w:bCs/>
                <w:i/>
                <w:color w:val="000000"/>
                <w:kern w:val="0"/>
                <w:sz w:val="24"/>
                <w:szCs w:val="24"/>
                <w:lang w:eastAsia="pl-PL"/>
                <w14:ligatures w14:val="none"/>
              </w:rPr>
              <w:t xml:space="preserve"> do reprezentowania Wykonawcy)</w:t>
            </w:r>
          </w:p>
        </w:tc>
      </w:tr>
      <w:bookmarkEnd w:id="3"/>
    </w:tbl>
    <w:p w14:paraId="2E4B7090" w14:textId="77777777" w:rsidR="00DF26A2" w:rsidRPr="00DF26A2" w:rsidRDefault="00DF26A2" w:rsidP="00DF26A2">
      <w:pPr>
        <w:autoSpaceDE w:val="0"/>
        <w:autoSpaceDN w:val="0"/>
        <w:adjustRightInd w:val="0"/>
        <w:spacing w:after="0" w:line="276" w:lineRule="auto"/>
        <w:rPr>
          <w:rFonts w:ascii="Tahoma" w:eastAsia="Times New Roman" w:hAnsi="Tahoma" w:cs="Tahoma"/>
          <w:bCs/>
          <w:iCs/>
          <w:color w:val="000000"/>
          <w:kern w:val="0"/>
          <w:sz w:val="24"/>
          <w:szCs w:val="24"/>
          <w:lang w:eastAsia="pl-PL"/>
          <w14:ligatures w14:val="none"/>
        </w:rPr>
        <w:sectPr w:rsidR="00DF26A2" w:rsidRPr="00DF26A2" w:rsidSect="00DF26A2">
          <w:headerReference w:type="default" r:id="rId8"/>
          <w:footerReference w:type="default" r:id="rId9"/>
          <w:headerReference w:type="first" r:id="rId10"/>
          <w:footerReference w:type="first" r:id="rId11"/>
          <w:pgSz w:w="11906" w:h="16838"/>
          <w:pgMar w:top="1134" w:right="1417" w:bottom="1417" w:left="1417" w:header="340" w:footer="283" w:gutter="0"/>
          <w:pgNumType w:start="1"/>
          <w:cols w:space="708"/>
          <w:docGrid w:linePitch="360"/>
        </w:sectPr>
      </w:pPr>
    </w:p>
    <w:p w14:paraId="1F2A1324"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p>
    <w:p w14:paraId="2C2D02DA"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________________________________________________________</w:t>
      </w:r>
    </w:p>
    <w:p w14:paraId="55D33691"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Informacja dla Wykonawcy:</w:t>
      </w:r>
    </w:p>
    <w:p w14:paraId="22E13C8F"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Formularz oferty musi być opatrzony przez osobę lub osoby uprawnione do reprezentowania firmy kwalifikowanym podpisem elektronicznym, podpisem zaufanym lub podpisem osobistym i przekazany Zamawiającemu wraz z dokumentem(-</w:t>
      </w:r>
      <w:proofErr w:type="spellStart"/>
      <w:r w:rsidRPr="00DF26A2">
        <w:rPr>
          <w:rFonts w:ascii="Tahoma" w:eastAsia="Calibri" w:hAnsi="Tahoma" w:cs="Tahoma"/>
          <w:bCs/>
          <w:color w:val="000000"/>
          <w:kern w:val="0"/>
          <w:sz w:val="24"/>
          <w:szCs w:val="24"/>
          <w:lang w:eastAsia="pl-PL"/>
          <w14:ligatures w14:val="none"/>
        </w:rPr>
        <w:t>ami</w:t>
      </w:r>
      <w:proofErr w:type="spellEnd"/>
      <w:r w:rsidRPr="00DF26A2">
        <w:rPr>
          <w:rFonts w:ascii="Tahoma" w:eastAsia="Calibri" w:hAnsi="Tahoma" w:cs="Tahoma"/>
          <w:bCs/>
          <w:color w:val="000000"/>
          <w:kern w:val="0"/>
          <w:sz w:val="24"/>
          <w:szCs w:val="24"/>
          <w:lang w:eastAsia="pl-PL"/>
          <w14:ligatures w14:val="none"/>
        </w:rPr>
        <w:t>) potwierdzającymi prawo do reprezentacji Wykonawcy przez osobę podpisującą ofertę.</w:t>
      </w:r>
    </w:p>
    <w:p w14:paraId="35DCF24C"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*niepotrzebne skreślić</w:t>
      </w:r>
    </w:p>
    <w:p w14:paraId="784817DC" w14:textId="77777777" w:rsidR="00DF26A2" w:rsidRPr="00DF26A2" w:rsidRDefault="00DF26A2" w:rsidP="00DF26A2">
      <w:pPr>
        <w:autoSpaceDE w:val="0"/>
        <w:autoSpaceDN w:val="0"/>
        <w:adjustRightInd w:val="0"/>
        <w:spacing w:after="0" w:line="276" w:lineRule="auto"/>
        <w:rPr>
          <w:rFonts w:ascii="Tahoma" w:eastAsia="Calibri" w:hAnsi="Tahoma" w:cs="Tahoma"/>
          <w:bCs/>
          <w:color w:val="000000"/>
          <w:kern w:val="0"/>
          <w:sz w:val="24"/>
          <w:szCs w:val="24"/>
          <w:lang w:eastAsia="pl-PL"/>
          <w14:ligatures w14:val="none"/>
        </w:rPr>
      </w:pPr>
      <w:r w:rsidRPr="00DF26A2">
        <w:rPr>
          <w:rFonts w:ascii="Tahoma" w:eastAsia="Calibri" w:hAnsi="Tahoma" w:cs="Tahoma"/>
          <w:bCs/>
          <w:color w:val="000000"/>
          <w:kern w:val="0"/>
          <w:sz w:val="24"/>
          <w:szCs w:val="24"/>
          <w:lang w:eastAsia="pl-PL"/>
          <w14:ligatures w14:val="none"/>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0C8535A" w14:textId="77777777" w:rsidR="00DF26A2" w:rsidRPr="00DF26A2" w:rsidRDefault="00DF26A2" w:rsidP="00DF26A2"/>
    <w:p w14:paraId="52155A23" w14:textId="77777777" w:rsidR="00634B29" w:rsidRPr="00634B29" w:rsidRDefault="00634B29" w:rsidP="00634B29">
      <w:pPr>
        <w:widowControl w:val="0"/>
        <w:suppressAutoHyphens/>
        <w:spacing w:after="0" w:line="240" w:lineRule="auto"/>
        <w:ind w:firstLine="426"/>
        <w:jc w:val="both"/>
        <w:rPr>
          <w:rFonts w:ascii="Tahoma" w:eastAsia="Times New Roman" w:hAnsi="Tahoma" w:cs="Tahoma"/>
          <w:kern w:val="0"/>
          <w:sz w:val="24"/>
          <w:szCs w:val="20"/>
          <w:lang w:eastAsia="pl-PL"/>
          <w14:ligatures w14:val="none"/>
        </w:rPr>
      </w:pPr>
      <w:r w:rsidRPr="00634B29">
        <w:rPr>
          <w:rFonts w:ascii="Tahoma" w:eastAsia="Times New Roman" w:hAnsi="Tahoma" w:cs="Tahoma"/>
          <w:kern w:val="0"/>
          <w:sz w:val="24"/>
          <w:szCs w:val="20"/>
          <w:lang w:eastAsia="pl-PL"/>
          <w14:ligatures w14:val="none"/>
        </w:rPr>
        <w:t xml:space="preserve">Zamawiający stwierdza zgodnie z </w:t>
      </w:r>
      <w:r w:rsidRPr="00634B29">
        <w:rPr>
          <w:rFonts w:ascii="Tahoma" w:eastAsia="Times New Roman" w:hAnsi="Tahoma" w:cs="Tahoma"/>
          <w:kern w:val="0"/>
          <w:sz w:val="24"/>
          <w:szCs w:val="20"/>
          <w:u w:color="FF0000"/>
          <w:lang w:eastAsia="pl-PL"/>
          <w14:ligatures w14:val="none"/>
        </w:rPr>
        <w:t>art. 286 ust. 3</w:t>
      </w:r>
      <w:r w:rsidRPr="00634B29">
        <w:rPr>
          <w:rFonts w:ascii="Tahoma" w:eastAsia="Times New Roman" w:hAnsi="Tahoma" w:cs="Tahoma"/>
          <w:kern w:val="0"/>
          <w:sz w:val="24"/>
          <w:szCs w:val="20"/>
          <w:lang w:eastAsia="pl-PL"/>
          <w14:ligatures w14:val="none"/>
        </w:rPr>
        <w:t xml:space="preserve"> p.z.p., że zmiany treści SWZ są istotne dla sporządzenia oferty lub wymagają od wykonawców dodatkowego czasu na zapoznanie się ze zmianą SWZ i przygotowanie ofert, dlatego zamawiający przedłuża termin składania ofert o czas niezbędny na zapoznanie się ze zmianą SWZ i przygotowanie oferty.</w:t>
      </w:r>
    </w:p>
    <w:p w14:paraId="182FCCF4" w14:textId="5147F107" w:rsidR="00634B29" w:rsidRPr="00634B29" w:rsidRDefault="00634B29" w:rsidP="00634B29">
      <w:pPr>
        <w:widowControl w:val="0"/>
        <w:suppressAutoHyphens/>
        <w:spacing w:after="0" w:line="240" w:lineRule="auto"/>
        <w:ind w:firstLine="426"/>
        <w:jc w:val="both"/>
        <w:rPr>
          <w:rFonts w:ascii="Tahoma" w:eastAsia="Times New Roman" w:hAnsi="Tahoma" w:cs="Tahoma"/>
          <w:kern w:val="0"/>
          <w:sz w:val="24"/>
          <w:szCs w:val="20"/>
          <w:lang w:eastAsia="pl-PL"/>
          <w14:ligatures w14:val="none"/>
        </w:rPr>
      </w:pPr>
      <w:r w:rsidRPr="00634B29">
        <w:rPr>
          <w:rFonts w:ascii="Tahoma" w:eastAsia="Times New Roman" w:hAnsi="Tahoma" w:cs="Tahoma"/>
          <w:kern w:val="0"/>
          <w:sz w:val="24"/>
          <w:szCs w:val="20"/>
          <w:lang w:eastAsia="pl-PL"/>
          <w14:ligatures w14:val="none"/>
        </w:rPr>
        <w:t xml:space="preserve">Jednocześnie zamawiający oświadcza, że przesuwa termin składania i otwarcia ofert. Nowym terminem składania ofert jest </w:t>
      </w:r>
      <w:r>
        <w:rPr>
          <w:rFonts w:ascii="Tahoma" w:eastAsia="Times New Roman" w:hAnsi="Tahoma" w:cs="Tahoma"/>
          <w:kern w:val="0"/>
          <w:sz w:val="24"/>
          <w:szCs w:val="20"/>
          <w:lang w:eastAsia="pl-PL"/>
          <w14:ligatures w14:val="none"/>
        </w:rPr>
        <w:t>13</w:t>
      </w:r>
      <w:r w:rsidRPr="00634B29">
        <w:rPr>
          <w:rFonts w:ascii="Tahoma" w:eastAsia="Times New Roman" w:hAnsi="Tahoma" w:cs="Tahoma"/>
          <w:kern w:val="0"/>
          <w:sz w:val="24"/>
          <w:szCs w:val="20"/>
          <w:lang w:eastAsia="pl-PL"/>
          <w14:ligatures w14:val="none"/>
        </w:rPr>
        <w:t>.</w:t>
      </w:r>
      <w:r>
        <w:rPr>
          <w:rFonts w:ascii="Tahoma" w:eastAsia="Times New Roman" w:hAnsi="Tahoma" w:cs="Tahoma"/>
          <w:kern w:val="0"/>
          <w:sz w:val="24"/>
          <w:szCs w:val="20"/>
          <w:lang w:eastAsia="pl-PL"/>
          <w14:ligatures w14:val="none"/>
        </w:rPr>
        <w:t>10</w:t>
      </w:r>
      <w:r w:rsidRPr="00634B29">
        <w:rPr>
          <w:rFonts w:ascii="Tahoma" w:eastAsia="Times New Roman" w:hAnsi="Tahoma" w:cs="Tahoma"/>
          <w:kern w:val="0"/>
          <w:sz w:val="24"/>
          <w:szCs w:val="20"/>
          <w:lang w:eastAsia="pl-PL"/>
          <w14:ligatures w14:val="none"/>
        </w:rPr>
        <w:t>.202</w:t>
      </w:r>
      <w:r>
        <w:rPr>
          <w:rFonts w:ascii="Tahoma" w:eastAsia="Times New Roman" w:hAnsi="Tahoma" w:cs="Tahoma"/>
          <w:kern w:val="0"/>
          <w:sz w:val="24"/>
          <w:szCs w:val="20"/>
          <w:lang w:eastAsia="pl-PL"/>
          <w14:ligatures w14:val="none"/>
        </w:rPr>
        <w:t>5</w:t>
      </w:r>
      <w:r w:rsidRPr="00634B29">
        <w:rPr>
          <w:rFonts w:ascii="Tahoma" w:eastAsia="Times New Roman" w:hAnsi="Tahoma" w:cs="Tahoma"/>
          <w:kern w:val="0"/>
          <w:sz w:val="24"/>
          <w:szCs w:val="20"/>
          <w:lang w:eastAsia="pl-PL"/>
          <w14:ligatures w14:val="none"/>
        </w:rPr>
        <w:t xml:space="preserve"> r. oraz nowym terminem otwarcia ofert jest </w:t>
      </w:r>
      <w:r>
        <w:rPr>
          <w:rFonts w:ascii="Tahoma" w:eastAsia="Times New Roman" w:hAnsi="Tahoma" w:cs="Tahoma"/>
          <w:kern w:val="0"/>
          <w:sz w:val="24"/>
          <w:szCs w:val="20"/>
          <w:lang w:eastAsia="pl-PL"/>
          <w14:ligatures w14:val="none"/>
        </w:rPr>
        <w:t>13</w:t>
      </w:r>
      <w:r w:rsidRPr="00634B29">
        <w:rPr>
          <w:rFonts w:ascii="Tahoma" w:eastAsia="Times New Roman" w:hAnsi="Tahoma" w:cs="Tahoma"/>
          <w:kern w:val="0"/>
          <w:sz w:val="24"/>
          <w:szCs w:val="20"/>
          <w:lang w:eastAsia="pl-PL"/>
          <w14:ligatures w14:val="none"/>
        </w:rPr>
        <w:t>.</w:t>
      </w:r>
      <w:r>
        <w:rPr>
          <w:rFonts w:ascii="Tahoma" w:eastAsia="Times New Roman" w:hAnsi="Tahoma" w:cs="Tahoma"/>
          <w:kern w:val="0"/>
          <w:sz w:val="24"/>
          <w:szCs w:val="20"/>
          <w:lang w:eastAsia="pl-PL"/>
          <w14:ligatures w14:val="none"/>
        </w:rPr>
        <w:t>10</w:t>
      </w:r>
      <w:r w:rsidRPr="00634B29">
        <w:rPr>
          <w:rFonts w:ascii="Tahoma" w:eastAsia="Times New Roman" w:hAnsi="Tahoma" w:cs="Tahoma"/>
          <w:kern w:val="0"/>
          <w:sz w:val="24"/>
          <w:szCs w:val="20"/>
          <w:lang w:eastAsia="pl-PL"/>
          <w14:ligatures w14:val="none"/>
        </w:rPr>
        <w:t>.202</w:t>
      </w:r>
      <w:r>
        <w:rPr>
          <w:rFonts w:ascii="Tahoma" w:eastAsia="Times New Roman" w:hAnsi="Tahoma" w:cs="Tahoma"/>
          <w:kern w:val="0"/>
          <w:sz w:val="24"/>
          <w:szCs w:val="20"/>
          <w:lang w:eastAsia="pl-PL"/>
          <w14:ligatures w14:val="none"/>
        </w:rPr>
        <w:t>5</w:t>
      </w:r>
      <w:r w:rsidRPr="00634B29">
        <w:rPr>
          <w:rFonts w:ascii="Tahoma" w:eastAsia="Times New Roman" w:hAnsi="Tahoma" w:cs="Tahoma"/>
          <w:kern w:val="0"/>
          <w:sz w:val="24"/>
          <w:szCs w:val="20"/>
          <w:lang w:eastAsia="pl-PL"/>
          <w14:ligatures w14:val="none"/>
        </w:rPr>
        <w:t xml:space="preserve"> r., o czym stosowną informację zamawiający przekazał do Biuletynu Zamówień Publicznych. Miejsca składania i otwarcia ofert pozostają bez zmian.</w:t>
      </w:r>
    </w:p>
    <w:p w14:paraId="7CD6771E" w14:textId="77777777" w:rsidR="00634B29" w:rsidRPr="00634B29" w:rsidRDefault="00634B29" w:rsidP="00634B29">
      <w:pPr>
        <w:widowControl w:val="0"/>
        <w:suppressAutoHyphens/>
        <w:spacing w:after="0" w:line="240" w:lineRule="auto"/>
        <w:ind w:firstLine="426"/>
        <w:jc w:val="both"/>
        <w:rPr>
          <w:rFonts w:ascii="Tahoma" w:eastAsia="Times New Roman" w:hAnsi="Tahoma" w:cs="Tahoma"/>
          <w:kern w:val="0"/>
          <w:sz w:val="24"/>
          <w:szCs w:val="20"/>
          <w:lang w:eastAsia="pl-PL"/>
          <w14:ligatures w14:val="none"/>
        </w:rPr>
      </w:pPr>
      <w:r w:rsidRPr="00634B29">
        <w:rPr>
          <w:rFonts w:ascii="Tahoma" w:eastAsia="Times New Roman" w:hAnsi="Tahoma" w:cs="Tahoma"/>
          <w:kern w:val="0"/>
          <w:sz w:val="24"/>
          <w:szCs w:val="20"/>
          <w:lang w:eastAsia="pl-PL"/>
          <w14:ligatures w14:val="none"/>
        </w:rPr>
        <w:t xml:space="preserve">Zgodnie z </w:t>
      </w:r>
      <w:r w:rsidRPr="00634B29">
        <w:rPr>
          <w:rFonts w:ascii="Tahoma" w:eastAsia="Times New Roman" w:hAnsi="Tahoma" w:cs="Tahoma"/>
          <w:kern w:val="0"/>
          <w:sz w:val="24"/>
          <w:szCs w:val="20"/>
          <w:u w:color="FF0000"/>
          <w:lang w:eastAsia="pl-PL"/>
          <w14:ligatures w14:val="none"/>
        </w:rPr>
        <w:t>art. 513 pkt 1</w:t>
      </w:r>
      <w:r w:rsidRPr="00634B29">
        <w:rPr>
          <w:rFonts w:ascii="Tahoma" w:eastAsia="Times New Roman" w:hAnsi="Tahoma" w:cs="Tahoma"/>
          <w:kern w:val="0"/>
          <w:sz w:val="24"/>
          <w:szCs w:val="20"/>
          <w:lang w:eastAsia="pl-PL"/>
          <w14:ligatures w14:val="none"/>
        </w:rPr>
        <w:t xml:space="preserve"> p.z.p. mają Państwo prawo wnieść odwołanie.</w:t>
      </w:r>
    </w:p>
    <w:p w14:paraId="4AA4A8DE" w14:textId="77777777" w:rsidR="00634B29" w:rsidRPr="00634B29" w:rsidRDefault="00634B29" w:rsidP="00634B29">
      <w:pPr>
        <w:widowControl w:val="0"/>
        <w:suppressAutoHyphens/>
        <w:spacing w:after="0" w:line="240" w:lineRule="auto"/>
        <w:ind w:firstLine="426"/>
        <w:jc w:val="both"/>
        <w:rPr>
          <w:rFonts w:ascii="Tahoma" w:eastAsia="Times New Roman" w:hAnsi="Tahoma" w:cs="Tahoma"/>
          <w:kern w:val="0"/>
          <w:sz w:val="24"/>
          <w:szCs w:val="20"/>
          <w:lang w:eastAsia="pl-PL"/>
          <w14:ligatures w14:val="none"/>
        </w:rPr>
      </w:pPr>
      <w:r w:rsidRPr="00634B29">
        <w:rPr>
          <w:rFonts w:ascii="Tahoma" w:eastAsia="Times New Roman" w:hAnsi="Tahoma" w:cs="Tahoma"/>
          <w:kern w:val="0"/>
          <w:sz w:val="24"/>
          <w:szCs w:val="20"/>
          <w:lang w:eastAsia="pl-PL"/>
          <w14:ligatures w14:val="none"/>
        </w:rPr>
        <w:t xml:space="preserve">Odwołanie wnosi się do Prezesa Krajowej Izby Odwoławczej, zgodnie z </w:t>
      </w:r>
      <w:r w:rsidRPr="00634B29">
        <w:rPr>
          <w:rFonts w:ascii="Tahoma" w:eastAsia="Times New Roman" w:hAnsi="Tahoma" w:cs="Tahoma"/>
          <w:kern w:val="0"/>
          <w:sz w:val="24"/>
          <w:szCs w:val="20"/>
          <w:u w:color="FF0000"/>
          <w:lang w:eastAsia="pl-PL"/>
          <w14:ligatures w14:val="none"/>
        </w:rPr>
        <w:t>art. 514 ust. 1</w:t>
      </w:r>
      <w:r w:rsidRPr="00634B29">
        <w:rPr>
          <w:rFonts w:ascii="Tahoma" w:eastAsia="Times New Roman" w:hAnsi="Tahoma" w:cs="Tahoma"/>
          <w:kern w:val="0"/>
          <w:sz w:val="24"/>
          <w:szCs w:val="20"/>
          <w:lang w:eastAsia="pl-PL"/>
          <w14:ligatures w14:val="none"/>
        </w:rPr>
        <w:t xml:space="preserve"> p.z.p. Odwołujący jest zobowiązany przekazać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zgodnie z </w:t>
      </w:r>
      <w:r w:rsidRPr="00634B29">
        <w:rPr>
          <w:rFonts w:ascii="Tahoma" w:eastAsia="Times New Roman" w:hAnsi="Tahoma" w:cs="Tahoma"/>
          <w:kern w:val="0"/>
          <w:sz w:val="24"/>
          <w:szCs w:val="20"/>
          <w:u w:color="FF0000"/>
          <w:lang w:eastAsia="pl-PL"/>
          <w14:ligatures w14:val="none"/>
        </w:rPr>
        <w:t>art. 514 ust. 2</w:t>
      </w:r>
      <w:r w:rsidRPr="00634B29">
        <w:rPr>
          <w:rFonts w:ascii="Tahoma" w:eastAsia="Times New Roman" w:hAnsi="Tahoma" w:cs="Tahoma"/>
          <w:kern w:val="0"/>
          <w:sz w:val="24"/>
          <w:szCs w:val="20"/>
          <w:lang w:eastAsia="pl-PL"/>
          <w14:ligatures w14:val="none"/>
        </w:rPr>
        <w:t xml:space="preserve"> i </w:t>
      </w:r>
      <w:r w:rsidRPr="00634B29">
        <w:rPr>
          <w:rFonts w:ascii="Tahoma" w:eastAsia="Times New Roman" w:hAnsi="Tahoma" w:cs="Tahoma"/>
          <w:kern w:val="0"/>
          <w:sz w:val="24"/>
          <w:szCs w:val="20"/>
          <w:u w:color="FF0000"/>
          <w:lang w:eastAsia="pl-PL"/>
          <w14:ligatures w14:val="none"/>
        </w:rPr>
        <w:t>3</w:t>
      </w:r>
      <w:r w:rsidRPr="00634B29">
        <w:rPr>
          <w:rFonts w:ascii="Tahoma" w:eastAsia="Times New Roman" w:hAnsi="Tahoma" w:cs="Tahoma"/>
          <w:kern w:val="0"/>
          <w:sz w:val="24"/>
          <w:szCs w:val="20"/>
          <w:lang w:eastAsia="pl-PL"/>
          <w14:ligatures w14:val="none"/>
        </w:rPr>
        <w:t xml:space="preserve"> p.z.p.</w:t>
      </w:r>
    </w:p>
    <w:p w14:paraId="29EF26F0" w14:textId="0A8D51CD" w:rsidR="00634B29" w:rsidRPr="00634B29" w:rsidRDefault="00634B29" w:rsidP="00634B29">
      <w:pPr>
        <w:widowControl w:val="0"/>
        <w:suppressAutoHyphens/>
        <w:spacing w:after="0" w:line="240" w:lineRule="auto"/>
        <w:ind w:firstLine="426"/>
        <w:jc w:val="both"/>
        <w:rPr>
          <w:rFonts w:ascii="Tahoma" w:eastAsia="Times New Roman" w:hAnsi="Tahoma" w:cs="Tahoma"/>
          <w:kern w:val="0"/>
          <w:sz w:val="24"/>
          <w:szCs w:val="20"/>
          <w:lang w:eastAsia="pl-PL"/>
          <w14:ligatures w14:val="none"/>
        </w:rPr>
      </w:pPr>
      <w:r w:rsidRPr="00634B29">
        <w:rPr>
          <w:rFonts w:ascii="Tahoma" w:eastAsia="Times New Roman" w:hAnsi="Tahoma" w:cs="Tahoma"/>
          <w:kern w:val="0"/>
          <w:sz w:val="24"/>
          <w:szCs w:val="20"/>
          <w:lang w:eastAsia="pl-PL"/>
          <w14:ligatures w14:val="none"/>
        </w:rPr>
        <w:t xml:space="preserve">Jako że informacja o zmianie treści SWZ została przekazana przy użyciu środków komunikacji elektronicznej oraz zamieszczona na stronie internetowej zamawiającego, to termin wniesienia odwołania do Prezesa Krajowej Izby Odwoławczej oraz przesłania kopii odwołania do zamawiającego upływa </w:t>
      </w:r>
      <w:r>
        <w:rPr>
          <w:rFonts w:ascii="Tahoma" w:eastAsia="Times New Roman" w:hAnsi="Tahoma" w:cs="Tahoma"/>
          <w:kern w:val="0"/>
          <w:sz w:val="24"/>
          <w:szCs w:val="20"/>
          <w:lang w:eastAsia="pl-PL"/>
          <w14:ligatures w14:val="none"/>
        </w:rPr>
        <w:t>12</w:t>
      </w:r>
      <w:r w:rsidRPr="00634B29">
        <w:rPr>
          <w:rFonts w:ascii="Tahoma" w:eastAsia="Times New Roman" w:hAnsi="Tahoma" w:cs="Tahoma"/>
          <w:kern w:val="0"/>
          <w:sz w:val="24"/>
          <w:szCs w:val="20"/>
          <w:lang w:eastAsia="pl-PL"/>
          <w14:ligatures w14:val="none"/>
        </w:rPr>
        <w:t>.</w:t>
      </w:r>
      <w:r>
        <w:rPr>
          <w:rFonts w:ascii="Tahoma" w:eastAsia="Times New Roman" w:hAnsi="Tahoma" w:cs="Tahoma"/>
          <w:kern w:val="0"/>
          <w:sz w:val="24"/>
          <w:szCs w:val="20"/>
          <w:lang w:eastAsia="pl-PL"/>
          <w14:ligatures w14:val="none"/>
        </w:rPr>
        <w:t>10</w:t>
      </w:r>
      <w:r w:rsidRPr="00634B29">
        <w:rPr>
          <w:rFonts w:ascii="Tahoma" w:eastAsia="Times New Roman" w:hAnsi="Tahoma" w:cs="Tahoma"/>
          <w:kern w:val="0"/>
          <w:sz w:val="24"/>
          <w:szCs w:val="20"/>
          <w:lang w:eastAsia="pl-PL"/>
          <w14:ligatures w14:val="none"/>
        </w:rPr>
        <w:t>.202</w:t>
      </w:r>
      <w:r>
        <w:rPr>
          <w:rFonts w:ascii="Tahoma" w:eastAsia="Times New Roman" w:hAnsi="Tahoma" w:cs="Tahoma"/>
          <w:kern w:val="0"/>
          <w:sz w:val="24"/>
          <w:szCs w:val="20"/>
          <w:lang w:eastAsia="pl-PL"/>
          <w14:ligatures w14:val="none"/>
        </w:rPr>
        <w:t>5</w:t>
      </w:r>
      <w:r w:rsidRPr="00634B29">
        <w:rPr>
          <w:rFonts w:ascii="Tahoma" w:eastAsia="Times New Roman" w:hAnsi="Tahoma" w:cs="Tahoma"/>
          <w:kern w:val="0"/>
          <w:sz w:val="24"/>
          <w:szCs w:val="20"/>
          <w:lang w:eastAsia="pl-PL"/>
          <w14:ligatures w14:val="none"/>
        </w:rPr>
        <w:t xml:space="preserve"> r., czyli po 5 dniach od zakomunikowania wykonawcom o zmianie terminu SWZ i zmianie terminu składania i otwarcia ofert, zgodnie z </w:t>
      </w:r>
      <w:r w:rsidRPr="00634B29">
        <w:rPr>
          <w:rFonts w:ascii="Tahoma" w:eastAsia="Times New Roman" w:hAnsi="Tahoma" w:cs="Tahoma"/>
          <w:kern w:val="0"/>
          <w:sz w:val="24"/>
          <w:szCs w:val="20"/>
          <w:u w:color="FF0000"/>
          <w:lang w:eastAsia="pl-PL"/>
          <w14:ligatures w14:val="none"/>
        </w:rPr>
        <w:t>art. 515 ust. 1 pkt 2 lit. a</w:t>
      </w:r>
      <w:r w:rsidRPr="00634B29">
        <w:rPr>
          <w:rFonts w:ascii="Tahoma" w:eastAsia="Times New Roman" w:hAnsi="Tahoma" w:cs="Tahoma"/>
          <w:kern w:val="0"/>
          <w:sz w:val="24"/>
          <w:szCs w:val="20"/>
          <w:lang w:eastAsia="pl-PL"/>
          <w14:ligatures w14:val="none"/>
        </w:rPr>
        <w:t xml:space="preserve"> p.z.p.</w:t>
      </w:r>
    </w:p>
    <w:p w14:paraId="6FFAFD29" w14:textId="77777777" w:rsidR="00DF5290" w:rsidRDefault="00DF5290" w:rsidP="00DF5290">
      <w:pPr>
        <w:widowControl w:val="0"/>
        <w:suppressAutoHyphens/>
        <w:spacing w:before="480" w:after="0" w:line="240" w:lineRule="auto"/>
        <w:rPr>
          <w:rFonts w:ascii="Times New Roman" w:eastAsia="Times New Roman" w:hAnsi="Times New Roman" w:cs="Times New Roman"/>
          <w:kern w:val="0"/>
          <w:sz w:val="24"/>
          <w:szCs w:val="20"/>
          <w:lang w:eastAsia="pl-PL"/>
          <w14:ligatures w14:val="none"/>
        </w:rPr>
      </w:pPr>
      <w:r>
        <w:rPr>
          <w:rFonts w:ascii="Tahoma" w:hAnsi="Tahoma" w:cs="Tahoma"/>
          <w:sz w:val="24"/>
          <w:szCs w:val="24"/>
        </w:rPr>
        <w:t xml:space="preserve">                                                           </w:t>
      </w:r>
      <w:r>
        <w:rPr>
          <w:rFonts w:ascii="Times New Roman" w:eastAsia="Times New Roman" w:hAnsi="Times New Roman" w:cs="Times New Roman"/>
          <w:kern w:val="0"/>
          <w:sz w:val="24"/>
          <w:szCs w:val="20"/>
          <w:lang w:eastAsia="pl-PL"/>
          <w14:ligatures w14:val="none"/>
        </w:rPr>
        <w:t xml:space="preserve">                               /-/ Andrzej Czekaj</w:t>
      </w:r>
    </w:p>
    <w:p w14:paraId="6DF54F52" w14:textId="00BE285C" w:rsidR="00DF5290" w:rsidRPr="005B3129" w:rsidRDefault="00DF5290" w:rsidP="005B3129">
      <w:pPr>
        <w:widowControl w:val="0"/>
        <w:suppressAutoHyphens/>
        <w:spacing w:before="480" w:after="0" w:line="240" w:lineRule="auto"/>
        <w:ind w:left="3692"/>
        <w:rPr>
          <w:rFonts w:ascii="Times New Roman" w:eastAsia="Times New Roman" w:hAnsi="Times New Roman" w:cs="Times New Roman"/>
          <w:kern w:val="0"/>
          <w:sz w:val="24"/>
          <w:szCs w:val="20"/>
          <w:lang w:eastAsia="pl-PL"/>
          <w14:ligatures w14:val="none"/>
        </w:rPr>
      </w:pPr>
      <w:r>
        <w:rPr>
          <w:rFonts w:ascii="Times New Roman" w:eastAsia="Times New Roman" w:hAnsi="Times New Roman" w:cs="Times New Roman"/>
          <w:kern w:val="0"/>
          <w:sz w:val="24"/>
          <w:szCs w:val="20"/>
          <w:lang w:eastAsia="pl-PL"/>
          <w14:ligatures w14:val="none"/>
        </w:rPr>
        <w:t xml:space="preserve">                                            Dyrektor MOPS</w:t>
      </w:r>
    </w:p>
    <w:sectPr w:rsidR="00DF5290" w:rsidRPr="005B31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D65FA" w14:textId="77777777" w:rsidR="00D35CF7" w:rsidRDefault="00D35CF7" w:rsidP="00DF26A2">
      <w:pPr>
        <w:spacing w:after="0" w:line="240" w:lineRule="auto"/>
      </w:pPr>
      <w:r>
        <w:separator/>
      </w:r>
    </w:p>
  </w:endnote>
  <w:endnote w:type="continuationSeparator" w:id="0">
    <w:p w14:paraId="34E20BD7" w14:textId="77777777" w:rsidR="00D35CF7" w:rsidRDefault="00D35CF7" w:rsidP="00DF2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D9B68" w14:textId="77777777" w:rsidR="00DF26A2" w:rsidRDefault="00DF26A2">
    <w:pPr>
      <w:pStyle w:val="Stopka"/>
      <w:jc w:val="center"/>
    </w:pPr>
    <w:r w:rsidRPr="00B95201">
      <w:rPr>
        <w:rFonts w:ascii="Calibri" w:hAnsi="Calibri" w:cs="Calibri"/>
        <w:sz w:val="20"/>
        <w:szCs w:val="20"/>
      </w:rPr>
      <w:fldChar w:fldCharType="begin"/>
    </w:r>
    <w:r w:rsidRPr="00B95201">
      <w:rPr>
        <w:rFonts w:ascii="Calibri" w:hAnsi="Calibri" w:cs="Calibri"/>
        <w:sz w:val="20"/>
        <w:szCs w:val="20"/>
      </w:rPr>
      <w:instrText>PAGE   \* MERGEFORMAT</w:instrText>
    </w:r>
    <w:r w:rsidRPr="00B95201">
      <w:rPr>
        <w:rFonts w:ascii="Calibri" w:hAnsi="Calibri" w:cs="Calibri"/>
        <w:sz w:val="20"/>
        <w:szCs w:val="20"/>
      </w:rPr>
      <w:fldChar w:fldCharType="separate"/>
    </w:r>
    <w:r w:rsidRPr="00B95201">
      <w:rPr>
        <w:rFonts w:ascii="Calibri" w:hAnsi="Calibri" w:cs="Calibri"/>
        <w:sz w:val="20"/>
        <w:szCs w:val="20"/>
      </w:rPr>
      <w:t>2</w:t>
    </w:r>
    <w:r w:rsidRPr="00B95201">
      <w:rPr>
        <w:rFonts w:ascii="Calibri" w:hAnsi="Calibri" w:cs="Calibri"/>
        <w:sz w:val="20"/>
        <w:szCs w:val="20"/>
      </w:rPr>
      <w:fldChar w:fldCharType="end"/>
    </w:r>
  </w:p>
  <w:p w14:paraId="221F99FC" w14:textId="77777777" w:rsidR="00DF26A2" w:rsidRDefault="00DF26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75117" w14:textId="77777777" w:rsidR="00DF26A2" w:rsidRDefault="00DF26A2">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p w14:paraId="249EC017" w14:textId="77777777" w:rsidR="00DF26A2" w:rsidRDefault="00DF26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A06B5" w14:textId="77777777" w:rsidR="00D35CF7" w:rsidRDefault="00D35CF7" w:rsidP="00DF26A2">
      <w:pPr>
        <w:spacing w:after="0" w:line="240" w:lineRule="auto"/>
      </w:pPr>
      <w:r>
        <w:separator/>
      </w:r>
    </w:p>
  </w:footnote>
  <w:footnote w:type="continuationSeparator" w:id="0">
    <w:p w14:paraId="4F71BFB2" w14:textId="77777777" w:rsidR="00D35CF7" w:rsidRDefault="00D35CF7" w:rsidP="00DF26A2">
      <w:pPr>
        <w:spacing w:after="0" w:line="240" w:lineRule="auto"/>
      </w:pPr>
      <w:r>
        <w:continuationSeparator/>
      </w:r>
    </w:p>
  </w:footnote>
  <w:footnote w:id="1">
    <w:p w14:paraId="20326410" w14:textId="77777777" w:rsidR="00DF26A2" w:rsidRPr="00B95201" w:rsidRDefault="00DF26A2" w:rsidP="00DF26A2">
      <w:pPr>
        <w:pStyle w:val="Tekstprzypisudolnego"/>
        <w:jc w:val="both"/>
        <w:rPr>
          <w:rFonts w:ascii="Calibri" w:hAnsi="Calibri" w:cs="Calibri"/>
        </w:rPr>
      </w:pPr>
      <w:r w:rsidRPr="00B95201">
        <w:rPr>
          <w:rStyle w:val="Odwoanieprzypisudolnego"/>
          <w:rFonts w:ascii="Calibri" w:hAnsi="Calibri" w:cs="Calibri"/>
        </w:rPr>
        <w:footnoteRef/>
      </w:r>
      <w:r w:rsidRPr="00B95201">
        <w:rPr>
          <w:rFonts w:ascii="Calibri" w:hAnsi="Calibri" w:cs="Calibr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48356E6A" w14:textId="77777777" w:rsidR="00DF26A2" w:rsidRDefault="00DF26A2" w:rsidP="00DF26A2">
      <w:pPr>
        <w:pStyle w:val="Tekstprzypisudolnego"/>
      </w:pPr>
    </w:p>
  </w:footnote>
  <w:footnote w:id="2">
    <w:p w14:paraId="44D9AB1E" w14:textId="77777777" w:rsidR="00DF26A2" w:rsidRDefault="00DF26A2" w:rsidP="00DF26A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80A80" w14:textId="77777777" w:rsidR="00DF26A2" w:rsidRPr="00B95201" w:rsidRDefault="00DF26A2">
    <w:pPr>
      <w:tabs>
        <w:tab w:val="left" w:pos="4080"/>
      </w:tabs>
      <w:rPr>
        <w:rFonts w:ascii="Calibri Light" w:eastAsia="Times New Roman" w:hAnsi="Calibri Light" w:cs="Calibri Light"/>
        <w:i/>
        <w:iCs/>
        <w:color w:val="1F3864"/>
        <w:sz w:val="16"/>
        <w:szCs w:val="16"/>
      </w:rPr>
    </w:pPr>
  </w:p>
  <w:p w14:paraId="1C67C5C4" w14:textId="77777777" w:rsidR="00DF26A2" w:rsidRPr="00B95201" w:rsidRDefault="00DF26A2">
    <w:pPr>
      <w:tabs>
        <w:tab w:val="left" w:pos="4080"/>
      </w:tabs>
      <w:rPr>
        <w:rFonts w:eastAsia="Times New Roman" w:cs="Calibri"/>
        <w:i/>
        <w:iCs/>
        <w:color w:val="1F3864"/>
      </w:rPr>
    </w:pPr>
    <w:r w:rsidRPr="00B95201">
      <w:rPr>
        <w:rFonts w:eastAsia="Times New Roman" w:cs="Calibri"/>
        <w:i/>
        <w:iCs/>
        <w:color w:val="1F3864"/>
      </w:rPr>
      <w:t xml:space="preserve">Nr postępowania: </w:t>
    </w:r>
    <w:r w:rsidRPr="00E24AC1">
      <w:rPr>
        <w:rFonts w:eastAsia="Times New Roman" w:cs="Calibri"/>
        <w:i/>
        <w:iCs/>
      </w:rPr>
      <w:t>DzPS.271.2.3.2025</w:t>
    </w:r>
  </w:p>
  <w:p w14:paraId="541AAE05" w14:textId="77777777" w:rsidR="00DF26A2" w:rsidRPr="00B95201" w:rsidRDefault="00DF26A2">
    <w:pPr>
      <w:tabs>
        <w:tab w:val="left" w:pos="4080"/>
      </w:tabs>
      <w:rPr>
        <w:rFonts w:ascii="Calibri Light" w:eastAsia="Times New Roman" w:hAnsi="Calibri Light" w:cs="Calibri Light"/>
        <w:i/>
        <w:iCs/>
        <w:color w:val="1F386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D6491" w14:textId="77777777" w:rsidR="00DF26A2" w:rsidRPr="00B95201" w:rsidRDefault="00DF26A2">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B95201">
      <w:rPr>
        <w:rFonts w:eastAsia="Times New Roman" w:cs="Calibri"/>
        <w:color w:val="FF0000"/>
      </w:rPr>
      <w:t>DzPS.271.1.5.2023</w:t>
    </w:r>
  </w:p>
  <w:p w14:paraId="1427E0BA" w14:textId="77777777" w:rsidR="00DF26A2" w:rsidRPr="00B95201" w:rsidRDefault="00DF26A2">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9264" behindDoc="0" locked="0" layoutInCell="0" allowOverlap="1" wp14:anchorId="0CC9ED13" wp14:editId="3998BC4F">
              <wp:simplePos x="0" y="0"/>
              <wp:positionH relativeFrom="page">
                <wp:posOffset>0</wp:posOffset>
              </wp:positionH>
              <wp:positionV relativeFrom="page">
                <wp:posOffset>0</wp:posOffset>
              </wp:positionV>
              <wp:extent cx="510540" cy="2183130"/>
              <wp:effectExtent l="0" t="0" r="0" b="7620"/>
              <wp:wrapNone/>
              <wp:docPr id="320251520"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6D866E85" w14:textId="77777777" w:rsidR="00DF26A2" w:rsidRPr="00B95201" w:rsidRDefault="00DF26A2">
                          <w:pPr>
                            <w:pStyle w:val="Podtytu"/>
                            <w:rPr>
                              <w:rFonts w:ascii="Calibri" w:eastAsia="Times New Roman" w:hAnsi="Calibri" w:cs="Calibri"/>
                              <w:sz w:val="16"/>
                              <w:szCs w:val="16"/>
                            </w:rPr>
                          </w:pPr>
                          <w:r w:rsidRPr="00B95201">
                            <w:rPr>
                              <w:rFonts w:ascii="Calibri" w:eastAsia="Times New Roman" w:hAnsi="Calibri" w:cs="Calibri"/>
                              <w:sz w:val="16"/>
                              <w:szCs w:val="16"/>
                            </w:rPr>
                            <w:t xml:space="preserve">Strona  </w:t>
                          </w:r>
                          <w:r w:rsidRPr="00B95201">
                            <w:rPr>
                              <w:rFonts w:ascii="Calibri" w:eastAsia="Times New Roman" w:hAnsi="Calibri" w:cs="Calibri"/>
                              <w:sz w:val="16"/>
                              <w:szCs w:val="16"/>
                            </w:rPr>
                            <w:fldChar w:fldCharType="begin"/>
                          </w:r>
                          <w:r w:rsidRPr="00B95201">
                            <w:rPr>
                              <w:rFonts w:ascii="Calibri" w:hAnsi="Calibri" w:cs="Calibri"/>
                              <w:sz w:val="16"/>
                              <w:szCs w:val="16"/>
                            </w:rPr>
                            <w:instrText>PAGE    \* MERGEFORMAT</w:instrText>
                          </w:r>
                          <w:r w:rsidRPr="00B95201">
                            <w:rPr>
                              <w:rFonts w:ascii="Calibri" w:eastAsia="Times New Roman" w:hAnsi="Calibri" w:cs="Calibri"/>
                              <w:sz w:val="16"/>
                              <w:szCs w:val="16"/>
                            </w:rPr>
                            <w:fldChar w:fldCharType="separate"/>
                          </w:r>
                          <w:r w:rsidRPr="00B95201">
                            <w:rPr>
                              <w:rFonts w:ascii="Calibri" w:eastAsia="Times New Roman" w:hAnsi="Calibri" w:cs="Calibri"/>
                              <w:sz w:val="16"/>
                              <w:szCs w:val="16"/>
                            </w:rPr>
                            <w:t>2</w:t>
                          </w:r>
                          <w:r w:rsidRPr="00B95201">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CC9ED13"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D866E85" w14:textId="77777777" w:rsidR="00DF26A2" w:rsidRPr="00B95201" w:rsidRDefault="00DF26A2">
                    <w:pPr>
                      <w:pStyle w:val="Podtytu"/>
                      <w:rPr>
                        <w:rFonts w:ascii="Calibri" w:eastAsia="Times New Roman" w:hAnsi="Calibri" w:cs="Calibri"/>
                        <w:sz w:val="16"/>
                        <w:szCs w:val="16"/>
                      </w:rPr>
                    </w:pPr>
                    <w:r w:rsidRPr="00B95201">
                      <w:rPr>
                        <w:rFonts w:ascii="Calibri" w:eastAsia="Times New Roman" w:hAnsi="Calibri" w:cs="Calibri"/>
                        <w:sz w:val="16"/>
                        <w:szCs w:val="16"/>
                      </w:rPr>
                      <w:t xml:space="preserve">Strona  </w:t>
                    </w:r>
                    <w:r w:rsidRPr="00B95201">
                      <w:rPr>
                        <w:rFonts w:ascii="Calibri" w:eastAsia="Times New Roman" w:hAnsi="Calibri" w:cs="Calibri"/>
                        <w:sz w:val="16"/>
                        <w:szCs w:val="16"/>
                      </w:rPr>
                      <w:fldChar w:fldCharType="begin"/>
                    </w:r>
                    <w:r w:rsidRPr="00B95201">
                      <w:rPr>
                        <w:rFonts w:ascii="Calibri" w:hAnsi="Calibri" w:cs="Calibri"/>
                        <w:sz w:val="16"/>
                        <w:szCs w:val="16"/>
                      </w:rPr>
                      <w:instrText>PAGE    \* MERGEFORMAT</w:instrText>
                    </w:r>
                    <w:r w:rsidRPr="00B95201">
                      <w:rPr>
                        <w:rFonts w:ascii="Calibri" w:eastAsia="Times New Roman" w:hAnsi="Calibri" w:cs="Calibri"/>
                        <w:sz w:val="16"/>
                        <w:szCs w:val="16"/>
                      </w:rPr>
                      <w:fldChar w:fldCharType="separate"/>
                    </w:r>
                    <w:r w:rsidRPr="00B95201">
                      <w:rPr>
                        <w:rFonts w:ascii="Calibri" w:eastAsia="Times New Roman" w:hAnsi="Calibri" w:cs="Calibri"/>
                        <w:sz w:val="16"/>
                        <w:szCs w:val="16"/>
                      </w:rPr>
                      <w:t>2</w:t>
                    </w:r>
                    <w:r w:rsidRPr="00B95201">
                      <w:rPr>
                        <w:rFonts w:ascii="Calibri" w:eastAsia="Times New Roman" w:hAnsi="Calibri" w:cs="Calibri"/>
                        <w:sz w:val="16"/>
                        <w:szCs w:val="16"/>
                      </w:rPr>
                      <w:fldChar w:fldCharType="end"/>
                    </w:r>
                  </w:p>
                </w:txbxContent>
              </v:textbox>
              <w10:wrap anchorx="page" anchory="page"/>
            </v:rect>
          </w:pict>
        </mc:Fallback>
      </mc:AlternateContent>
    </w:r>
    <w:r w:rsidRPr="00B95201">
      <w:rPr>
        <w:rFonts w:ascii="Calibri Light" w:eastAsia="Times New Roman" w:hAnsi="Calibri Light" w:cs="Calibri Light"/>
        <w:i/>
        <w:iCs/>
        <w:color w:val="1F3864"/>
        <w:sz w:val="16"/>
        <w:szCs w:val="16"/>
      </w:rPr>
      <w:t xml:space="preserve"> </w:t>
    </w:r>
  </w:p>
  <w:p w14:paraId="58E4EF13" w14:textId="77777777" w:rsidR="00DF26A2" w:rsidRDefault="00DF26A2">
    <w:pPr>
      <w:pStyle w:val="Nagwek"/>
    </w:pPr>
    <w:r>
      <w:rPr>
        <w:noProof/>
      </w:rPr>
      <mc:AlternateContent>
        <mc:Choice Requires="wps">
          <w:drawing>
            <wp:anchor distT="0" distB="0" distL="114300" distR="114300" simplePos="0" relativeHeight="251660288" behindDoc="0" locked="0" layoutInCell="0" allowOverlap="1" wp14:anchorId="337CE456" wp14:editId="59509593">
              <wp:simplePos x="0" y="0"/>
              <wp:positionH relativeFrom="page">
                <wp:posOffset>0</wp:posOffset>
              </wp:positionH>
              <wp:positionV relativeFrom="page">
                <wp:posOffset>0</wp:posOffset>
              </wp:positionV>
              <wp:extent cx="510540" cy="2183130"/>
              <wp:effectExtent l="0" t="0" r="0" b="7620"/>
              <wp:wrapNone/>
              <wp:docPr id="511781109"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25FD38CB" w14:textId="77777777" w:rsidR="00DF26A2" w:rsidRPr="00B95201" w:rsidRDefault="00DF26A2">
                          <w:pPr>
                            <w:pStyle w:val="Podtytu"/>
                            <w:rPr>
                              <w:rFonts w:ascii="Calibri Light" w:eastAsia="Times New Roman" w:hAnsi="Calibri Light" w:cs="Times New Roman"/>
                              <w:b/>
                              <w:bCs/>
                              <w:sz w:val="44"/>
                              <w:szCs w:val="44"/>
                            </w:rPr>
                          </w:pPr>
                          <w:r w:rsidRPr="00B95201">
                            <w:rPr>
                              <w:rFonts w:ascii="Calibri" w:eastAsia="Times New Roman" w:hAnsi="Calibri" w:cs="Calibri"/>
                              <w:b/>
                              <w:bCs/>
                              <w:sz w:val="16"/>
                              <w:szCs w:val="16"/>
                            </w:rPr>
                            <w:t xml:space="preserve">Strona  </w:t>
                          </w:r>
                          <w:r w:rsidRPr="00B95201">
                            <w:rPr>
                              <w:rFonts w:ascii="Calibri" w:eastAsia="Times New Roman" w:hAnsi="Calibri" w:cs="Calibri"/>
                              <w:b/>
                              <w:bCs/>
                              <w:sz w:val="16"/>
                              <w:szCs w:val="16"/>
                            </w:rPr>
                            <w:fldChar w:fldCharType="begin"/>
                          </w:r>
                          <w:r w:rsidRPr="00B95201">
                            <w:rPr>
                              <w:rFonts w:ascii="Calibri" w:hAnsi="Calibri" w:cs="Calibri"/>
                              <w:b/>
                              <w:bCs/>
                              <w:sz w:val="16"/>
                              <w:szCs w:val="16"/>
                            </w:rPr>
                            <w:instrText>PAGE    \* MERGEFORMAT</w:instrText>
                          </w:r>
                          <w:r w:rsidRPr="00B95201">
                            <w:rPr>
                              <w:rFonts w:ascii="Calibri" w:eastAsia="Times New Roman" w:hAnsi="Calibri" w:cs="Calibri"/>
                              <w:b/>
                              <w:bCs/>
                              <w:sz w:val="16"/>
                              <w:szCs w:val="16"/>
                            </w:rPr>
                            <w:fldChar w:fldCharType="separate"/>
                          </w:r>
                          <w:r w:rsidRPr="00B95201">
                            <w:rPr>
                              <w:rFonts w:ascii="Calibri" w:eastAsia="Times New Roman" w:hAnsi="Calibri" w:cs="Calibri"/>
                              <w:b/>
                              <w:bCs/>
                              <w:sz w:val="16"/>
                              <w:szCs w:val="16"/>
                            </w:rPr>
                            <w:t>2</w:t>
                          </w:r>
                          <w:r w:rsidRPr="00B95201">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37CE456" id="Prostokąt 1" o:spid="_x0000_s1027" style="position:absolute;margin-left:0;margin-top:0;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25FD38CB" w14:textId="77777777" w:rsidR="00DF26A2" w:rsidRPr="00B95201" w:rsidRDefault="00DF26A2">
                    <w:pPr>
                      <w:pStyle w:val="Podtytu"/>
                      <w:rPr>
                        <w:rFonts w:ascii="Calibri Light" w:eastAsia="Times New Roman" w:hAnsi="Calibri Light" w:cs="Times New Roman"/>
                        <w:b/>
                        <w:bCs/>
                        <w:sz w:val="44"/>
                        <w:szCs w:val="44"/>
                      </w:rPr>
                    </w:pPr>
                    <w:r w:rsidRPr="00B95201">
                      <w:rPr>
                        <w:rFonts w:ascii="Calibri" w:eastAsia="Times New Roman" w:hAnsi="Calibri" w:cs="Calibri"/>
                        <w:b/>
                        <w:bCs/>
                        <w:sz w:val="16"/>
                        <w:szCs w:val="16"/>
                      </w:rPr>
                      <w:t xml:space="preserve">Strona  </w:t>
                    </w:r>
                    <w:r w:rsidRPr="00B95201">
                      <w:rPr>
                        <w:rFonts w:ascii="Calibri" w:eastAsia="Times New Roman" w:hAnsi="Calibri" w:cs="Calibri"/>
                        <w:b/>
                        <w:bCs/>
                        <w:sz w:val="16"/>
                        <w:szCs w:val="16"/>
                      </w:rPr>
                      <w:fldChar w:fldCharType="begin"/>
                    </w:r>
                    <w:r w:rsidRPr="00B95201">
                      <w:rPr>
                        <w:rFonts w:ascii="Calibri" w:hAnsi="Calibri" w:cs="Calibri"/>
                        <w:b/>
                        <w:bCs/>
                        <w:sz w:val="16"/>
                        <w:szCs w:val="16"/>
                      </w:rPr>
                      <w:instrText>PAGE    \* MERGEFORMAT</w:instrText>
                    </w:r>
                    <w:r w:rsidRPr="00B95201">
                      <w:rPr>
                        <w:rFonts w:ascii="Calibri" w:eastAsia="Times New Roman" w:hAnsi="Calibri" w:cs="Calibri"/>
                        <w:b/>
                        <w:bCs/>
                        <w:sz w:val="16"/>
                        <w:szCs w:val="16"/>
                      </w:rPr>
                      <w:fldChar w:fldCharType="separate"/>
                    </w:r>
                    <w:r w:rsidRPr="00B95201">
                      <w:rPr>
                        <w:rFonts w:ascii="Calibri" w:eastAsia="Times New Roman" w:hAnsi="Calibri" w:cs="Calibri"/>
                        <w:b/>
                        <w:bCs/>
                        <w:sz w:val="16"/>
                        <w:szCs w:val="16"/>
                      </w:rPr>
                      <w:t>2</w:t>
                    </w:r>
                    <w:r w:rsidRPr="00B95201">
                      <w:rPr>
                        <w:rFonts w:ascii="Calibri" w:eastAsia="Times New Roman" w:hAnsi="Calibri" w:cs="Calibri"/>
                        <w:b/>
                        <w:bCs/>
                        <w:sz w:val="16"/>
                        <w:szCs w:val="16"/>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2"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2CA3DFB"/>
    <w:multiLevelType w:val="hybridMultilevel"/>
    <w:tmpl w:val="0D5CE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14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4948919">
    <w:abstractNumId w:val="0"/>
  </w:num>
  <w:num w:numId="2" w16cid:durableId="940139413">
    <w:abstractNumId w:val="1"/>
  </w:num>
  <w:num w:numId="3" w16cid:durableId="464127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71C"/>
    <w:rsid w:val="001E12C5"/>
    <w:rsid w:val="005B3129"/>
    <w:rsid w:val="00634B29"/>
    <w:rsid w:val="00924D1E"/>
    <w:rsid w:val="009618F3"/>
    <w:rsid w:val="00975BCB"/>
    <w:rsid w:val="009B466A"/>
    <w:rsid w:val="00B212DB"/>
    <w:rsid w:val="00C72369"/>
    <w:rsid w:val="00D1771C"/>
    <w:rsid w:val="00D35CF7"/>
    <w:rsid w:val="00DF26A2"/>
    <w:rsid w:val="00DF52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07E34"/>
  <w15:chartTrackingRefBased/>
  <w15:docId w15:val="{75AC2770-C676-4AEB-838B-55D68B9F3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771C"/>
    <w:rPr>
      <w:rFonts w:eastAsiaTheme="minorHAnsi"/>
    </w:rPr>
  </w:style>
  <w:style w:type="paragraph" w:styleId="Nagwek1">
    <w:name w:val="heading 1"/>
    <w:basedOn w:val="Normalny"/>
    <w:next w:val="Normalny"/>
    <w:link w:val="Nagwek1Znak"/>
    <w:uiPriority w:val="9"/>
    <w:qFormat/>
    <w:rsid w:val="00D177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177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1771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1771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1771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1771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1771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1771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1771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771C"/>
    <w:rPr>
      <w:rFonts w:asciiTheme="majorHAnsi" w:eastAsiaTheme="majorEastAsia" w:hAnsiTheme="majorHAnsi" w:cstheme="majorBidi"/>
      <w:color w:val="2F5496" w:themeColor="accent1" w:themeShade="BF"/>
      <w:kern w:val="0"/>
      <w:sz w:val="40"/>
      <w:szCs w:val="40"/>
      <w14:ligatures w14:val="none"/>
    </w:rPr>
  </w:style>
  <w:style w:type="character" w:customStyle="1" w:styleId="Nagwek2Znak">
    <w:name w:val="Nagłówek 2 Znak"/>
    <w:basedOn w:val="Domylnaczcionkaakapitu"/>
    <w:link w:val="Nagwek2"/>
    <w:uiPriority w:val="9"/>
    <w:semiHidden/>
    <w:rsid w:val="00D1771C"/>
    <w:rPr>
      <w:rFonts w:asciiTheme="majorHAnsi" w:eastAsiaTheme="majorEastAsia" w:hAnsiTheme="majorHAnsi" w:cstheme="majorBidi"/>
      <w:color w:val="2F5496" w:themeColor="accent1" w:themeShade="BF"/>
      <w:kern w:val="0"/>
      <w:sz w:val="32"/>
      <w:szCs w:val="32"/>
      <w14:ligatures w14:val="none"/>
    </w:rPr>
  </w:style>
  <w:style w:type="character" w:customStyle="1" w:styleId="Nagwek3Znak">
    <w:name w:val="Nagłówek 3 Znak"/>
    <w:basedOn w:val="Domylnaczcionkaakapitu"/>
    <w:link w:val="Nagwek3"/>
    <w:uiPriority w:val="9"/>
    <w:semiHidden/>
    <w:rsid w:val="00D1771C"/>
    <w:rPr>
      <w:rFonts w:eastAsiaTheme="majorEastAsia" w:cstheme="majorBidi"/>
      <w:color w:val="2F5496" w:themeColor="accent1" w:themeShade="BF"/>
      <w:kern w:val="0"/>
      <w:sz w:val="28"/>
      <w:szCs w:val="28"/>
      <w14:ligatures w14:val="none"/>
    </w:rPr>
  </w:style>
  <w:style w:type="character" w:customStyle="1" w:styleId="Nagwek4Znak">
    <w:name w:val="Nagłówek 4 Znak"/>
    <w:basedOn w:val="Domylnaczcionkaakapitu"/>
    <w:link w:val="Nagwek4"/>
    <w:uiPriority w:val="9"/>
    <w:semiHidden/>
    <w:rsid w:val="00D1771C"/>
    <w:rPr>
      <w:rFonts w:eastAsiaTheme="majorEastAsia" w:cstheme="majorBidi"/>
      <w:i/>
      <w:iCs/>
      <w:color w:val="2F5496" w:themeColor="accent1" w:themeShade="BF"/>
      <w:kern w:val="0"/>
      <w:szCs w:val="24"/>
      <w14:ligatures w14:val="none"/>
    </w:rPr>
  </w:style>
  <w:style w:type="character" w:customStyle="1" w:styleId="Nagwek5Znak">
    <w:name w:val="Nagłówek 5 Znak"/>
    <w:basedOn w:val="Domylnaczcionkaakapitu"/>
    <w:link w:val="Nagwek5"/>
    <w:uiPriority w:val="9"/>
    <w:semiHidden/>
    <w:rsid w:val="00D1771C"/>
    <w:rPr>
      <w:rFonts w:eastAsiaTheme="majorEastAsia" w:cstheme="majorBidi"/>
      <w:color w:val="2F5496" w:themeColor="accent1" w:themeShade="BF"/>
      <w:kern w:val="0"/>
      <w:szCs w:val="24"/>
      <w14:ligatures w14:val="none"/>
    </w:rPr>
  </w:style>
  <w:style w:type="character" w:customStyle="1" w:styleId="Nagwek6Znak">
    <w:name w:val="Nagłówek 6 Znak"/>
    <w:basedOn w:val="Domylnaczcionkaakapitu"/>
    <w:link w:val="Nagwek6"/>
    <w:uiPriority w:val="9"/>
    <w:semiHidden/>
    <w:rsid w:val="00D1771C"/>
    <w:rPr>
      <w:rFonts w:eastAsiaTheme="majorEastAsia" w:cstheme="majorBidi"/>
      <w:i/>
      <w:iCs/>
      <w:color w:val="595959" w:themeColor="text1" w:themeTint="A6"/>
      <w:kern w:val="0"/>
      <w:szCs w:val="24"/>
      <w14:ligatures w14:val="none"/>
    </w:rPr>
  </w:style>
  <w:style w:type="character" w:customStyle="1" w:styleId="Nagwek7Znak">
    <w:name w:val="Nagłówek 7 Znak"/>
    <w:basedOn w:val="Domylnaczcionkaakapitu"/>
    <w:link w:val="Nagwek7"/>
    <w:uiPriority w:val="9"/>
    <w:semiHidden/>
    <w:rsid w:val="00D1771C"/>
    <w:rPr>
      <w:rFonts w:eastAsiaTheme="majorEastAsia" w:cstheme="majorBidi"/>
      <w:color w:val="595959" w:themeColor="text1" w:themeTint="A6"/>
      <w:kern w:val="0"/>
      <w:szCs w:val="24"/>
      <w14:ligatures w14:val="none"/>
    </w:rPr>
  </w:style>
  <w:style w:type="character" w:customStyle="1" w:styleId="Nagwek8Znak">
    <w:name w:val="Nagłówek 8 Znak"/>
    <w:basedOn w:val="Domylnaczcionkaakapitu"/>
    <w:link w:val="Nagwek8"/>
    <w:uiPriority w:val="9"/>
    <w:semiHidden/>
    <w:rsid w:val="00D1771C"/>
    <w:rPr>
      <w:rFonts w:eastAsiaTheme="majorEastAsia" w:cstheme="majorBidi"/>
      <w:i/>
      <w:iCs/>
      <w:color w:val="272727" w:themeColor="text1" w:themeTint="D8"/>
      <w:kern w:val="0"/>
      <w:szCs w:val="24"/>
      <w14:ligatures w14:val="none"/>
    </w:rPr>
  </w:style>
  <w:style w:type="character" w:customStyle="1" w:styleId="Nagwek9Znak">
    <w:name w:val="Nagłówek 9 Znak"/>
    <w:basedOn w:val="Domylnaczcionkaakapitu"/>
    <w:link w:val="Nagwek9"/>
    <w:uiPriority w:val="9"/>
    <w:semiHidden/>
    <w:rsid w:val="00D1771C"/>
    <w:rPr>
      <w:rFonts w:eastAsiaTheme="majorEastAsia" w:cstheme="majorBidi"/>
      <w:color w:val="272727" w:themeColor="text1" w:themeTint="D8"/>
      <w:kern w:val="0"/>
      <w:szCs w:val="24"/>
      <w14:ligatures w14:val="none"/>
    </w:rPr>
  </w:style>
  <w:style w:type="paragraph" w:styleId="Tytu">
    <w:name w:val="Title"/>
    <w:basedOn w:val="Normalny"/>
    <w:next w:val="Normalny"/>
    <w:link w:val="TytuZnak"/>
    <w:uiPriority w:val="10"/>
    <w:qFormat/>
    <w:rsid w:val="00D17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1771C"/>
    <w:rPr>
      <w:rFonts w:asciiTheme="majorHAnsi" w:eastAsiaTheme="majorEastAsia" w:hAnsiTheme="majorHAnsi" w:cstheme="majorBidi"/>
      <w:spacing w:val="-10"/>
      <w:kern w:val="28"/>
      <w:sz w:val="56"/>
      <w:szCs w:val="56"/>
      <w14:ligatures w14:val="none"/>
    </w:rPr>
  </w:style>
  <w:style w:type="paragraph" w:styleId="Podtytu">
    <w:name w:val="Subtitle"/>
    <w:basedOn w:val="Normalny"/>
    <w:next w:val="Normalny"/>
    <w:link w:val="PodtytuZnak"/>
    <w:uiPriority w:val="11"/>
    <w:qFormat/>
    <w:rsid w:val="00D1771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1771C"/>
    <w:rPr>
      <w:rFonts w:eastAsiaTheme="majorEastAsia" w:cstheme="majorBidi"/>
      <w:color w:val="595959" w:themeColor="text1" w:themeTint="A6"/>
      <w:spacing w:val="15"/>
      <w:kern w:val="0"/>
      <w:sz w:val="28"/>
      <w:szCs w:val="28"/>
      <w14:ligatures w14:val="none"/>
    </w:rPr>
  </w:style>
  <w:style w:type="paragraph" w:styleId="Cytat">
    <w:name w:val="Quote"/>
    <w:basedOn w:val="Normalny"/>
    <w:next w:val="Normalny"/>
    <w:link w:val="CytatZnak"/>
    <w:uiPriority w:val="29"/>
    <w:qFormat/>
    <w:rsid w:val="00D1771C"/>
    <w:pPr>
      <w:spacing w:before="160"/>
      <w:jc w:val="center"/>
    </w:pPr>
    <w:rPr>
      <w:i/>
      <w:iCs/>
      <w:color w:val="404040" w:themeColor="text1" w:themeTint="BF"/>
    </w:rPr>
  </w:style>
  <w:style w:type="character" w:customStyle="1" w:styleId="CytatZnak">
    <w:name w:val="Cytat Znak"/>
    <w:basedOn w:val="Domylnaczcionkaakapitu"/>
    <w:link w:val="Cytat"/>
    <w:uiPriority w:val="29"/>
    <w:rsid w:val="00D1771C"/>
    <w:rPr>
      <w:rFonts w:ascii="Times New Roman" w:hAnsi="Times New Roman" w:cs="Times New Roman"/>
      <w:i/>
      <w:iCs/>
      <w:color w:val="404040" w:themeColor="text1" w:themeTint="BF"/>
      <w:kern w:val="0"/>
      <w:szCs w:val="24"/>
      <w14:ligatures w14:val="none"/>
    </w:rPr>
  </w:style>
  <w:style w:type="paragraph" w:styleId="Akapitzlist">
    <w:name w:val="List Paragraph"/>
    <w:basedOn w:val="Normalny"/>
    <w:uiPriority w:val="34"/>
    <w:qFormat/>
    <w:rsid w:val="00D1771C"/>
    <w:pPr>
      <w:ind w:left="720"/>
      <w:contextualSpacing/>
    </w:pPr>
  </w:style>
  <w:style w:type="character" w:styleId="Wyrnienieintensywne">
    <w:name w:val="Intense Emphasis"/>
    <w:basedOn w:val="Domylnaczcionkaakapitu"/>
    <w:uiPriority w:val="21"/>
    <w:qFormat/>
    <w:rsid w:val="00D1771C"/>
    <w:rPr>
      <w:i/>
      <w:iCs/>
      <w:color w:val="2F5496" w:themeColor="accent1" w:themeShade="BF"/>
    </w:rPr>
  </w:style>
  <w:style w:type="paragraph" w:styleId="Cytatintensywny">
    <w:name w:val="Intense Quote"/>
    <w:basedOn w:val="Normalny"/>
    <w:next w:val="Normalny"/>
    <w:link w:val="CytatintensywnyZnak"/>
    <w:uiPriority w:val="30"/>
    <w:qFormat/>
    <w:rsid w:val="00D177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1771C"/>
    <w:rPr>
      <w:rFonts w:ascii="Times New Roman" w:hAnsi="Times New Roman" w:cs="Times New Roman"/>
      <w:i/>
      <w:iCs/>
      <w:color w:val="2F5496" w:themeColor="accent1" w:themeShade="BF"/>
      <w:kern w:val="0"/>
      <w:szCs w:val="24"/>
      <w14:ligatures w14:val="none"/>
    </w:rPr>
  </w:style>
  <w:style w:type="character" w:styleId="Odwoanieintensywne">
    <w:name w:val="Intense Reference"/>
    <w:basedOn w:val="Domylnaczcionkaakapitu"/>
    <w:uiPriority w:val="32"/>
    <w:qFormat/>
    <w:rsid w:val="00D1771C"/>
    <w:rPr>
      <w:b/>
      <w:bCs/>
      <w:smallCaps/>
      <w:color w:val="2F5496" w:themeColor="accent1" w:themeShade="BF"/>
      <w:spacing w:val="5"/>
    </w:rPr>
  </w:style>
  <w:style w:type="paragraph" w:customStyle="1" w:styleId="Default">
    <w:name w:val="Default"/>
    <w:link w:val="DefaultZnak"/>
    <w:qFormat/>
    <w:rsid w:val="00D1771C"/>
    <w:pPr>
      <w:autoSpaceDE w:val="0"/>
      <w:autoSpaceDN w:val="0"/>
      <w:adjustRightInd w:val="0"/>
      <w:spacing w:after="0" w:line="240" w:lineRule="auto"/>
    </w:pPr>
    <w:rPr>
      <w:rFonts w:ascii="Times New Roman" w:hAnsi="Times New Roman" w:cs="Times New Roman"/>
      <w:color w:val="000000"/>
      <w:kern w:val="0"/>
      <w:sz w:val="24"/>
      <w:szCs w:val="24"/>
      <w:lang w:eastAsia="pl-PL"/>
      <w14:ligatures w14:val="none"/>
    </w:rPr>
  </w:style>
  <w:style w:type="character" w:customStyle="1" w:styleId="DefaultZnak">
    <w:name w:val="Default Znak"/>
    <w:link w:val="Default"/>
    <w:rsid w:val="00D1771C"/>
    <w:rPr>
      <w:rFonts w:ascii="Times New Roman" w:hAnsi="Times New Roman" w:cs="Times New Roman"/>
      <w:color w:val="000000"/>
      <w:kern w:val="0"/>
      <w:sz w:val="24"/>
      <w:szCs w:val="24"/>
      <w:lang w:eastAsia="pl-PL"/>
      <w14:ligatures w14:val="none"/>
    </w:rPr>
  </w:style>
  <w:style w:type="character" w:styleId="Hipercze">
    <w:name w:val="Hyperlink"/>
    <w:uiPriority w:val="99"/>
    <w:unhideWhenUsed/>
    <w:rsid w:val="00D1771C"/>
    <w:rPr>
      <w:color w:val="0563C1"/>
      <w:u w:val="single"/>
    </w:rPr>
  </w:style>
  <w:style w:type="paragraph" w:styleId="Nagwek">
    <w:name w:val="header"/>
    <w:basedOn w:val="Normalny"/>
    <w:link w:val="NagwekZnak"/>
    <w:uiPriority w:val="99"/>
    <w:unhideWhenUsed/>
    <w:rsid w:val="00DF26A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F26A2"/>
    <w:rPr>
      <w:rFonts w:eastAsiaTheme="minorHAnsi"/>
    </w:rPr>
  </w:style>
  <w:style w:type="paragraph" w:styleId="Stopka">
    <w:name w:val="footer"/>
    <w:basedOn w:val="Normalny"/>
    <w:link w:val="StopkaZnak"/>
    <w:uiPriority w:val="99"/>
    <w:unhideWhenUsed/>
    <w:rsid w:val="00DF26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F26A2"/>
    <w:rPr>
      <w:rFonts w:eastAsiaTheme="minorHAnsi"/>
    </w:rPr>
  </w:style>
  <w:style w:type="paragraph" w:styleId="Tekstprzypisudolnego">
    <w:name w:val="footnote text"/>
    <w:basedOn w:val="Normalny"/>
    <w:link w:val="TekstprzypisudolnegoZnak"/>
    <w:uiPriority w:val="99"/>
    <w:semiHidden/>
    <w:unhideWhenUsed/>
    <w:rsid w:val="00DF26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F26A2"/>
    <w:rPr>
      <w:rFonts w:eastAsiaTheme="minorHAnsi"/>
      <w:sz w:val="20"/>
      <w:szCs w:val="20"/>
    </w:rPr>
  </w:style>
  <w:style w:type="character" w:styleId="Odwoanieprzypisudolnego">
    <w:name w:val="footnote reference"/>
    <w:aliases w:val="Odwołanie przypisu"/>
    <w:uiPriority w:val="99"/>
    <w:rsid w:val="00DF26A2"/>
    <w:rPr>
      <w:rFonts w:cs="Times New Roman"/>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zamowienia.gov.pl/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1690</Words>
  <Characters>10142</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Zmiana traeści SWZ</dc:title>
  <dc:subject/>
  <dc:creator>Stanisław Drążkiewicz</dc:creator>
  <cp:keywords/>
  <dc:description/>
  <cp:lastModifiedBy>Sebastian Rutkowski</cp:lastModifiedBy>
  <cp:revision>5</cp:revision>
  <cp:lastPrinted>2025-10-06T10:28:00Z</cp:lastPrinted>
  <dcterms:created xsi:type="dcterms:W3CDTF">2025-10-06T09:57:00Z</dcterms:created>
  <dcterms:modified xsi:type="dcterms:W3CDTF">2025-10-06T11:39:00Z</dcterms:modified>
</cp:coreProperties>
</file>