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6A865" w14:textId="5DE4CC6E" w:rsidR="00DB7509" w:rsidRPr="00EB2D46" w:rsidRDefault="00DB7509" w:rsidP="00DB7509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0"/>
        </w:rPr>
      </w:pPr>
      <w:r w:rsidRPr="00EB2D46">
        <w:rPr>
          <w:rFonts w:ascii="Tahoma" w:eastAsia="Times New Roman" w:hAnsi="Tahoma" w:cs="Tahoma"/>
          <w:sz w:val="24"/>
          <w:szCs w:val="20"/>
        </w:rPr>
        <w:t>DPIiRS.271.</w:t>
      </w:r>
      <w:r w:rsidRPr="00EB2D46">
        <w:rPr>
          <w:rFonts w:ascii="Tahoma" w:eastAsia="Times New Roman" w:hAnsi="Tahoma" w:cs="Tahoma"/>
          <w:sz w:val="24"/>
          <w:szCs w:val="20"/>
        </w:rPr>
        <w:t>1</w:t>
      </w:r>
      <w:r w:rsidRPr="00EB2D46">
        <w:rPr>
          <w:rFonts w:ascii="Tahoma" w:eastAsia="Times New Roman" w:hAnsi="Tahoma" w:cs="Tahoma"/>
          <w:sz w:val="24"/>
          <w:szCs w:val="20"/>
        </w:rPr>
        <w:t>.202</w:t>
      </w:r>
      <w:r w:rsidRPr="00EB2D46">
        <w:rPr>
          <w:rFonts w:ascii="Tahoma" w:eastAsia="Times New Roman" w:hAnsi="Tahoma" w:cs="Tahoma"/>
          <w:sz w:val="24"/>
          <w:szCs w:val="20"/>
        </w:rPr>
        <w:t>5</w:t>
      </w:r>
      <w:r w:rsidRPr="00EB2D46">
        <w:rPr>
          <w:rFonts w:ascii="Tahoma" w:eastAsia="Times New Roman" w:hAnsi="Tahoma" w:cs="Tahoma"/>
          <w:sz w:val="24"/>
          <w:szCs w:val="20"/>
        </w:rPr>
        <w:t xml:space="preserve">                                                       Sopot, dnia </w:t>
      </w:r>
      <w:r w:rsidRPr="00EB2D46">
        <w:rPr>
          <w:rFonts w:ascii="Tahoma" w:eastAsia="Times New Roman" w:hAnsi="Tahoma" w:cs="Tahoma"/>
          <w:sz w:val="24"/>
          <w:szCs w:val="20"/>
        </w:rPr>
        <w:t>17</w:t>
      </w:r>
      <w:r w:rsidRPr="00EB2D46">
        <w:rPr>
          <w:rFonts w:ascii="Tahoma" w:eastAsia="Times New Roman" w:hAnsi="Tahoma" w:cs="Tahoma"/>
          <w:sz w:val="24"/>
          <w:szCs w:val="20"/>
        </w:rPr>
        <w:t>.11.202</w:t>
      </w:r>
      <w:r w:rsidRPr="00EB2D46">
        <w:rPr>
          <w:rFonts w:ascii="Tahoma" w:eastAsia="Times New Roman" w:hAnsi="Tahoma" w:cs="Tahoma"/>
          <w:sz w:val="24"/>
          <w:szCs w:val="20"/>
        </w:rPr>
        <w:t>5</w:t>
      </w:r>
      <w:r w:rsidRPr="00EB2D46">
        <w:rPr>
          <w:rFonts w:ascii="Tahoma" w:eastAsia="Times New Roman" w:hAnsi="Tahoma" w:cs="Tahoma"/>
          <w:sz w:val="24"/>
          <w:szCs w:val="20"/>
        </w:rPr>
        <w:t xml:space="preserve"> r.</w:t>
      </w:r>
    </w:p>
    <w:p w14:paraId="28F70DE6" w14:textId="77777777" w:rsidR="00DB7509" w:rsidRDefault="00DB7509" w:rsidP="00DB7509">
      <w:p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28DCF6EA" w14:textId="77777777" w:rsidR="00DB7509" w:rsidRDefault="00DB7509" w:rsidP="00DB7509">
      <w:pPr>
        <w:suppressAutoHyphens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3FF937FD" w14:textId="77777777" w:rsidR="00DB7509" w:rsidRPr="00EB2D46" w:rsidRDefault="00DB7509" w:rsidP="00DB7509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EB2D46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EB2D46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2023 r., poz. 1605 z późn. zm.) </w:t>
      </w:r>
    </w:p>
    <w:p w14:paraId="56E5BB9A" w14:textId="77777777" w:rsidR="00DB7509" w:rsidRPr="00EB2D46" w:rsidRDefault="00DB7509" w:rsidP="00DB7509">
      <w:pPr>
        <w:suppressAutoHyphens/>
        <w:autoSpaceDN w:val="0"/>
        <w:spacing w:line="252" w:lineRule="auto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EB2D46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EB2D46">
        <w:rPr>
          <w:rFonts w:ascii="Tahoma" w:eastAsia="Times New Roman" w:hAnsi="Tahoma" w:cs="Tahoma"/>
          <w:b/>
          <w:color w:val="5A5A5A"/>
          <w:spacing w:val="15"/>
          <w:sz w:val="24"/>
          <w:szCs w:val="24"/>
        </w:rPr>
        <w:t>„Zapewnienie specjalistycznych usług opiekuńczych dla osób z zaburzeniami psychicznymi”</w:t>
      </w:r>
    </w:p>
    <w:p w14:paraId="278C0D51" w14:textId="77777777" w:rsidR="00EB2D46" w:rsidRDefault="00DB7509" w:rsidP="00DB7509">
      <w:pPr>
        <w:suppressAutoHyphens/>
        <w:autoSpaceDN w:val="0"/>
        <w:spacing w:after="0" w:line="240" w:lineRule="auto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: </w:t>
      </w:r>
    </w:p>
    <w:p w14:paraId="465AE2DA" w14:textId="6DC29C69" w:rsidR="00DB7509" w:rsidRPr="00EB2D46" w:rsidRDefault="00EB2D46" w:rsidP="00DB7509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</w:t>
      </w:r>
      <w:r w:rsidR="00DB7509" w:rsidRPr="00EB2D46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2</w:t>
      </w:r>
      <w:r w:rsidRPr="00EB2D46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15</w:t>
      </w:r>
      <w:r w:rsidR="00DB7509" w:rsidRPr="00EB2D46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000,00 zł </w:t>
      </w:r>
      <w:r w:rsidR="00DB7509"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(dwieście </w:t>
      </w: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>piętnaście</w:t>
      </w:r>
      <w:r w:rsidR="00DB7509"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tysięcy złotych):</w:t>
      </w:r>
    </w:p>
    <w:p w14:paraId="27BDB238" w14:textId="0449E418" w:rsidR="00DB7509" w:rsidRPr="00EB2D46" w:rsidRDefault="00DB7509" w:rsidP="00DB7509">
      <w:pPr>
        <w:suppressAutoHyphens/>
        <w:autoSpaceDN w:val="0"/>
        <w:spacing w:after="0" w:line="240" w:lineRule="auto"/>
        <w:ind w:left="60"/>
        <w:jc w:val="both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>Na okres od 01.01.202</w:t>
      </w: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>6</w:t>
      </w: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do 31.12.202</w:t>
      </w: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>6</w:t>
      </w: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</w:t>
      </w:r>
    </w:p>
    <w:p w14:paraId="336ACCD6" w14:textId="77777777" w:rsidR="00DB7509" w:rsidRPr="00EB2D46" w:rsidRDefault="00DB7509" w:rsidP="00DB7509">
      <w:pPr>
        <w:suppressAutoHyphens/>
        <w:autoSpaceDN w:val="0"/>
        <w:spacing w:after="0" w:line="240" w:lineRule="auto"/>
        <w:ind w:left="60"/>
        <w:jc w:val="both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EB2D46"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2340F3F4" w14:textId="77777777" w:rsidR="00DB7509" w:rsidRPr="00EB2D46" w:rsidRDefault="00DB7509" w:rsidP="00DB7509">
      <w:pPr>
        <w:keepNext/>
        <w:suppressAutoHyphens/>
        <w:autoSpaceDN w:val="0"/>
        <w:spacing w:after="0" w:line="240" w:lineRule="auto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EB2D46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0DDB92B0" w14:textId="23F00B83" w:rsidR="00DB7509" w:rsidRPr="00EB2D46" w:rsidRDefault="00DB7509" w:rsidP="00DB7509">
      <w:pPr>
        <w:suppressAutoHyphens/>
        <w:autoSpaceDN w:val="0"/>
        <w:spacing w:after="200" w:line="276" w:lineRule="auto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 w:rsidRPr="00EB2D46">
        <w:rPr>
          <w:rFonts w:ascii="Tahoma" w:eastAsia="Calibri" w:hAnsi="Tahoma" w:cs="Tahoma"/>
          <w:sz w:val="24"/>
          <w:szCs w:val="24"/>
        </w:rPr>
        <w:t>17</w:t>
      </w:r>
      <w:r w:rsidRPr="00EB2D46">
        <w:rPr>
          <w:rFonts w:ascii="Tahoma" w:eastAsia="Calibri" w:hAnsi="Tahoma" w:cs="Tahoma"/>
          <w:sz w:val="24"/>
          <w:szCs w:val="24"/>
        </w:rPr>
        <w:t xml:space="preserve"> . 11 . 202</w:t>
      </w:r>
      <w:r w:rsidRPr="00EB2D46">
        <w:rPr>
          <w:rFonts w:ascii="Tahoma" w:eastAsia="Calibri" w:hAnsi="Tahoma" w:cs="Tahoma"/>
          <w:sz w:val="24"/>
          <w:szCs w:val="24"/>
        </w:rPr>
        <w:t>5</w:t>
      </w:r>
      <w:r w:rsidRPr="00EB2D46">
        <w:rPr>
          <w:rFonts w:ascii="Tahoma" w:eastAsia="Calibri" w:hAnsi="Tahoma" w:cs="Tahoma"/>
          <w:sz w:val="24"/>
          <w:szCs w:val="24"/>
        </w:rPr>
        <w:t xml:space="preserve"> r. o godz. 10.00</w:t>
      </w:r>
    </w:p>
    <w:p w14:paraId="3B972282" w14:textId="77777777" w:rsidR="00DB7509" w:rsidRPr="00EB2D46" w:rsidRDefault="00DB7509" w:rsidP="00DB7509">
      <w:pPr>
        <w:suppressAutoHyphens/>
        <w:autoSpaceDN w:val="0"/>
        <w:spacing w:after="200" w:line="276" w:lineRule="auto"/>
        <w:rPr>
          <w:rFonts w:ascii="Tahoma" w:eastAsia="Calibri" w:hAnsi="Tahoma" w:cs="Tahoma"/>
          <w:b/>
          <w:sz w:val="24"/>
          <w:szCs w:val="24"/>
        </w:rPr>
      </w:pPr>
      <w:r w:rsidRPr="00EB2D46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3013B463" w14:textId="6DEFECF5" w:rsidR="00DB7509" w:rsidRPr="00EB2D46" w:rsidRDefault="00DB7509" w:rsidP="00DB7509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 w:rsidRPr="00EB2D46">
        <w:rPr>
          <w:rFonts w:ascii="Tahoma" w:eastAsia="Calibri" w:hAnsi="Tahoma" w:cs="Tahoma"/>
          <w:sz w:val="24"/>
          <w:szCs w:val="24"/>
        </w:rPr>
        <w:t>17</w:t>
      </w:r>
      <w:r w:rsidRPr="00EB2D46">
        <w:rPr>
          <w:rFonts w:ascii="Tahoma" w:eastAsia="Calibri" w:hAnsi="Tahoma" w:cs="Tahoma"/>
          <w:sz w:val="24"/>
          <w:szCs w:val="24"/>
        </w:rPr>
        <w:t xml:space="preserve"> </w:t>
      </w:r>
      <w:r w:rsidRPr="00EB2D46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EB2D46">
        <w:rPr>
          <w:rFonts w:ascii="Tahoma" w:eastAsia="Calibri" w:hAnsi="Tahoma" w:cs="Tahoma"/>
          <w:sz w:val="24"/>
          <w:szCs w:val="24"/>
        </w:rPr>
        <w:t>11. 202</w:t>
      </w:r>
      <w:r w:rsidRPr="00EB2D46">
        <w:rPr>
          <w:rFonts w:ascii="Tahoma" w:eastAsia="Calibri" w:hAnsi="Tahoma" w:cs="Tahoma"/>
          <w:sz w:val="24"/>
          <w:szCs w:val="24"/>
        </w:rPr>
        <w:t>5</w:t>
      </w:r>
      <w:r w:rsidRPr="00EB2D46">
        <w:rPr>
          <w:rFonts w:ascii="Tahoma" w:eastAsia="Calibri" w:hAnsi="Tahoma" w:cs="Tahoma"/>
          <w:sz w:val="24"/>
          <w:szCs w:val="24"/>
        </w:rPr>
        <w:t xml:space="preserve">r.  o godz. 10.05 w </w:t>
      </w:r>
    </w:p>
    <w:p w14:paraId="7EFC07A9" w14:textId="77777777" w:rsidR="00DB7509" w:rsidRPr="00EB2D46" w:rsidRDefault="00DB7509" w:rsidP="00DB750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 xml:space="preserve">       siedzibie Zamawiającego</w:t>
      </w:r>
    </w:p>
    <w:p w14:paraId="53817D37" w14:textId="77777777" w:rsidR="00DB7509" w:rsidRPr="00EB2D46" w:rsidRDefault="00DB7509" w:rsidP="00DB7509">
      <w:pPr>
        <w:pStyle w:val="Default"/>
        <w:spacing w:line="276" w:lineRule="auto"/>
        <w:rPr>
          <w:rFonts w:ascii="Tahoma" w:hAnsi="Tahoma" w:cs="Tahoma"/>
        </w:rPr>
      </w:pPr>
      <w:r w:rsidRPr="00EB2D46">
        <w:rPr>
          <w:rFonts w:ascii="Tahoma" w:eastAsia="Calibri" w:hAnsi="Tahoma" w:cs="Tahoma"/>
        </w:rPr>
        <w:t xml:space="preserve">adres: otwarcie </w:t>
      </w:r>
      <w:r w:rsidRPr="00EB2D46">
        <w:rPr>
          <w:rFonts w:ascii="Tahoma" w:eastAsia="Arial" w:hAnsi="Tahoma" w:cs="Tahoma"/>
        </w:rPr>
        <w:t xml:space="preserve">odbyło się drogą elektroniczną przy </w:t>
      </w:r>
      <w:r w:rsidRPr="00EB2D46">
        <w:rPr>
          <w:rFonts w:ascii="Tahoma" w:hAnsi="Tahoma" w:cs="Tahoma"/>
          <w:bCs/>
        </w:rPr>
        <w:t xml:space="preserve">użyciu Platformy e-Zamówienia, która jest dostępna pod adresem </w:t>
      </w:r>
      <w:hyperlink r:id="rId5" w:history="1">
        <w:r w:rsidRPr="00EB2D46">
          <w:rPr>
            <w:rStyle w:val="Hipercze"/>
            <w:rFonts w:ascii="Tahoma" w:eastAsia="Calibri" w:hAnsi="Tahoma" w:cs="Tahoma"/>
            <w:kern w:val="3"/>
          </w:rPr>
          <w:t>https://ezamowienia.gov.pl/pl/</w:t>
        </w:r>
      </w:hyperlink>
      <w:r w:rsidRPr="00EB2D46">
        <w:rPr>
          <w:rStyle w:val="Hipercze"/>
          <w:rFonts w:ascii="Tahoma" w:eastAsia="Calibri" w:hAnsi="Tahoma" w:cs="Tahoma"/>
          <w:kern w:val="3"/>
        </w:rPr>
        <w:t xml:space="preserve">   </w:t>
      </w:r>
      <w:r w:rsidRPr="00EB2D46">
        <w:rPr>
          <w:rFonts w:ascii="Tahoma" w:hAnsi="Tahoma" w:cs="Tahoma"/>
        </w:rPr>
        <w:t xml:space="preserve">identyfikator postępowania </w:t>
      </w:r>
    </w:p>
    <w:p w14:paraId="53D2D889" w14:textId="08E4FB18" w:rsidR="00DB7509" w:rsidRPr="00EB2D46" w:rsidRDefault="00DB7509" w:rsidP="00DB7509">
      <w:pPr>
        <w:pStyle w:val="Default"/>
        <w:spacing w:line="276" w:lineRule="auto"/>
        <w:rPr>
          <w:rFonts w:ascii="Tahoma" w:hAnsi="Tahoma" w:cs="Tahoma"/>
        </w:rPr>
      </w:pPr>
      <w:r w:rsidRPr="00EB2D46">
        <w:rPr>
          <w:rFonts w:ascii="Tahoma" w:hAnsi="Tahoma" w:cs="Tahoma"/>
        </w:rPr>
        <w:t xml:space="preserve"> ocds-148610-7219eeae-64e1-4d7e-a03b-986579abd578</w:t>
      </w:r>
    </w:p>
    <w:p w14:paraId="28822D55" w14:textId="5AC9D590" w:rsidR="00DB7509" w:rsidRPr="00EB2D46" w:rsidRDefault="00DB7509" w:rsidP="00DB7509">
      <w:pPr>
        <w:spacing w:line="276" w:lineRule="auto"/>
        <w:contextualSpacing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EB2D46">
        <w:rPr>
          <w:rFonts w:ascii="Tahoma" w:hAnsi="Tahoma" w:cs="Tahoma"/>
          <w:sz w:val="24"/>
          <w:szCs w:val="24"/>
          <w:lang w:val="en-US"/>
        </w:rPr>
        <w:t xml:space="preserve"> </w:t>
      </w:r>
    </w:p>
    <w:p w14:paraId="2511CDC7" w14:textId="2699AB6A" w:rsidR="00DB7509" w:rsidRPr="00EB2D46" w:rsidRDefault="00DB7509" w:rsidP="00DB7509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EB2D46">
        <w:rPr>
          <w:rFonts w:ascii="Tahoma" w:eastAsia="Times New Roman" w:hAnsi="Tahoma" w:cs="Tahoma"/>
          <w:sz w:val="24"/>
          <w:szCs w:val="24"/>
          <w:lang w:eastAsia="pl-PL"/>
        </w:rPr>
        <w:t xml:space="preserve">W odpowiedzi na ogłoszenie do udziału w/w  postępowaniu ofertę złożyło  </w:t>
      </w:r>
      <w:r w:rsidRPr="00EB2D46">
        <w:rPr>
          <w:rFonts w:ascii="Tahoma" w:eastAsia="Times New Roman" w:hAnsi="Tahoma" w:cs="Tahoma"/>
          <w:sz w:val="24"/>
          <w:szCs w:val="24"/>
          <w:lang w:eastAsia="pl-PL"/>
        </w:rPr>
        <w:t xml:space="preserve">trzech </w:t>
      </w:r>
      <w:r w:rsidRPr="00EB2D46">
        <w:rPr>
          <w:rFonts w:ascii="Tahoma" w:eastAsia="Times New Roman" w:hAnsi="Tahoma" w:cs="Tahoma"/>
          <w:sz w:val="24"/>
          <w:szCs w:val="24"/>
          <w:lang w:eastAsia="pl-PL"/>
        </w:rPr>
        <w:t>Wykonawców :</w:t>
      </w:r>
    </w:p>
    <w:p w14:paraId="3710121A" w14:textId="52C203DF" w:rsidR="00DB7509" w:rsidRPr="00EB2D46" w:rsidRDefault="00DB7509" w:rsidP="00DB7509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426" w:hanging="426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>Fundacja Niesiemy Pomoc , Katarzyna Drapsa -Richert;  ul. Mikołaja Kopernika 11; 81-704 Sopot;</w:t>
      </w:r>
      <w:r w:rsidR="00EB2D46">
        <w:rPr>
          <w:rFonts w:ascii="Tahoma" w:eastAsia="Calibri" w:hAnsi="Tahoma" w:cs="Tahoma"/>
          <w:sz w:val="24"/>
          <w:szCs w:val="24"/>
        </w:rPr>
        <w:t xml:space="preserve"> Regon:</w:t>
      </w:r>
      <w:r w:rsidR="00EB2D46" w:rsidRPr="00EB2D46">
        <w:t xml:space="preserve"> </w:t>
      </w:r>
      <w:r w:rsidR="00EB2D46" w:rsidRPr="00EB2D46">
        <w:rPr>
          <w:rFonts w:ascii="Tahoma" w:hAnsi="Tahoma" w:cs="Tahoma"/>
          <w:sz w:val="24"/>
          <w:szCs w:val="24"/>
        </w:rPr>
        <w:t>193101530</w:t>
      </w:r>
      <w:r w:rsidR="00EB2D46" w:rsidRPr="00EB2D46">
        <w:rPr>
          <w:rFonts w:ascii="Tahoma" w:eastAsia="Calibri" w:hAnsi="Tahoma" w:cs="Tahoma"/>
          <w:sz w:val="24"/>
          <w:szCs w:val="24"/>
        </w:rPr>
        <w:t xml:space="preserve"> </w:t>
      </w:r>
      <w:r w:rsidRPr="00EB2D46">
        <w:rPr>
          <w:rFonts w:ascii="Tahoma" w:eastAsia="Calibri" w:hAnsi="Tahoma" w:cs="Tahoma"/>
          <w:sz w:val="24"/>
          <w:szCs w:val="24"/>
        </w:rPr>
        <w:t xml:space="preserve"> cena brutto za 1 godzinę usługi(60 min.) – </w:t>
      </w:r>
      <w:r w:rsidRPr="00EB2D46">
        <w:rPr>
          <w:rFonts w:ascii="Tahoma" w:eastAsia="Calibri" w:hAnsi="Tahoma" w:cs="Tahoma"/>
          <w:sz w:val="24"/>
          <w:szCs w:val="24"/>
        </w:rPr>
        <w:t>79,60</w:t>
      </w:r>
      <w:r w:rsidRPr="00EB2D46">
        <w:rPr>
          <w:rFonts w:ascii="Tahoma" w:eastAsia="Calibri" w:hAnsi="Tahoma" w:cs="Tahoma"/>
          <w:sz w:val="24"/>
          <w:szCs w:val="24"/>
        </w:rPr>
        <w:t xml:space="preserve"> zł</w:t>
      </w:r>
    </w:p>
    <w:p w14:paraId="4B7A064D" w14:textId="4039AB48" w:rsidR="00DB7509" w:rsidRPr="00EB2D46" w:rsidRDefault="00DB7509" w:rsidP="00DB7509">
      <w:pPr>
        <w:spacing w:after="0"/>
        <w:rPr>
          <w:rFonts w:ascii="Tahoma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 xml:space="preserve">2. </w:t>
      </w:r>
      <w:r w:rsidRPr="00EB2D46">
        <w:rPr>
          <w:rFonts w:ascii="Tahoma" w:hAnsi="Tahoma" w:cs="Tahoma"/>
          <w:sz w:val="24"/>
          <w:szCs w:val="24"/>
        </w:rPr>
        <w:t>BPR Consulting; Paulina Rydz</w:t>
      </w:r>
      <w:r w:rsidR="00627211">
        <w:rPr>
          <w:rFonts w:ascii="Tahoma" w:hAnsi="Tahoma" w:cs="Tahoma"/>
          <w:sz w:val="24"/>
          <w:szCs w:val="24"/>
        </w:rPr>
        <w:t>,</w:t>
      </w:r>
      <w:r w:rsidRPr="00EB2D46">
        <w:rPr>
          <w:rFonts w:ascii="Tahoma" w:hAnsi="Tahoma" w:cs="Tahoma"/>
          <w:sz w:val="24"/>
          <w:szCs w:val="24"/>
        </w:rPr>
        <w:t xml:space="preserve"> 90-540 Łódź, ul. Radwańska 27/2U</w:t>
      </w:r>
    </w:p>
    <w:p w14:paraId="4B198975" w14:textId="3542CA73" w:rsidR="00DB7509" w:rsidRPr="00EB2D46" w:rsidRDefault="00DB7509" w:rsidP="00DB7509">
      <w:pPr>
        <w:spacing w:after="0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hAnsi="Tahoma" w:cs="Tahoma"/>
          <w:sz w:val="24"/>
          <w:szCs w:val="24"/>
        </w:rPr>
        <w:t>Regon: 101781500 Mail: marta.krawczyk@bprcosulting.pl</w:t>
      </w:r>
      <w:r w:rsidRPr="00EB2D46">
        <w:rPr>
          <w:rFonts w:ascii="Tahoma" w:eastAsia="Calibri" w:hAnsi="Tahoma" w:cs="Tahoma"/>
          <w:sz w:val="24"/>
          <w:szCs w:val="24"/>
        </w:rPr>
        <w:t xml:space="preserve">; cena brutto za 1 godzinę usługi(60 min.) – </w:t>
      </w:r>
      <w:r w:rsidRPr="00EB2D46">
        <w:rPr>
          <w:rFonts w:ascii="Tahoma" w:eastAsia="Calibri" w:hAnsi="Tahoma" w:cs="Tahoma"/>
          <w:sz w:val="24"/>
          <w:szCs w:val="24"/>
        </w:rPr>
        <w:t>174,00</w:t>
      </w:r>
      <w:r w:rsidRPr="00EB2D46">
        <w:rPr>
          <w:rFonts w:ascii="Tahoma" w:eastAsia="Calibri" w:hAnsi="Tahoma" w:cs="Tahoma"/>
          <w:sz w:val="24"/>
          <w:szCs w:val="24"/>
        </w:rPr>
        <w:t xml:space="preserve"> zł.</w:t>
      </w:r>
    </w:p>
    <w:p w14:paraId="507DBCB5" w14:textId="116F42E4" w:rsidR="00DB7509" w:rsidRPr="00EB2D46" w:rsidRDefault="00DB7509" w:rsidP="00DB7509">
      <w:pPr>
        <w:spacing w:after="0"/>
        <w:rPr>
          <w:rFonts w:ascii="Tahoma" w:eastAsia="Calibri" w:hAnsi="Tahoma" w:cs="Tahoma"/>
          <w:sz w:val="24"/>
          <w:szCs w:val="24"/>
        </w:rPr>
      </w:pPr>
      <w:r w:rsidRPr="00EB2D46">
        <w:rPr>
          <w:rFonts w:ascii="Tahoma" w:eastAsia="Calibri" w:hAnsi="Tahoma" w:cs="Tahoma"/>
          <w:sz w:val="24"/>
          <w:szCs w:val="24"/>
        </w:rPr>
        <w:t xml:space="preserve">3.  </w:t>
      </w:r>
      <w:r w:rsidRPr="00EB2D46">
        <w:rPr>
          <w:rFonts w:ascii="Tahoma" w:hAnsi="Tahoma" w:cs="Tahoma"/>
          <w:sz w:val="24"/>
          <w:szCs w:val="24"/>
        </w:rPr>
        <w:t>Kontraktor Sp. z o.o.; ul. Mrzeżyńska 10; 60-446 Poznań; Regon 302128261; tel. 882 042 781</w:t>
      </w:r>
      <w:r w:rsidRPr="00EB2D46">
        <w:rPr>
          <w:rFonts w:ascii="Tahoma" w:eastAsia="Calibri" w:hAnsi="Tahoma" w:cs="Tahoma"/>
          <w:sz w:val="24"/>
          <w:szCs w:val="24"/>
        </w:rPr>
        <w:t xml:space="preserve"> </w:t>
      </w:r>
      <w:r w:rsidRPr="00EB2D46">
        <w:rPr>
          <w:rFonts w:ascii="Tahoma" w:eastAsia="Calibri" w:hAnsi="Tahoma" w:cs="Tahoma"/>
          <w:sz w:val="24"/>
          <w:szCs w:val="24"/>
        </w:rPr>
        <w:t>cena brutto za 1 godzinę usługi(60 min.) – 17</w:t>
      </w:r>
      <w:r w:rsidRPr="00EB2D46">
        <w:rPr>
          <w:rFonts w:ascii="Tahoma" w:eastAsia="Calibri" w:hAnsi="Tahoma" w:cs="Tahoma"/>
          <w:sz w:val="24"/>
          <w:szCs w:val="24"/>
        </w:rPr>
        <w:t>9</w:t>
      </w:r>
      <w:r w:rsidRPr="00EB2D46">
        <w:rPr>
          <w:rFonts w:ascii="Tahoma" w:eastAsia="Calibri" w:hAnsi="Tahoma" w:cs="Tahoma"/>
          <w:sz w:val="24"/>
          <w:szCs w:val="24"/>
        </w:rPr>
        <w:t>,00 zł.</w:t>
      </w:r>
    </w:p>
    <w:p w14:paraId="3F086502" w14:textId="02BD58EE" w:rsidR="00DB7509" w:rsidRPr="00EB2D46" w:rsidRDefault="00DB7509" w:rsidP="00DB7509">
      <w:pPr>
        <w:spacing w:after="0"/>
        <w:rPr>
          <w:rFonts w:ascii="Tahoma" w:eastAsia="Calibri" w:hAnsi="Tahoma" w:cs="Tahoma"/>
          <w:sz w:val="24"/>
          <w:szCs w:val="24"/>
        </w:rPr>
      </w:pPr>
    </w:p>
    <w:p w14:paraId="716CBE57" w14:textId="77777777" w:rsidR="00DB7509" w:rsidRDefault="00DB7509" w:rsidP="00DB7509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3CEF1D5" w14:textId="77777777" w:rsidR="00DB7509" w:rsidRDefault="00DB7509" w:rsidP="00DB7509">
      <w:pPr>
        <w:suppressAutoHyphens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207DAD" w14:textId="77777777" w:rsidR="00DB7509" w:rsidRDefault="00DB7509" w:rsidP="00DB7509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2EA829A" w14:textId="77777777" w:rsidR="00BD3F21" w:rsidRDefault="00BD3F21" w:rsidP="00BD3F21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A140D0" w14:textId="77777777" w:rsidR="00BD3F21" w:rsidRPr="00EB2D46" w:rsidRDefault="00BD3F21" w:rsidP="00BD3F21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EB2D46">
        <w:rPr>
          <w:rFonts w:ascii="Tahoma" w:eastAsia="Times New Roman" w:hAnsi="Tahoma" w:cs="Tahoma"/>
          <w:sz w:val="20"/>
          <w:szCs w:val="20"/>
        </w:rPr>
        <w:t xml:space="preserve">                                                                                  </w:t>
      </w:r>
      <w:r w:rsidRPr="00EB2D46">
        <w:rPr>
          <w:rFonts w:ascii="Tahoma" w:eastAsia="Times New Roman" w:hAnsi="Tahoma" w:cs="Tahoma"/>
          <w:sz w:val="24"/>
          <w:szCs w:val="24"/>
        </w:rPr>
        <w:t>/-/ Andrzej Czekaj</w:t>
      </w:r>
      <w:r w:rsidRPr="00EB2D46">
        <w:rPr>
          <w:rFonts w:ascii="Tahoma" w:eastAsia="Times New Roman" w:hAnsi="Tahoma" w:cs="Tahoma"/>
          <w:sz w:val="20"/>
          <w:szCs w:val="20"/>
        </w:rPr>
        <w:t xml:space="preserve"> </w:t>
      </w:r>
    </w:p>
    <w:p w14:paraId="2A403093" w14:textId="77777777" w:rsidR="00BD3F21" w:rsidRPr="00EB2D46" w:rsidRDefault="00BD3F21" w:rsidP="00BD3F21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Times New Roman" w:hAnsi="Tahoma" w:cs="Tahoma"/>
          <w:sz w:val="20"/>
          <w:szCs w:val="20"/>
        </w:rPr>
        <w:tab/>
      </w:r>
      <w:r w:rsidRPr="00EB2D46">
        <w:rPr>
          <w:rFonts w:ascii="Tahoma" w:eastAsia="Calibri" w:hAnsi="Tahoma" w:cs="Tahoma"/>
        </w:rPr>
        <w:t xml:space="preserve">                   </w:t>
      </w:r>
      <w:r w:rsidRPr="00EB2D46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         </w:t>
      </w:r>
    </w:p>
    <w:p w14:paraId="7B94360A" w14:textId="77777777" w:rsidR="00BD3F21" w:rsidRPr="00EB2D46" w:rsidRDefault="00BD3F21" w:rsidP="00BD3F21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B2D46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Dyrektor</w:t>
      </w:r>
    </w:p>
    <w:p w14:paraId="7FEA1823" w14:textId="77777777" w:rsidR="00BD3F21" w:rsidRDefault="00BD3F21" w:rsidP="00BD3F21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2D46">
        <w:rPr>
          <w:rFonts w:ascii="Tahoma" w:eastAsia="Times New Roman" w:hAnsi="Tahoma" w:cs="Tahoma"/>
          <w:sz w:val="24"/>
          <w:szCs w:val="24"/>
        </w:rPr>
        <w:t xml:space="preserve">                                                 Miejskiego Ośrodka Pomocy Społecznej w Sopocie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ACF651" w14:textId="77777777" w:rsidR="00BD3F21" w:rsidRDefault="00BD3F21" w:rsidP="00BD3F21"/>
    <w:p w14:paraId="3D8EBB8E" w14:textId="77777777" w:rsidR="00DB7509" w:rsidRDefault="00DB7509" w:rsidP="00DB7509">
      <w:pPr>
        <w:suppressAutoHyphens/>
        <w:autoSpaceDN w:val="0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7BE094F" w14:textId="77777777" w:rsidR="00DB7509" w:rsidRDefault="00DB7509" w:rsidP="00DB7509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4077E38E" w14:textId="77777777" w:rsidR="00DB7509" w:rsidRDefault="00DB7509" w:rsidP="00DB7509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52619FD8" w14:textId="77777777" w:rsidR="00DB7509" w:rsidRDefault="00DB7509" w:rsidP="00DB7509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1F0A0A6B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0194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509"/>
    <w:rsid w:val="001E12C5"/>
    <w:rsid w:val="00627211"/>
    <w:rsid w:val="00850002"/>
    <w:rsid w:val="008C45EB"/>
    <w:rsid w:val="009618F3"/>
    <w:rsid w:val="009B466A"/>
    <w:rsid w:val="00BD3F21"/>
    <w:rsid w:val="00C72369"/>
    <w:rsid w:val="00DB7509"/>
    <w:rsid w:val="00EB2D46"/>
    <w:rsid w:val="00FE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3A3C"/>
  <w15:chartTrackingRefBased/>
  <w15:docId w15:val="{03E3673E-79F5-46A7-8DD5-56923E6F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509"/>
    <w:pPr>
      <w:spacing w:line="254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5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5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5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5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5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5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50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50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50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509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509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509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509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509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509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DB75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50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50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DB7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509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B75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5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5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509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DB750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DB7509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DB75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DB7509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4</cp:revision>
  <cp:lastPrinted>2025-11-17T12:02:00Z</cp:lastPrinted>
  <dcterms:created xsi:type="dcterms:W3CDTF">2025-11-17T11:36:00Z</dcterms:created>
  <dcterms:modified xsi:type="dcterms:W3CDTF">2025-11-17T12:12:00Z</dcterms:modified>
</cp:coreProperties>
</file>