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ABA8F" w14:textId="60C6D48D" w:rsidR="00B00D51" w:rsidRPr="00B00D51" w:rsidRDefault="00B00D51" w:rsidP="00B00D51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sz w:val="24"/>
          <w:szCs w:val="24"/>
        </w:rPr>
        <w:t>DzPS.271.2.</w:t>
      </w:r>
      <w:r w:rsidRPr="00B00D51">
        <w:rPr>
          <w:rFonts w:ascii="Tahoma" w:eastAsia="Times New Roman" w:hAnsi="Tahoma" w:cs="Tahoma"/>
          <w:sz w:val="24"/>
          <w:szCs w:val="24"/>
        </w:rPr>
        <w:t>4</w:t>
      </w:r>
      <w:r w:rsidRPr="00B00D51">
        <w:rPr>
          <w:rFonts w:ascii="Tahoma" w:eastAsia="Times New Roman" w:hAnsi="Tahoma" w:cs="Tahoma"/>
          <w:sz w:val="24"/>
          <w:szCs w:val="24"/>
        </w:rPr>
        <w:t>.202</w:t>
      </w:r>
      <w:r w:rsidRPr="00B00D51">
        <w:rPr>
          <w:rFonts w:ascii="Tahoma" w:eastAsia="Times New Roman" w:hAnsi="Tahoma" w:cs="Tahoma"/>
          <w:sz w:val="24"/>
          <w:szCs w:val="24"/>
        </w:rPr>
        <w:t>5</w:t>
      </w:r>
      <w:r w:rsidRPr="00B00D51">
        <w:rPr>
          <w:rFonts w:ascii="Tahoma" w:eastAsia="Times New Roman" w:hAnsi="Tahoma" w:cs="Tahoma"/>
          <w:sz w:val="24"/>
          <w:szCs w:val="24"/>
        </w:rPr>
        <w:t xml:space="preserve">                                                 Sopot, dnia </w:t>
      </w:r>
      <w:r w:rsidRPr="00B00D51">
        <w:rPr>
          <w:rFonts w:ascii="Tahoma" w:eastAsia="Times New Roman" w:hAnsi="Tahoma" w:cs="Tahoma"/>
          <w:sz w:val="24"/>
          <w:szCs w:val="24"/>
        </w:rPr>
        <w:t>01</w:t>
      </w:r>
      <w:r w:rsidRPr="00B00D51">
        <w:rPr>
          <w:rFonts w:ascii="Tahoma" w:eastAsia="Times New Roman" w:hAnsi="Tahoma" w:cs="Tahoma"/>
          <w:sz w:val="24"/>
          <w:szCs w:val="24"/>
        </w:rPr>
        <w:t>.12.202</w:t>
      </w:r>
      <w:r w:rsidRPr="00B00D51">
        <w:rPr>
          <w:rFonts w:ascii="Tahoma" w:eastAsia="Times New Roman" w:hAnsi="Tahoma" w:cs="Tahoma"/>
          <w:sz w:val="24"/>
          <w:szCs w:val="24"/>
        </w:rPr>
        <w:t>5</w:t>
      </w:r>
      <w:r w:rsidRPr="00B00D51">
        <w:rPr>
          <w:rFonts w:ascii="Tahoma" w:eastAsia="Times New Roman" w:hAnsi="Tahoma" w:cs="Tahoma"/>
          <w:sz w:val="24"/>
          <w:szCs w:val="24"/>
        </w:rPr>
        <w:t xml:space="preserve"> r.</w:t>
      </w:r>
    </w:p>
    <w:p w14:paraId="2273E687" w14:textId="77777777" w:rsidR="00B00D51" w:rsidRPr="00B00D51" w:rsidRDefault="00B00D51" w:rsidP="00B00D51">
      <w:pPr>
        <w:tabs>
          <w:tab w:val="left" w:pos="7150"/>
        </w:tabs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sz w:val="24"/>
          <w:szCs w:val="24"/>
        </w:rPr>
        <w:t>numer sprawy                                                              miejscowość, data</w:t>
      </w:r>
    </w:p>
    <w:p w14:paraId="535F9612" w14:textId="77777777" w:rsidR="00B00D51" w:rsidRPr="00B00D51" w:rsidRDefault="00B00D51" w:rsidP="00B00D51">
      <w:pPr>
        <w:spacing w:after="120" w:line="240" w:lineRule="auto"/>
        <w:jc w:val="center"/>
        <w:rPr>
          <w:rFonts w:ascii="Tahoma" w:eastAsia="Times New Roman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sz w:val="24"/>
          <w:szCs w:val="24"/>
        </w:rPr>
        <w:br/>
      </w:r>
    </w:p>
    <w:p w14:paraId="150CFFE4" w14:textId="77777777" w:rsidR="00B00D51" w:rsidRPr="00B00D51" w:rsidRDefault="00B00D51" w:rsidP="00B00D51">
      <w:pPr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B00D51">
        <w:rPr>
          <w:rFonts w:ascii="Tahoma" w:eastAsia="Times New Roman" w:hAnsi="Tahoma" w:cs="Tahoma"/>
          <w:b/>
          <w:bCs/>
          <w:sz w:val="24"/>
          <w:szCs w:val="24"/>
        </w:rPr>
        <w:t>ZAWIADOMIENIE :</w:t>
      </w:r>
    </w:p>
    <w:p w14:paraId="2EC18F04" w14:textId="77777777" w:rsidR="00B00D51" w:rsidRPr="00B00D51" w:rsidRDefault="00B00D51" w:rsidP="00B00D51">
      <w:pPr>
        <w:spacing w:after="120" w:line="240" w:lineRule="auto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52986757" w14:textId="77777777" w:rsidR="00B00D51" w:rsidRPr="00B00D51" w:rsidRDefault="00B00D51" w:rsidP="00B00D51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b/>
          <w:sz w:val="24"/>
          <w:szCs w:val="24"/>
        </w:rPr>
        <w:t>Miejski Ośrodek Pomocy Społecznej w Sopocie ul. Kolejowa 14</w:t>
      </w:r>
      <w:r w:rsidRPr="00B00D51">
        <w:rPr>
          <w:rFonts w:ascii="Tahoma" w:eastAsia="Times New Roman" w:hAnsi="Tahoma" w:cs="Tahoma"/>
          <w:sz w:val="24"/>
          <w:szCs w:val="24"/>
        </w:rPr>
        <w:t xml:space="preserve"> w oparciu </w:t>
      </w:r>
      <w:r w:rsidRPr="00B00D51">
        <w:rPr>
          <w:rFonts w:ascii="Tahoma" w:hAnsi="Tahoma" w:cs="Tahoma"/>
          <w:bCs/>
          <w:sz w:val="24"/>
          <w:szCs w:val="24"/>
          <w:lang w:eastAsia="pl-PL"/>
        </w:rPr>
        <w:t xml:space="preserve"> przepisy</w:t>
      </w:r>
      <w:r w:rsidRPr="00B00D51">
        <w:rPr>
          <w:rFonts w:ascii="Tahoma" w:eastAsia="Times New Roman" w:hAnsi="Tahoma" w:cs="Tahoma"/>
          <w:sz w:val="24"/>
          <w:szCs w:val="24"/>
        </w:rPr>
        <w:t xml:space="preserve"> art.255 ust.1 ustawy</w:t>
      </w:r>
      <w:r w:rsidRPr="00B00D51">
        <w:rPr>
          <w:rFonts w:ascii="Tahoma" w:hAnsi="Tahoma" w:cs="Tahoma"/>
          <w:bCs/>
          <w:sz w:val="24"/>
          <w:szCs w:val="24"/>
          <w:lang w:eastAsia="pl-PL"/>
        </w:rPr>
        <w:t xml:space="preserve">   z </w:t>
      </w:r>
      <w:r w:rsidRPr="00B00D51">
        <w:rPr>
          <w:rFonts w:ascii="Tahoma" w:hAnsi="Tahoma" w:cs="Tahoma"/>
          <w:sz w:val="24"/>
          <w:szCs w:val="24"/>
        </w:rPr>
        <w:t xml:space="preserve">dnia 11 września 2019 r. - Prawo zamówień publicznych (Dz. U. z 2024 r., poz. 1320) </w:t>
      </w:r>
      <w:r w:rsidRPr="00B00D51">
        <w:rPr>
          <w:rFonts w:ascii="Tahoma" w:eastAsia="Times New Roman" w:hAnsi="Tahoma" w:cs="Tahoma"/>
          <w:sz w:val="24"/>
          <w:szCs w:val="24"/>
        </w:rPr>
        <w:t xml:space="preserve">zawiadamia, że w postępowaniu o udzielenie zamówienia publicznego w  trybie </w:t>
      </w:r>
      <w:r w:rsidRPr="00B00D51">
        <w:rPr>
          <w:rFonts w:ascii="Tahoma" w:hAnsi="Tahoma" w:cs="Tahoma"/>
          <w:bCs/>
          <w:sz w:val="24"/>
          <w:szCs w:val="24"/>
          <w:lang w:eastAsia="pl-PL"/>
        </w:rPr>
        <w:t xml:space="preserve">podstawowym art. 275 pkt 1 na usługi społeczne art. 359 pkt.2  na  podstawie  przepisów   ustawy z </w:t>
      </w:r>
      <w:r w:rsidRPr="00B00D51">
        <w:rPr>
          <w:rFonts w:ascii="Tahoma" w:hAnsi="Tahoma" w:cs="Tahoma"/>
          <w:sz w:val="24"/>
          <w:szCs w:val="24"/>
        </w:rPr>
        <w:t>dnia 11 września 2019 r. - Prawo zamówień publicznych (Dz. U. z 2024 r., poz. 1320)</w:t>
      </w:r>
      <w:r w:rsidRPr="00B00D51">
        <w:rPr>
          <w:rFonts w:ascii="Tahoma" w:eastAsia="Times New Roman" w:hAnsi="Tahoma" w:cs="Tahoma"/>
          <w:sz w:val="24"/>
          <w:szCs w:val="24"/>
        </w:rPr>
        <w:t xml:space="preserve"> na :</w:t>
      </w:r>
    </w:p>
    <w:p w14:paraId="3C82EF8E" w14:textId="777B5008" w:rsidR="00B00D51" w:rsidRPr="00B00D51" w:rsidRDefault="00B00D51" w:rsidP="00B00D51">
      <w:pPr>
        <w:suppressAutoHyphens w:val="0"/>
        <w:autoSpaceDE w:val="0"/>
        <w:adjustRightInd w:val="0"/>
        <w:spacing w:after="0"/>
        <w:rPr>
          <w:rFonts w:ascii="Tahoma" w:hAnsi="Tahoma" w:cs="Tahoma"/>
          <w:color w:val="000000"/>
          <w:sz w:val="24"/>
          <w:szCs w:val="24"/>
          <w:lang w:eastAsia="pl-PL"/>
        </w:rPr>
      </w:pPr>
      <w:r w:rsidRPr="00B00D51">
        <w:rPr>
          <w:rFonts w:ascii="Tahoma" w:eastAsia="Times New Roman" w:hAnsi="Tahoma" w:cs="Tahoma"/>
          <w:b/>
          <w:color w:val="5A5A5A"/>
          <w:spacing w:val="15"/>
          <w:sz w:val="24"/>
          <w:szCs w:val="24"/>
          <w:lang w:eastAsia="pl-PL"/>
        </w:rPr>
        <w:t>„</w:t>
      </w:r>
      <w:bookmarkStart w:id="0" w:name="_Hlk182376616"/>
      <w:r w:rsidRPr="00B00D51">
        <w:rPr>
          <w:rFonts w:ascii="Tahoma" w:hAnsi="Tahoma" w:cs="Tahoma"/>
          <w:bCs/>
          <w:color w:val="000000"/>
          <w:sz w:val="24"/>
          <w:szCs w:val="24"/>
          <w:lang w:eastAsia="pl-PL"/>
        </w:rPr>
        <w:t xml:space="preserve">Zapewnienie schronienia i wyżywienia </w:t>
      </w:r>
      <w:r w:rsidRPr="00B00D51">
        <w:rPr>
          <w:rFonts w:ascii="Tahoma" w:hAnsi="Tahoma" w:cs="Tahoma"/>
          <w:color w:val="000000"/>
          <w:sz w:val="24"/>
          <w:szCs w:val="24"/>
          <w:lang w:eastAsia="pl-PL"/>
        </w:rPr>
        <w:t>dla 5 osób: matek z małoletnimi dziećmi, kobiet w ciąży, ojców z małoletnimi dziećmi, innych osób sprawującym opiekę prawną nad małoletnimi dziećmi - klientom Miejskiego Ośrodka Pomocy Społecznej w Sopocie.</w:t>
      </w:r>
      <w:bookmarkEnd w:id="0"/>
      <w:r w:rsidRPr="00B00D51">
        <w:rPr>
          <w:rFonts w:ascii="Tahoma" w:eastAsia="Times New Roman" w:hAnsi="Tahoma" w:cs="Tahoma"/>
          <w:b/>
          <w:color w:val="5A5A5A"/>
          <w:spacing w:val="15"/>
          <w:sz w:val="24"/>
          <w:szCs w:val="24"/>
          <w:lang w:eastAsia="pl-PL"/>
        </w:rPr>
        <w:t>”</w:t>
      </w:r>
    </w:p>
    <w:p w14:paraId="03D1073C" w14:textId="77777777" w:rsidR="00B00D51" w:rsidRPr="00B00D51" w:rsidRDefault="00B00D51" w:rsidP="00B00D51">
      <w:pPr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sz w:val="24"/>
          <w:szCs w:val="24"/>
        </w:rPr>
        <w:t xml:space="preserve">                                            </w:t>
      </w:r>
      <w:r w:rsidRPr="00B00D51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CPV </w:t>
      </w:r>
      <w:r w:rsidRPr="00B00D51">
        <w:rPr>
          <w:rFonts w:ascii="Tahoma" w:eastAsiaTheme="minorHAnsi" w:hAnsi="Tahoma" w:cs="Tahoma"/>
          <w:sz w:val="24"/>
          <w:szCs w:val="24"/>
        </w:rPr>
        <w:t>85311000-2</w:t>
      </w:r>
    </w:p>
    <w:p w14:paraId="050F35E8" w14:textId="77777777" w:rsidR="00B00D51" w:rsidRPr="00B00D51" w:rsidRDefault="00B00D51" w:rsidP="00B00D51">
      <w:pPr>
        <w:spacing w:after="120" w:line="480" w:lineRule="auto"/>
        <w:rPr>
          <w:rFonts w:ascii="Tahoma" w:eastAsia="Times New Roman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sz w:val="24"/>
          <w:szCs w:val="24"/>
        </w:rPr>
        <w:t xml:space="preserve">zostały dokonane następujące czynności: </w:t>
      </w:r>
    </w:p>
    <w:p w14:paraId="3393C618" w14:textId="77777777" w:rsidR="00B00D51" w:rsidRPr="00B00D51" w:rsidRDefault="00B00D51" w:rsidP="00B00D51">
      <w:pPr>
        <w:spacing w:after="120" w:line="480" w:lineRule="auto"/>
        <w:ind w:left="283"/>
        <w:rPr>
          <w:rFonts w:ascii="Tahoma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sz w:val="24"/>
          <w:szCs w:val="24"/>
          <w:u w:val="single"/>
        </w:rPr>
        <w:t xml:space="preserve"> </w:t>
      </w:r>
      <w:r w:rsidRPr="00B00D51">
        <w:rPr>
          <w:rFonts w:ascii="Tahoma" w:eastAsia="Times New Roman" w:hAnsi="Tahoma" w:cs="Tahoma"/>
          <w:b/>
          <w:bCs/>
          <w:sz w:val="24"/>
          <w:szCs w:val="24"/>
          <w:u w:val="single"/>
        </w:rPr>
        <w:t xml:space="preserve"> Unieważnienie postępowania:</w:t>
      </w:r>
    </w:p>
    <w:p w14:paraId="47236521" w14:textId="77777777" w:rsidR="00B00D51" w:rsidRPr="00B00D51" w:rsidRDefault="00B00D51" w:rsidP="00B00D51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 w:rsidRPr="00B00D51">
        <w:rPr>
          <w:rFonts w:ascii="Tahoma" w:hAnsi="Tahoma" w:cs="Tahoma"/>
          <w:sz w:val="24"/>
          <w:szCs w:val="24"/>
        </w:rPr>
        <w:t>Uzasadnienie faktyczne: Zamawiający unieważnia postępowanie ze względu na brak ofert.</w:t>
      </w:r>
    </w:p>
    <w:p w14:paraId="13AAA690" w14:textId="2EC9F7B8" w:rsidR="00B00D51" w:rsidRPr="00B00D51" w:rsidRDefault="00B00D51" w:rsidP="00B00D51">
      <w:pPr>
        <w:autoSpaceDE w:val="0"/>
        <w:adjustRightInd w:val="0"/>
        <w:spacing w:after="0"/>
        <w:rPr>
          <w:rFonts w:ascii="Tahoma" w:hAnsi="Tahoma" w:cs="Tahoma"/>
          <w:color w:val="000000"/>
          <w:sz w:val="24"/>
          <w:szCs w:val="24"/>
          <w:lang w:eastAsia="pl-PL"/>
        </w:rPr>
      </w:pPr>
      <w:r w:rsidRPr="00B00D51">
        <w:rPr>
          <w:rFonts w:ascii="Tahoma" w:hAnsi="Tahoma" w:cs="Tahoma"/>
          <w:sz w:val="24"/>
          <w:szCs w:val="24"/>
        </w:rPr>
        <w:t xml:space="preserve">Nie wpłynęła żadna oferta na </w:t>
      </w:r>
      <w:r w:rsidRPr="00B00D51">
        <w:rPr>
          <w:rFonts w:ascii="Tahoma" w:eastAsia="Times New Roman" w:hAnsi="Tahoma" w:cs="Tahoma"/>
          <w:b/>
          <w:color w:val="5A5A5A"/>
          <w:spacing w:val="15"/>
          <w:sz w:val="24"/>
          <w:szCs w:val="24"/>
          <w:lang w:eastAsia="pl-PL"/>
        </w:rPr>
        <w:t>„</w:t>
      </w:r>
      <w:r w:rsidRPr="00B00D51">
        <w:rPr>
          <w:rFonts w:ascii="Tahoma" w:hAnsi="Tahoma" w:cs="Tahoma"/>
          <w:bCs/>
          <w:color w:val="000000"/>
          <w:sz w:val="24"/>
          <w:szCs w:val="24"/>
          <w:lang w:eastAsia="pl-PL"/>
        </w:rPr>
        <w:t xml:space="preserve">Zapewnienie schronienia i wyżywienia </w:t>
      </w:r>
      <w:r w:rsidRPr="00B00D51">
        <w:rPr>
          <w:rFonts w:ascii="Tahoma" w:hAnsi="Tahoma" w:cs="Tahoma"/>
          <w:color w:val="000000"/>
          <w:sz w:val="24"/>
          <w:szCs w:val="24"/>
          <w:lang w:eastAsia="pl-PL"/>
        </w:rPr>
        <w:t>dla 5 osób: matek z małoletnimi dziećmi, kobiet w ciąży, ojców z małoletnimi dziećmi, innych osób sprawującym opiekę prawną nad małoletnimi dziećmi - klientom Miejskiego Ośrodka Pomocy Społecznej w Sopocie.</w:t>
      </w:r>
      <w:r w:rsidRPr="00B00D51">
        <w:rPr>
          <w:rFonts w:ascii="Tahoma" w:eastAsia="Times New Roman" w:hAnsi="Tahoma" w:cs="Tahoma"/>
          <w:b/>
          <w:color w:val="5A5A5A"/>
          <w:spacing w:val="15"/>
          <w:sz w:val="24"/>
          <w:szCs w:val="24"/>
          <w:lang w:eastAsia="pl-PL"/>
        </w:rPr>
        <w:t>”</w:t>
      </w:r>
    </w:p>
    <w:p w14:paraId="6B5D2B7B" w14:textId="14C48F92" w:rsidR="00B00D51" w:rsidRPr="00B00D51" w:rsidRDefault="00B00D51" w:rsidP="00B00D51">
      <w:pPr>
        <w:pStyle w:val="Default"/>
        <w:spacing w:line="276" w:lineRule="auto"/>
        <w:rPr>
          <w:rFonts w:ascii="Tahoma" w:eastAsia="Calibri" w:hAnsi="Tahoma" w:cs="Tahoma"/>
        </w:rPr>
      </w:pPr>
      <w:r w:rsidRPr="00B00D51">
        <w:rPr>
          <w:rFonts w:ascii="Tahoma" w:hAnsi="Tahoma" w:cs="Tahoma"/>
        </w:rPr>
        <w:t xml:space="preserve">Uzasadnienie prawne: </w:t>
      </w:r>
    </w:p>
    <w:p w14:paraId="7059F2C2" w14:textId="77777777" w:rsidR="00B00D51" w:rsidRPr="00B00D51" w:rsidRDefault="00B00D51" w:rsidP="00B00D51">
      <w:pPr>
        <w:spacing w:after="0" w:line="240" w:lineRule="auto"/>
        <w:ind w:left="360"/>
        <w:rPr>
          <w:rFonts w:ascii="Tahoma" w:hAnsi="Tahoma" w:cs="Tahoma"/>
          <w:sz w:val="24"/>
          <w:szCs w:val="24"/>
        </w:rPr>
      </w:pPr>
      <w:r w:rsidRPr="00B00D51">
        <w:rPr>
          <w:rFonts w:ascii="Tahoma" w:hAnsi="Tahoma" w:cs="Tahoma"/>
          <w:sz w:val="24"/>
          <w:szCs w:val="24"/>
        </w:rPr>
        <w:t>Na podstawie art.255 ust. 1 ustawy Pzp: „Zamawiający unieważnia postępowanie o udzielenie zamówienia, jeżeli nie złożono żadnego wniosku o dopuszczenie do udziału w postępowaniu albo żadnej oferty.”</w:t>
      </w:r>
    </w:p>
    <w:p w14:paraId="45C2FE07" w14:textId="77777777" w:rsidR="00B00D51" w:rsidRPr="00B00D51" w:rsidRDefault="00B00D51" w:rsidP="00B00D51">
      <w:pPr>
        <w:spacing w:after="120" w:line="240" w:lineRule="auto"/>
        <w:ind w:left="567"/>
        <w:rPr>
          <w:rFonts w:ascii="Tahoma" w:eastAsia="Times New Roman" w:hAnsi="Tahoma" w:cs="Tahoma"/>
          <w:sz w:val="24"/>
          <w:szCs w:val="24"/>
        </w:rPr>
      </w:pPr>
    </w:p>
    <w:p w14:paraId="64982EA1" w14:textId="77777777" w:rsidR="00B00D51" w:rsidRPr="00B00D51" w:rsidRDefault="00B00D51" w:rsidP="00B00D51">
      <w:pPr>
        <w:spacing w:after="120" w:line="240" w:lineRule="auto"/>
        <w:rPr>
          <w:rFonts w:ascii="Tahoma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sz w:val="24"/>
          <w:szCs w:val="24"/>
        </w:rPr>
        <w:t xml:space="preserve">Od niniejszej decyzji przysługują środki ochrony prawnej, których procedury określono  w ustawie z dnia </w:t>
      </w:r>
      <w:r w:rsidRPr="00B00D51">
        <w:rPr>
          <w:rFonts w:ascii="Tahoma" w:hAnsi="Tahoma" w:cs="Tahoma"/>
          <w:sz w:val="24"/>
          <w:szCs w:val="24"/>
        </w:rPr>
        <w:t>11 września 2019 r. - Prawo zamówień publicznych (Dz. U. z 2024 r., poz. 1320)</w:t>
      </w:r>
      <w:r w:rsidRPr="00B00D51">
        <w:rPr>
          <w:rFonts w:ascii="Tahoma" w:eastAsia="Times New Roman" w:hAnsi="Tahoma" w:cs="Tahoma"/>
          <w:sz w:val="24"/>
          <w:szCs w:val="24"/>
        </w:rPr>
        <w:t xml:space="preserve"> - dział IX "Środki ochrony prawnej"  </w:t>
      </w:r>
    </w:p>
    <w:p w14:paraId="3D41B965" w14:textId="77777777" w:rsidR="00B00D51" w:rsidRPr="00B00D51" w:rsidRDefault="00B00D51" w:rsidP="00B00D51">
      <w:pPr>
        <w:spacing w:after="120" w:line="240" w:lineRule="auto"/>
        <w:jc w:val="right"/>
        <w:rPr>
          <w:rFonts w:ascii="Tahoma" w:eastAsia="Times New Roman" w:hAnsi="Tahoma" w:cs="Tahoma"/>
          <w:sz w:val="24"/>
          <w:szCs w:val="24"/>
        </w:rPr>
      </w:pPr>
    </w:p>
    <w:p w14:paraId="1D72288B" w14:textId="77777777" w:rsidR="00B00D51" w:rsidRPr="00B00D51" w:rsidRDefault="00B00D51" w:rsidP="00B00D51">
      <w:pPr>
        <w:spacing w:after="120" w:line="240" w:lineRule="auto"/>
        <w:rPr>
          <w:rFonts w:ascii="Tahoma" w:eastAsia="Times New Roman" w:hAnsi="Tahoma" w:cs="Tahoma"/>
          <w:sz w:val="24"/>
          <w:szCs w:val="24"/>
        </w:rPr>
      </w:pPr>
    </w:p>
    <w:p w14:paraId="74B28BB5" w14:textId="77777777" w:rsidR="002D4DA3" w:rsidRPr="00B00D51" w:rsidRDefault="002D4DA3" w:rsidP="002D4DA3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/-/   Andrzej Czekaj</w:t>
      </w:r>
    </w:p>
    <w:p w14:paraId="00A69D63" w14:textId="77777777" w:rsidR="002D4DA3" w:rsidRPr="00B00D51" w:rsidRDefault="002D4DA3" w:rsidP="002D4DA3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sz w:val="24"/>
          <w:szCs w:val="24"/>
        </w:rPr>
        <w:t xml:space="preserve">                                                                               Dyrektor</w:t>
      </w:r>
    </w:p>
    <w:p w14:paraId="12F0918B" w14:textId="77777777" w:rsidR="002D4DA3" w:rsidRPr="00B00D51" w:rsidRDefault="002D4DA3" w:rsidP="002D4DA3">
      <w:pPr>
        <w:spacing w:after="0" w:line="240" w:lineRule="auto"/>
        <w:rPr>
          <w:rFonts w:ascii="Tahoma" w:hAnsi="Tahoma" w:cs="Tahoma"/>
          <w:sz w:val="24"/>
          <w:szCs w:val="24"/>
        </w:rPr>
      </w:pPr>
      <w:r w:rsidRPr="00B00D51">
        <w:rPr>
          <w:rFonts w:ascii="Tahoma" w:eastAsia="Times New Roman" w:hAnsi="Tahoma" w:cs="Tahoma"/>
          <w:sz w:val="24"/>
          <w:szCs w:val="24"/>
        </w:rPr>
        <w:t xml:space="preserve">                                                 Miejskiego Ośrodka Pomocy Społecznej w Sopocie</w:t>
      </w:r>
    </w:p>
    <w:p w14:paraId="3F8A0F99" w14:textId="77777777" w:rsidR="00B00D51" w:rsidRPr="00B00D51" w:rsidRDefault="00B00D51" w:rsidP="00B00D51">
      <w:pPr>
        <w:spacing w:after="0" w:line="240" w:lineRule="auto"/>
        <w:rPr>
          <w:rFonts w:ascii="Tahoma" w:eastAsia="Times New Roman" w:hAnsi="Tahoma" w:cs="Tahoma"/>
          <w:sz w:val="24"/>
          <w:szCs w:val="24"/>
        </w:rPr>
      </w:pPr>
    </w:p>
    <w:sectPr w:rsidR="00B00D51" w:rsidRPr="00B00D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D51"/>
    <w:rsid w:val="00140434"/>
    <w:rsid w:val="001E12C5"/>
    <w:rsid w:val="002D4DA3"/>
    <w:rsid w:val="009618F3"/>
    <w:rsid w:val="009B466A"/>
    <w:rsid w:val="00B00D51"/>
    <w:rsid w:val="00C72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96ABA"/>
  <w15:chartTrackingRefBased/>
  <w15:docId w15:val="{473903B6-2758-437D-997A-3E2005525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0D51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00D51"/>
    <w:pPr>
      <w:keepNext/>
      <w:keepLines/>
      <w:suppressAutoHyphens w:val="0"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00D51"/>
    <w:pPr>
      <w:keepNext/>
      <w:keepLines/>
      <w:suppressAutoHyphens w:val="0"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00D51"/>
    <w:pPr>
      <w:keepNext/>
      <w:keepLines/>
      <w:suppressAutoHyphens w:val="0"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00D51"/>
    <w:pPr>
      <w:keepNext/>
      <w:keepLines/>
      <w:suppressAutoHyphens w:val="0"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00D51"/>
    <w:pPr>
      <w:keepNext/>
      <w:keepLines/>
      <w:suppressAutoHyphens w:val="0"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00D51"/>
    <w:pPr>
      <w:keepNext/>
      <w:keepLines/>
      <w:suppressAutoHyphens w:val="0"/>
      <w:autoSpaceDN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00D51"/>
    <w:pPr>
      <w:keepNext/>
      <w:keepLines/>
      <w:suppressAutoHyphens w:val="0"/>
      <w:autoSpaceDN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00D51"/>
    <w:pPr>
      <w:keepNext/>
      <w:keepLines/>
      <w:suppressAutoHyphens w:val="0"/>
      <w:autoSpaceDN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00D51"/>
    <w:pPr>
      <w:keepNext/>
      <w:keepLines/>
      <w:suppressAutoHyphens w:val="0"/>
      <w:autoSpaceDN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00D51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00D5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00D51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00D51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00D51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00D51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00D51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00D51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00D51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B00D51"/>
    <w:pPr>
      <w:suppressAutoHyphens w:val="0"/>
      <w:autoSpaceDN/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00D51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00D51"/>
    <w:pPr>
      <w:numPr>
        <w:ilvl w:val="1"/>
      </w:numPr>
      <w:suppressAutoHyphens w:val="0"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00D51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B00D51"/>
    <w:pPr>
      <w:suppressAutoHyphens w:val="0"/>
      <w:autoSpaceDN/>
      <w:spacing w:before="160" w:after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B00D51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B00D51"/>
    <w:pPr>
      <w:suppressAutoHyphens w:val="0"/>
      <w:autoSpaceDN/>
      <w:spacing w:after="160" w:line="259" w:lineRule="auto"/>
      <w:ind w:left="720"/>
      <w:contextualSpacing/>
    </w:pPr>
    <w:rPr>
      <w:rFonts w:ascii="Times New Roman" w:eastAsia="Times New Roman" w:hAnsi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B00D5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00D5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00D51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B00D51"/>
    <w:rPr>
      <w:b/>
      <w:bCs/>
      <w:smallCaps/>
      <w:color w:val="2F5496" w:themeColor="accent1" w:themeShade="BF"/>
      <w:spacing w:val="5"/>
    </w:rPr>
  </w:style>
  <w:style w:type="character" w:customStyle="1" w:styleId="DefaultZnak">
    <w:name w:val="Default Znak"/>
    <w:link w:val="Default"/>
    <w:locked/>
    <w:rsid w:val="00B00D51"/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link w:val="DefaultZnak"/>
    <w:qFormat/>
    <w:rsid w:val="00B00D5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301</Words>
  <Characters>1812</Characters>
  <Application>Microsoft Office Word</Application>
  <DocSecurity>0</DocSecurity>
  <Lines>15</Lines>
  <Paragraphs>4</Paragraphs>
  <ScaleCrop>false</ScaleCrop>
  <Company/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Drążkiewicz</dc:creator>
  <cp:keywords/>
  <dc:description/>
  <cp:lastModifiedBy>Stanisław Drążkiewicz</cp:lastModifiedBy>
  <cp:revision>2</cp:revision>
  <cp:lastPrinted>2025-12-01T10:08:00Z</cp:lastPrinted>
  <dcterms:created xsi:type="dcterms:W3CDTF">2025-12-01T10:03:00Z</dcterms:created>
  <dcterms:modified xsi:type="dcterms:W3CDTF">2025-12-01T10:08:00Z</dcterms:modified>
</cp:coreProperties>
</file>