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074BA" w14:textId="32981BC9" w:rsidR="007009AE" w:rsidRPr="00343847" w:rsidRDefault="007009AE" w:rsidP="007009A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ZARZĄDZENIE NR</w:t>
      </w:r>
      <w:r w:rsidR="00785A57">
        <w:rPr>
          <w:rFonts w:ascii="Times New Roman" w:hAnsi="Times New Roman" w:cs="Times New Roman"/>
          <w:sz w:val="24"/>
          <w:szCs w:val="24"/>
        </w:rPr>
        <w:t xml:space="preserve"> </w:t>
      </w:r>
      <w:r w:rsidR="00183188">
        <w:rPr>
          <w:rFonts w:ascii="Times New Roman" w:hAnsi="Times New Roman" w:cs="Times New Roman"/>
          <w:sz w:val="24"/>
          <w:szCs w:val="24"/>
        </w:rPr>
        <w:t>35</w:t>
      </w:r>
      <w:r w:rsidRPr="003438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/2023</w:t>
      </w:r>
    </w:p>
    <w:p w14:paraId="31CAD817" w14:textId="77777777" w:rsidR="007009AE" w:rsidRPr="00343847" w:rsidRDefault="007009AE" w:rsidP="007009A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DYREKTORA MIEJSKIEGO OŚRODKA POMOCY SPOŁECZNEJ W SOPOCIE</w:t>
      </w:r>
    </w:p>
    <w:p w14:paraId="4DD0BFFF" w14:textId="44EAA2C1" w:rsidR="007009AE" w:rsidRPr="00343847" w:rsidRDefault="007009AE" w:rsidP="007009A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z 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5A57">
        <w:rPr>
          <w:rFonts w:ascii="Times New Roman" w:hAnsi="Times New Roman" w:cs="Times New Roman"/>
          <w:sz w:val="24"/>
          <w:szCs w:val="24"/>
        </w:rPr>
        <w:t xml:space="preserve"> </w:t>
      </w:r>
      <w:r w:rsidR="00183188">
        <w:rPr>
          <w:rFonts w:ascii="Times New Roman" w:hAnsi="Times New Roman" w:cs="Times New Roman"/>
          <w:sz w:val="24"/>
          <w:szCs w:val="24"/>
        </w:rPr>
        <w:t xml:space="preserve">30  października </w:t>
      </w:r>
      <w:r>
        <w:rPr>
          <w:rFonts w:ascii="Times New Roman" w:hAnsi="Times New Roman" w:cs="Times New Roman"/>
          <w:sz w:val="24"/>
          <w:szCs w:val="24"/>
        </w:rPr>
        <w:t xml:space="preserve">2023 </w:t>
      </w:r>
      <w:r w:rsidRPr="00343847">
        <w:rPr>
          <w:rFonts w:ascii="Times New Roman" w:hAnsi="Times New Roman" w:cs="Times New Roman"/>
          <w:sz w:val="24"/>
          <w:szCs w:val="24"/>
        </w:rPr>
        <w:t>r.</w:t>
      </w:r>
    </w:p>
    <w:p w14:paraId="5C628B14" w14:textId="369DAD41" w:rsidR="007009AE" w:rsidRPr="00343847" w:rsidRDefault="00CF0B61" w:rsidP="007009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zmieniające zarządzenie w sprawie</w:t>
      </w:r>
      <w:r w:rsidR="007009AE" w:rsidRPr="00592EE0">
        <w:rPr>
          <w:rFonts w:ascii="Times New Roman" w:hAnsi="Times New Roman" w:cs="Times New Roman"/>
          <w:b/>
          <w:sz w:val="24"/>
          <w:szCs w:val="24"/>
        </w:rPr>
        <w:t xml:space="preserve"> ustalenia wysokości czynszu za pobyt w mieszkaniu wspólnym, odpłatności za korzystanie z mediów</w:t>
      </w:r>
      <w:r w:rsidR="007009AE">
        <w:rPr>
          <w:rFonts w:ascii="Times New Roman" w:hAnsi="Times New Roman" w:cs="Times New Roman"/>
          <w:b/>
          <w:sz w:val="24"/>
          <w:szCs w:val="24"/>
        </w:rPr>
        <w:t xml:space="preserve"> oraz ustalenia zakresu działań  komórek merytorycznych dotyczących obsługi tych płatności</w:t>
      </w:r>
    </w:p>
    <w:p w14:paraId="4B7E5841" w14:textId="77777777" w:rsidR="007009AE" w:rsidRDefault="007009AE" w:rsidP="007009AE">
      <w:pPr>
        <w:jc w:val="both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 xml:space="preserve">Sopockiego Programu Mieszkań Wspólnych dla osób zagrożonych wykluczeniem społecznym i bezdomnością, w szczególności Obywateli Ukrainy przybyłych na teren Miasta Sopotu w związku z konfliktem zbrojnym na terytorium tego państwa, na lata 2023-2027 przyjętego Uchwałą nr XLII/722/2023 Rady Miasta Sopotu w dniu 6 kwietnia 2023r. </w:t>
      </w:r>
    </w:p>
    <w:p w14:paraId="490C9539" w14:textId="77777777" w:rsidR="007009AE" w:rsidRDefault="007009AE" w:rsidP="007009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zarządza się co następuje:</w:t>
      </w:r>
    </w:p>
    <w:p w14:paraId="02C57CDC" w14:textId="77777777" w:rsidR="007009AE" w:rsidRDefault="007009AE" w:rsidP="007009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Hlk145331096"/>
      <w:r>
        <w:rPr>
          <w:rFonts w:ascii="Times New Roman" w:hAnsi="Times New Roman" w:cs="Times New Roman"/>
          <w:sz w:val="24"/>
          <w:szCs w:val="24"/>
        </w:rPr>
        <w:t>§ 1</w:t>
      </w:r>
      <w:bookmarkEnd w:id="0"/>
    </w:p>
    <w:p w14:paraId="5CD2728E" w14:textId="42BED50E" w:rsidR="007009AE" w:rsidRPr="00343847" w:rsidRDefault="007009AE" w:rsidP="007009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Zarządzeniu nr 30/2023 Dyrektora Miejskiego Ośrodka Pomocy Społecznej w Sopocie z dnia 15 września 2023 r. </w:t>
      </w:r>
      <w:r w:rsidRPr="007009AE">
        <w:rPr>
          <w:rFonts w:ascii="Times New Roman" w:hAnsi="Times New Roman" w:cs="Times New Roman"/>
          <w:bCs/>
          <w:sz w:val="24"/>
          <w:szCs w:val="24"/>
        </w:rPr>
        <w:t>w sprawie: ustalenia wysokości czynszu za pobyt w mieszkaniu wspólnym, odpłatności za korzystanie z mediów oraz ustalenia zakresu działań  komórek merytorycznych dotyczących obsługi tych płatności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9479D">
        <w:rPr>
          <w:rFonts w:ascii="Times New Roman" w:hAnsi="Times New Roman" w:cs="Times New Roman"/>
          <w:bCs/>
          <w:sz w:val="24"/>
          <w:szCs w:val="24"/>
        </w:rPr>
        <w:t>§</w:t>
      </w:r>
      <w:r>
        <w:rPr>
          <w:rFonts w:ascii="Times New Roman" w:hAnsi="Times New Roman" w:cs="Times New Roman"/>
          <w:bCs/>
          <w:sz w:val="24"/>
          <w:szCs w:val="24"/>
        </w:rPr>
        <w:t xml:space="preserve"> 1 otrzymuje brzmienie:</w:t>
      </w:r>
    </w:p>
    <w:p w14:paraId="6D53AC88" w14:textId="6A76B07C" w:rsidR="007009AE" w:rsidRPr="007009AE" w:rsidRDefault="007009AE" w:rsidP="007009AE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09AE">
        <w:rPr>
          <w:rFonts w:ascii="Times New Roman" w:hAnsi="Times New Roman" w:cs="Times New Roman"/>
          <w:sz w:val="24"/>
          <w:szCs w:val="24"/>
        </w:rPr>
        <w:t>Ustala się odpłatność za pobyt w mieszkaniu wspólnym w wysokości:</w:t>
      </w:r>
    </w:p>
    <w:p w14:paraId="3E0EC87B" w14:textId="77777777" w:rsidR="007009AE" w:rsidRPr="00592EE0" w:rsidRDefault="007009AE" w:rsidP="007009A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2EE0">
        <w:rPr>
          <w:rFonts w:ascii="Times New Roman" w:hAnsi="Times New Roman" w:cs="Times New Roman"/>
          <w:sz w:val="24"/>
          <w:szCs w:val="24"/>
        </w:rPr>
        <w:t>Rodzina- 1.000 złotych ( tysiąc złotych)  miesięcznie</w:t>
      </w:r>
    </w:p>
    <w:p w14:paraId="582DF6D1" w14:textId="77777777" w:rsidR="007009AE" w:rsidRDefault="007009AE" w:rsidP="007009A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2EE0">
        <w:rPr>
          <w:rFonts w:ascii="Times New Roman" w:hAnsi="Times New Roman" w:cs="Times New Roman"/>
          <w:sz w:val="24"/>
          <w:szCs w:val="24"/>
        </w:rPr>
        <w:t>Osoba samotna- 700 złotych ( siedemset złotych) miesięcznie</w:t>
      </w:r>
    </w:p>
    <w:p w14:paraId="110BEAB0" w14:textId="78A730A9" w:rsidR="007009AE" w:rsidRPr="007009AE" w:rsidRDefault="007009AE" w:rsidP="007009AE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mieszkani</w:t>
      </w:r>
      <w:r w:rsidR="00A4228A">
        <w:rPr>
          <w:rFonts w:ascii="Times New Roman" w:hAnsi="Times New Roman" w:cs="Times New Roman"/>
          <w:sz w:val="24"/>
          <w:szCs w:val="24"/>
        </w:rPr>
        <w:t xml:space="preserve">u wspólnym przy Al. </w:t>
      </w:r>
      <w:r w:rsidR="00785A57">
        <w:rPr>
          <w:rFonts w:ascii="Times New Roman" w:hAnsi="Times New Roman" w:cs="Times New Roman"/>
          <w:sz w:val="24"/>
          <w:szCs w:val="24"/>
        </w:rPr>
        <w:t>Niepodległości</w:t>
      </w:r>
      <w:r w:rsidR="00183188">
        <w:rPr>
          <w:rFonts w:ascii="Times New Roman" w:hAnsi="Times New Roman" w:cs="Times New Roman"/>
          <w:sz w:val="24"/>
          <w:szCs w:val="24"/>
        </w:rPr>
        <w:t xml:space="preserve"> 784/2 </w:t>
      </w:r>
      <w:r w:rsidR="00A4228A">
        <w:rPr>
          <w:rFonts w:ascii="Times New Roman" w:hAnsi="Times New Roman" w:cs="Times New Roman"/>
          <w:sz w:val="24"/>
          <w:szCs w:val="24"/>
        </w:rPr>
        <w:t>odpłatnoś</w:t>
      </w:r>
      <w:r w:rsidR="00CF0B61">
        <w:rPr>
          <w:rFonts w:ascii="Times New Roman" w:hAnsi="Times New Roman" w:cs="Times New Roman"/>
          <w:sz w:val="24"/>
          <w:szCs w:val="24"/>
        </w:rPr>
        <w:t xml:space="preserve">ć stanowi </w:t>
      </w:r>
      <w:r w:rsidR="00A4228A">
        <w:rPr>
          <w:rFonts w:ascii="Times New Roman" w:hAnsi="Times New Roman" w:cs="Times New Roman"/>
          <w:sz w:val="24"/>
          <w:szCs w:val="24"/>
        </w:rPr>
        <w:t xml:space="preserve">czynsz  </w:t>
      </w:r>
      <w:r w:rsidR="00785A57">
        <w:rPr>
          <w:rFonts w:ascii="Times New Roman" w:hAnsi="Times New Roman" w:cs="Times New Roman"/>
          <w:sz w:val="24"/>
          <w:szCs w:val="24"/>
        </w:rPr>
        <w:t>wynikający</w:t>
      </w:r>
      <w:r w:rsidR="00785A57" w:rsidRPr="00785A57">
        <w:rPr>
          <w:rFonts w:ascii="Times New Roman" w:hAnsi="Times New Roman" w:cs="Times New Roman"/>
          <w:sz w:val="24"/>
          <w:szCs w:val="24"/>
        </w:rPr>
        <w:t xml:space="preserve"> z iloczynu powierzchni oddanej uczestnikowi do korzystania oraz kwoty określonej w Zarządzeniu Nr  1214/2021 Prezydenta Miasta Sopotu z dnia 29 listopada 2021r. w sprawie zmiany zarządzenia  Nr 132/2019  Prezydenta Miasta Sopotu z dnia  15 marca 2019r. w sprawie określenia wysokości stawek czynszu za najem 1 m</w:t>
      </w:r>
      <w:r w:rsidR="00785A57" w:rsidRPr="00785A5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85A57" w:rsidRPr="00785A57">
        <w:rPr>
          <w:rFonts w:ascii="Times New Roman" w:hAnsi="Times New Roman" w:cs="Times New Roman"/>
          <w:sz w:val="24"/>
          <w:szCs w:val="24"/>
        </w:rPr>
        <w:t xml:space="preserve"> powierzchni użytkowej lokali mieszkalnych  stanowiących mieszkaniowy zasób gminy.</w:t>
      </w:r>
    </w:p>
    <w:p w14:paraId="76628B7C" w14:textId="77777777" w:rsidR="007009AE" w:rsidRPr="00C626C2" w:rsidRDefault="007009AE" w:rsidP="007009AE">
      <w:pPr>
        <w:pStyle w:val="Akapitzlist"/>
        <w:jc w:val="both"/>
        <w:rPr>
          <w:rFonts w:ascii="Times New Roman" w:hAnsi="Times New Roman" w:cs="Times New Roman"/>
          <w:sz w:val="16"/>
          <w:szCs w:val="16"/>
        </w:rPr>
      </w:pPr>
    </w:p>
    <w:p w14:paraId="3D8E12E7" w14:textId="77777777" w:rsidR="007009AE" w:rsidRPr="00592EE0" w:rsidRDefault="007009AE" w:rsidP="007009AE">
      <w:pPr>
        <w:pStyle w:val="Akapitzlist"/>
        <w:ind w:left="3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45331189"/>
      <w:r w:rsidRPr="00592EE0">
        <w:rPr>
          <w:rFonts w:ascii="Times New Roman" w:hAnsi="Times New Roman" w:cs="Times New Roman"/>
          <w:sz w:val="24"/>
          <w:szCs w:val="24"/>
        </w:rPr>
        <w:t>§ 2</w:t>
      </w:r>
    </w:p>
    <w:bookmarkEnd w:id="1"/>
    <w:p w14:paraId="5AF8DB1A" w14:textId="36D1D7B0" w:rsidR="007009AE" w:rsidRPr="00592EE0" w:rsidRDefault="007009AE" w:rsidP="007009A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2E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w życie z dniem podpisania, z mocą od </w:t>
      </w:r>
      <w:r w:rsidR="00CF0B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13 października </w:t>
      </w:r>
      <w:r w:rsidRPr="00592EE0">
        <w:rPr>
          <w:rFonts w:ascii="Times New Roman" w:eastAsia="Times New Roman" w:hAnsi="Times New Roman" w:cs="Times New Roman"/>
          <w:sz w:val="24"/>
          <w:szCs w:val="24"/>
          <w:lang w:eastAsia="pl-PL"/>
        </w:rPr>
        <w:t>2023 r.</w:t>
      </w:r>
    </w:p>
    <w:p w14:paraId="47FBE91A" w14:textId="77777777" w:rsidR="00F8389A" w:rsidRDefault="00F8389A"/>
    <w:p w14:paraId="1DD84DB9" w14:textId="77777777" w:rsidR="00B918ED" w:rsidRPr="00B918ED" w:rsidRDefault="00B918ED" w:rsidP="00B918ED">
      <w:pPr>
        <w:autoSpaceDN w:val="0"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8ED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14:paraId="0E2A62FD" w14:textId="77777777" w:rsidR="00B918ED" w:rsidRPr="00B918ED" w:rsidRDefault="00B918ED" w:rsidP="00B918ED">
      <w:pPr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8E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Ośrodka Pomocy Społecznej</w:t>
      </w:r>
    </w:p>
    <w:p w14:paraId="0B2440E8" w14:textId="46C43699" w:rsidR="00B918ED" w:rsidRPr="00B918ED" w:rsidRDefault="00B918ED" w:rsidP="00B918ED">
      <w:pPr>
        <w:autoSpaceDN w:val="0"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18ED">
        <w:rPr>
          <w:rFonts w:ascii="Times New Roman" w:eastAsia="Times New Roman" w:hAnsi="Times New Roman" w:cs="Times New Roman"/>
          <w:sz w:val="24"/>
          <w:szCs w:val="24"/>
          <w:lang w:eastAsia="pl-PL"/>
        </w:rPr>
        <w:t>w SOPOCIE</w:t>
      </w:r>
      <w:r w:rsidRPr="00B918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8DAB237" w14:textId="523800E2" w:rsidR="00B918ED" w:rsidRPr="00B918ED" w:rsidRDefault="00B918ED" w:rsidP="00B918ED">
      <w:pPr>
        <w:suppressAutoHyphens/>
        <w:autoSpaceDN w:val="0"/>
        <w:spacing w:after="0" w:line="212" w:lineRule="exact"/>
        <w:ind w:left="4248" w:firstLine="708"/>
        <w:jc w:val="center"/>
        <w:rPr>
          <w:rFonts w:ascii="Calibri" w:eastAsia="Calibri" w:hAnsi="Calibri" w:cs="Arial"/>
          <w:kern w:val="3"/>
          <w:sz w:val="20"/>
          <w:szCs w:val="20"/>
          <w:lang w:eastAsia="zh-CN"/>
        </w:rPr>
      </w:pPr>
      <w:r w:rsidRPr="00B918ED">
        <w:rPr>
          <w:rFonts w:ascii="Times New Roman" w:eastAsia="Times New Roman" w:hAnsi="Times New Roman" w:cs="Times New Roman"/>
          <w:sz w:val="24"/>
          <w:szCs w:val="24"/>
          <w:lang w:eastAsia="pl-PL"/>
        </w:rPr>
        <w:t>/-/ Andrzej Czekaj</w:t>
      </w:r>
    </w:p>
    <w:p w14:paraId="5421BD1C" w14:textId="77777777" w:rsidR="00B918ED" w:rsidRDefault="00B918ED"/>
    <w:sectPr w:rsidR="00B91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708AC"/>
    <w:multiLevelType w:val="hybridMultilevel"/>
    <w:tmpl w:val="24902F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0595E"/>
    <w:multiLevelType w:val="hybridMultilevel"/>
    <w:tmpl w:val="0D7CD4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D7A39"/>
    <w:multiLevelType w:val="hybridMultilevel"/>
    <w:tmpl w:val="5636EA0A"/>
    <w:lvl w:ilvl="0" w:tplc="2D267CC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46C8"/>
    <w:multiLevelType w:val="hybridMultilevel"/>
    <w:tmpl w:val="ADE001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B0B4F"/>
    <w:multiLevelType w:val="hybridMultilevel"/>
    <w:tmpl w:val="217E48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63350"/>
    <w:multiLevelType w:val="hybridMultilevel"/>
    <w:tmpl w:val="97FC4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045402"/>
    <w:multiLevelType w:val="hybridMultilevel"/>
    <w:tmpl w:val="B4BE4B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61B11"/>
    <w:multiLevelType w:val="hybridMultilevel"/>
    <w:tmpl w:val="2DC65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760417">
    <w:abstractNumId w:val="0"/>
  </w:num>
  <w:num w:numId="2" w16cid:durableId="1883251429">
    <w:abstractNumId w:val="4"/>
  </w:num>
  <w:num w:numId="3" w16cid:durableId="479006028">
    <w:abstractNumId w:val="6"/>
  </w:num>
  <w:num w:numId="4" w16cid:durableId="684332595">
    <w:abstractNumId w:val="2"/>
  </w:num>
  <w:num w:numId="5" w16cid:durableId="1977491726">
    <w:abstractNumId w:val="3"/>
  </w:num>
  <w:num w:numId="6" w16cid:durableId="1883832836">
    <w:abstractNumId w:val="1"/>
  </w:num>
  <w:num w:numId="7" w16cid:durableId="210580283">
    <w:abstractNumId w:val="7"/>
  </w:num>
  <w:num w:numId="8" w16cid:durableId="6649407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9AE"/>
    <w:rsid w:val="00150E09"/>
    <w:rsid w:val="00183188"/>
    <w:rsid w:val="00194BBD"/>
    <w:rsid w:val="0025389A"/>
    <w:rsid w:val="00390F7B"/>
    <w:rsid w:val="004B688D"/>
    <w:rsid w:val="007009AE"/>
    <w:rsid w:val="007452C5"/>
    <w:rsid w:val="00763E28"/>
    <w:rsid w:val="00785A57"/>
    <w:rsid w:val="00A4228A"/>
    <w:rsid w:val="00B918ED"/>
    <w:rsid w:val="00B9479D"/>
    <w:rsid w:val="00CF0B61"/>
    <w:rsid w:val="00E94D0B"/>
    <w:rsid w:val="00F8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5C553"/>
  <w15:chartTrackingRefBased/>
  <w15:docId w15:val="{05494750-9E62-4D71-A959-30FAFC92D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09AE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0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1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35/2023</dc:title>
  <dc:subject/>
  <dc:creator>Andrzej Rozkowiński</dc:creator>
  <cp:keywords/>
  <dc:description/>
  <cp:lastModifiedBy>Kamila Stachewicz</cp:lastModifiedBy>
  <cp:revision>4</cp:revision>
  <dcterms:created xsi:type="dcterms:W3CDTF">2023-11-02T10:16:00Z</dcterms:created>
  <dcterms:modified xsi:type="dcterms:W3CDTF">2023-11-02T11:17:00Z</dcterms:modified>
</cp:coreProperties>
</file>