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1554F4" w14:textId="76F3931F" w:rsidR="00050EE9" w:rsidRPr="004953F4" w:rsidRDefault="00050EE9" w:rsidP="00050EE9">
      <w:pPr>
        <w:jc w:val="center"/>
        <w:rPr>
          <w:rFonts w:asciiTheme="minorHAnsi" w:hAnsiTheme="minorHAnsi" w:cstheme="minorHAnsi"/>
          <w:b/>
          <w:bCs/>
          <w:sz w:val="24"/>
          <w:szCs w:val="24"/>
        </w:rPr>
      </w:pPr>
      <w:bookmarkStart w:id="0" w:name="_Hlk172699717"/>
      <w:r w:rsidRPr="004953F4">
        <w:rPr>
          <w:rFonts w:asciiTheme="minorHAnsi" w:hAnsiTheme="minorHAnsi" w:cstheme="minorHAnsi"/>
          <w:b/>
          <w:bCs/>
          <w:sz w:val="24"/>
          <w:szCs w:val="24"/>
        </w:rPr>
        <w:t xml:space="preserve">ZARZĄDZENIE NR </w:t>
      </w:r>
      <w:r w:rsidR="009169E8">
        <w:rPr>
          <w:rFonts w:asciiTheme="minorHAnsi" w:hAnsiTheme="minorHAnsi" w:cstheme="minorHAnsi"/>
          <w:b/>
          <w:bCs/>
          <w:sz w:val="24"/>
          <w:szCs w:val="24"/>
        </w:rPr>
        <w:t>22</w:t>
      </w:r>
      <w:r w:rsidRPr="004953F4">
        <w:rPr>
          <w:rFonts w:asciiTheme="minorHAnsi" w:hAnsiTheme="minorHAnsi" w:cstheme="minorHAnsi"/>
          <w:b/>
          <w:bCs/>
          <w:sz w:val="24"/>
          <w:szCs w:val="24"/>
        </w:rPr>
        <w:t xml:space="preserve"> /2024</w:t>
      </w:r>
    </w:p>
    <w:p w14:paraId="3168DB4D" w14:textId="77777777" w:rsidR="00050EE9" w:rsidRPr="004953F4" w:rsidRDefault="00050EE9" w:rsidP="00050EE9">
      <w:pPr>
        <w:jc w:val="center"/>
        <w:rPr>
          <w:rFonts w:asciiTheme="minorHAnsi" w:hAnsiTheme="minorHAnsi" w:cstheme="minorHAnsi"/>
          <w:b/>
          <w:bCs/>
          <w:sz w:val="24"/>
          <w:szCs w:val="24"/>
        </w:rPr>
      </w:pPr>
      <w:r w:rsidRPr="004953F4">
        <w:rPr>
          <w:rFonts w:asciiTheme="minorHAnsi" w:hAnsiTheme="minorHAnsi" w:cstheme="minorHAnsi"/>
          <w:b/>
          <w:bCs/>
          <w:sz w:val="24"/>
          <w:szCs w:val="24"/>
        </w:rPr>
        <w:t xml:space="preserve">DYREKTORA MIEJSKIEGO OŚRODKA POMOCY SPOŁECZNEJ W SOPOCIE </w:t>
      </w:r>
    </w:p>
    <w:p w14:paraId="1EB1D777" w14:textId="7AB732AB" w:rsidR="00050EE9" w:rsidRPr="004953F4" w:rsidRDefault="00050EE9" w:rsidP="00050EE9">
      <w:pPr>
        <w:jc w:val="center"/>
        <w:rPr>
          <w:rFonts w:asciiTheme="minorHAnsi" w:hAnsiTheme="minorHAnsi" w:cstheme="minorHAnsi"/>
          <w:b/>
          <w:bCs/>
          <w:sz w:val="24"/>
          <w:szCs w:val="24"/>
        </w:rPr>
      </w:pPr>
      <w:r w:rsidRPr="004953F4">
        <w:rPr>
          <w:rFonts w:asciiTheme="minorHAnsi" w:hAnsiTheme="minorHAnsi" w:cstheme="minorHAnsi"/>
          <w:b/>
          <w:bCs/>
          <w:sz w:val="24"/>
          <w:szCs w:val="24"/>
        </w:rPr>
        <w:t xml:space="preserve">z dnia </w:t>
      </w:r>
      <w:r w:rsidR="009169E8">
        <w:rPr>
          <w:rFonts w:asciiTheme="minorHAnsi" w:hAnsiTheme="minorHAnsi" w:cstheme="minorHAnsi"/>
          <w:b/>
          <w:bCs/>
          <w:sz w:val="24"/>
          <w:szCs w:val="24"/>
        </w:rPr>
        <w:t>1</w:t>
      </w:r>
      <w:r w:rsidRPr="004953F4">
        <w:rPr>
          <w:rFonts w:asciiTheme="minorHAnsi" w:hAnsiTheme="minorHAnsi" w:cstheme="minorHAnsi"/>
          <w:b/>
          <w:bCs/>
          <w:sz w:val="24"/>
          <w:szCs w:val="24"/>
        </w:rPr>
        <w:t xml:space="preserve"> sierpnia  2024 r.</w:t>
      </w:r>
    </w:p>
    <w:p w14:paraId="4E9AC818" w14:textId="77777777" w:rsidR="00050EE9" w:rsidRPr="004953F4" w:rsidRDefault="00050EE9" w:rsidP="00050EE9">
      <w:pPr>
        <w:jc w:val="both"/>
        <w:rPr>
          <w:rFonts w:asciiTheme="minorHAnsi" w:hAnsiTheme="minorHAnsi" w:cstheme="minorHAnsi"/>
          <w:sz w:val="24"/>
          <w:szCs w:val="24"/>
        </w:rPr>
      </w:pPr>
      <w:r w:rsidRPr="004953F4">
        <w:rPr>
          <w:rFonts w:asciiTheme="minorHAnsi" w:hAnsiTheme="minorHAnsi" w:cstheme="minorHAnsi"/>
          <w:b/>
          <w:bCs/>
          <w:sz w:val="24"/>
          <w:szCs w:val="24"/>
        </w:rPr>
        <w:t>w sprawie zmiany zarządzenia Dyrektora Miejskiego Ośrodka Pomocy Społecznej w Sopocie z dnia 14 października 2016 roku w sprawie przyjęcia zasad finansowania i przyznawania środków na realizację zadań z zakresu rodzinnej pieczy zastępczej</w:t>
      </w:r>
    </w:p>
    <w:p w14:paraId="22FB1FA8" w14:textId="77777777" w:rsidR="00050EE9" w:rsidRPr="004953F4" w:rsidRDefault="00050EE9" w:rsidP="00050EE9">
      <w:pPr>
        <w:jc w:val="both"/>
        <w:rPr>
          <w:rFonts w:asciiTheme="minorHAnsi" w:hAnsiTheme="minorHAnsi" w:cstheme="minorHAnsi"/>
          <w:sz w:val="24"/>
          <w:szCs w:val="24"/>
        </w:rPr>
      </w:pPr>
      <w:r w:rsidRPr="004953F4">
        <w:rPr>
          <w:rFonts w:asciiTheme="minorHAnsi" w:hAnsiTheme="minorHAnsi" w:cstheme="minorHAnsi"/>
          <w:sz w:val="24"/>
          <w:szCs w:val="24"/>
        </w:rPr>
        <w:t>Na podstawie art. 83 ustawy o wspieraniu rodziny i systemie pieczy zastępczej z dnia 9 czerwca 2011 r. (tj. Dz. U. z 2024 r. poz. 177 z późniejszymi zmianami)</w:t>
      </w:r>
    </w:p>
    <w:p w14:paraId="16FA28D4" w14:textId="77777777" w:rsidR="00050EE9" w:rsidRPr="004953F4" w:rsidRDefault="00050EE9" w:rsidP="00050EE9">
      <w:pPr>
        <w:jc w:val="center"/>
        <w:rPr>
          <w:rFonts w:asciiTheme="minorHAnsi" w:hAnsiTheme="minorHAnsi" w:cstheme="minorHAnsi"/>
          <w:b/>
          <w:bCs/>
          <w:sz w:val="24"/>
          <w:szCs w:val="24"/>
        </w:rPr>
      </w:pPr>
      <w:r w:rsidRPr="004953F4">
        <w:rPr>
          <w:rFonts w:asciiTheme="minorHAnsi" w:hAnsiTheme="minorHAnsi" w:cstheme="minorHAnsi"/>
          <w:b/>
          <w:bCs/>
          <w:sz w:val="24"/>
          <w:szCs w:val="24"/>
        </w:rPr>
        <w:t>zarządza się co następuje</w:t>
      </w:r>
    </w:p>
    <w:p w14:paraId="15FD1AB8" w14:textId="77777777" w:rsidR="00050EE9" w:rsidRPr="004953F4" w:rsidRDefault="00050EE9" w:rsidP="00050EE9">
      <w:pPr>
        <w:jc w:val="center"/>
        <w:rPr>
          <w:rFonts w:asciiTheme="minorHAnsi" w:hAnsiTheme="minorHAnsi" w:cstheme="minorHAnsi"/>
          <w:sz w:val="24"/>
          <w:szCs w:val="24"/>
        </w:rPr>
      </w:pPr>
      <w:r w:rsidRPr="004953F4">
        <w:rPr>
          <w:rFonts w:asciiTheme="minorHAnsi" w:hAnsiTheme="minorHAnsi" w:cstheme="minorHAnsi"/>
          <w:sz w:val="24"/>
          <w:szCs w:val="24"/>
        </w:rPr>
        <w:t>§ 1</w:t>
      </w:r>
    </w:p>
    <w:p w14:paraId="29F6C62F" w14:textId="77777777" w:rsidR="00050EE9" w:rsidRPr="004953F4" w:rsidRDefault="00050EE9" w:rsidP="00050EE9">
      <w:pPr>
        <w:jc w:val="both"/>
        <w:rPr>
          <w:rFonts w:asciiTheme="minorHAnsi" w:hAnsiTheme="minorHAnsi" w:cstheme="minorHAnsi"/>
          <w:sz w:val="24"/>
          <w:szCs w:val="24"/>
        </w:rPr>
      </w:pPr>
      <w:r w:rsidRPr="004953F4">
        <w:rPr>
          <w:rFonts w:asciiTheme="minorHAnsi" w:hAnsiTheme="minorHAnsi" w:cstheme="minorHAnsi"/>
          <w:sz w:val="24"/>
          <w:szCs w:val="24"/>
        </w:rPr>
        <w:t>W zarządzeniu Nr 46/2016 Dyrektora Miejskiego Ośrodka Pomocy Społecznej w Sopocie z dnia 14 października 2016 roku w sprawie przyjęcia zasad finansowania i przyznawania środków na realizację zadań z zakresu rodzinnej pieczy zastępczej wprowadza się następujące zmiany:</w:t>
      </w:r>
    </w:p>
    <w:p w14:paraId="7B1DBB88" w14:textId="77777777" w:rsidR="00050EE9" w:rsidRPr="004953F4" w:rsidRDefault="00050EE9" w:rsidP="00050EE9">
      <w:pPr>
        <w:pStyle w:val="Akapitzlist"/>
        <w:numPr>
          <w:ilvl w:val="0"/>
          <w:numId w:val="1"/>
        </w:numPr>
        <w:rPr>
          <w:rFonts w:asciiTheme="minorHAnsi" w:hAnsiTheme="minorHAnsi" w:cstheme="minorHAnsi"/>
          <w:sz w:val="24"/>
          <w:szCs w:val="24"/>
        </w:rPr>
      </w:pPr>
      <w:r w:rsidRPr="004953F4">
        <w:rPr>
          <w:rFonts w:asciiTheme="minorHAnsi" w:hAnsiTheme="minorHAnsi" w:cstheme="minorHAnsi"/>
          <w:sz w:val="24"/>
          <w:szCs w:val="24"/>
        </w:rPr>
        <w:t>W załączniku nr 3 dodaje się punkt 1a o treści:</w:t>
      </w:r>
    </w:p>
    <w:p w14:paraId="3EB05508" w14:textId="77777777" w:rsidR="00050EE9" w:rsidRPr="004953F4" w:rsidRDefault="00050EE9" w:rsidP="00050EE9">
      <w:pPr>
        <w:jc w:val="both"/>
        <w:rPr>
          <w:rFonts w:asciiTheme="minorHAnsi" w:hAnsiTheme="minorHAnsi" w:cstheme="minorHAnsi"/>
          <w:sz w:val="24"/>
          <w:szCs w:val="24"/>
        </w:rPr>
      </w:pPr>
      <w:r w:rsidRPr="004953F4">
        <w:rPr>
          <w:rFonts w:asciiTheme="minorHAnsi" w:hAnsiTheme="minorHAnsi" w:cstheme="minorHAnsi"/>
          <w:sz w:val="24"/>
          <w:szCs w:val="24"/>
        </w:rPr>
        <w:t>„ 1a.  Pojęciem „inne zdarzenia” określamy sytuacje niekwalifikujące się jako zdarzenia losowe, ale mające bezpośredni wpływ na sposób i jakość sprawowanej opieki nad przebywającymi w rodzinie zastępczej dziećmi oraz dorosłymi wychowankami, którzy nie osiągnęli jeszcze 25 roku życia i spełniają przesłanki, o których mowa w art. 37 ust. 2 ustawy o wspieraniu rodziny i systemie pieczy zastępczej.</w:t>
      </w:r>
    </w:p>
    <w:p w14:paraId="0DBADADE" w14:textId="64DB3B0D" w:rsidR="00050EE9" w:rsidRPr="004953F4" w:rsidRDefault="00050EE9" w:rsidP="00050EE9">
      <w:pPr>
        <w:pStyle w:val="Akapitzlist"/>
        <w:numPr>
          <w:ilvl w:val="0"/>
          <w:numId w:val="1"/>
        </w:numPr>
        <w:jc w:val="both"/>
        <w:rPr>
          <w:rFonts w:asciiTheme="minorHAnsi" w:hAnsiTheme="minorHAnsi" w:cstheme="minorHAnsi"/>
          <w:sz w:val="24"/>
          <w:szCs w:val="24"/>
        </w:rPr>
      </w:pPr>
      <w:r w:rsidRPr="004953F4">
        <w:rPr>
          <w:rFonts w:asciiTheme="minorHAnsi" w:hAnsiTheme="minorHAnsi" w:cstheme="minorHAnsi"/>
          <w:sz w:val="24"/>
          <w:szCs w:val="24"/>
        </w:rPr>
        <w:t xml:space="preserve">W załączniku nr 3 zmianie ulega treść pkt 4 </w:t>
      </w:r>
      <w:r w:rsidR="005772F2" w:rsidRPr="004953F4">
        <w:rPr>
          <w:rFonts w:asciiTheme="minorHAnsi" w:hAnsiTheme="minorHAnsi" w:cstheme="minorHAnsi"/>
          <w:sz w:val="24"/>
          <w:szCs w:val="24"/>
        </w:rPr>
        <w:t>otrzymując</w:t>
      </w:r>
      <w:r w:rsidRPr="004953F4">
        <w:rPr>
          <w:rFonts w:asciiTheme="minorHAnsi" w:hAnsiTheme="minorHAnsi" w:cstheme="minorHAnsi"/>
          <w:sz w:val="24"/>
          <w:szCs w:val="24"/>
        </w:rPr>
        <w:t xml:space="preserve"> następujące brzmienie:</w:t>
      </w:r>
    </w:p>
    <w:p w14:paraId="546B2AA6" w14:textId="77777777" w:rsidR="00050EE9" w:rsidRPr="004953F4" w:rsidRDefault="00050EE9" w:rsidP="00050EE9">
      <w:pPr>
        <w:jc w:val="both"/>
        <w:rPr>
          <w:rFonts w:asciiTheme="minorHAnsi" w:hAnsiTheme="minorHAnsi" w:cstheme="minorHAnsi"/>
          <w:sz w:val="24"/>
          <w:szCs w:val="24"/>
        </w:rPr>
      </w:pPr>
      <w:r w:rsidRPr="004953F4">
        <w:rPr>
          <w:rFonts w:asciiTheme="minorHAnsi" w:hAnsiTheme="minorHAnsi" w:cstheme="minorHAnsi"/>
          <w:sz w:val="24"/>
          <w:szCs w:val="24"/>
        </w:rPr>
        <w:t>„Wysokość świadczenia na dziecko - jednorazowo nie może przekroczyć kwoty do 2500 zł lub okresowo nie może przekroczyć kwoty do 500 zł miesięcznie. W szczególnie uzasadnionych przypadkach ww. kwoty ustalane są wg potrzeb po stwierdzeniu zasadności tego wydatku przez DPZ.”</w:t>
      </w:r>
    </w:p>
    <w:p w14:paraId="2E4FFE65" w14:textId="77777777" w:rsidR="00050EE9" w:rsidRPr="004953F4" w:rsidRDefault="00050EE9" w:rsidP="00050EE9">
      <w:pPr>
        <w:pStyle w:val="Akapitzlist"/>
        <w:numPr>
          <w:ilvl w:val="0"/>
          <w:numId w:val="1"/>
        </w:numPr>
        <w:jc w:val="both"/>
        <w:rPr>
          <w:rFonts w:asciiTheme="minorHAnsi" w:hAnsiTheme="minorHAnsi" w:cstheme="minorHAnsi"/>
          <w:sz w:val="24"/>
          <w:szCs w:val="24"/>
        </w:rPr>
      </w:pPr>
      <w:r w:rsidRPr="004953F4">
        <w:rPr>
          <w:rFonts w:asciiTheme="minorHAnsi" w:hAnsiTheme="minorHAnsi" w:cstheme="minorHAnsi"/>
          <w:sz w:val="24"/>
          <w:szCs w:val="24"/>
        </w:rPr>
        <w:t>Dodaje się załącznik nr 6 „Zasady przyznawania dofinasowania miesięcznych rat wynajmu długoterminowego/leasingu/kredytu na poczet nabycia pojazdu mechanicznego przeznaczonego do realizacji zadań wynikających z ustawy o wspieraniu rodziny i systemie pieczy zastępczej.” o treści jak w załączniku nr 1 do zarządzenia.</w:t>
      </w:r>
    </w:p>
    <w:p w14:paraId="4DDF253C" w14:textId="77777777" w:rsidR="00050EE9" w:rsidRPr="004953F4" w:rsidRDefault="00050EE9" w:rsidP="00050EE9">
      <w:pPr>
        <w:pStyle w:val="Akapitzlist"/>
        <w:numPr>
          <w:ilvl w:val="0"/>
          <w:numId w:val="1"/>
        </w:numPr>
        <w:jc w:val="both"/>
        <w:rPr>
          <w:rFonts w:asciiTheme="minorHAnsi" w:hAnsiTheme="minorHAnsi" w:cstheme="minorHAnsi"/>
          <w:sz w:val="24"/>
          <w:szCs w:val="24"/>
        </w:rPr>
      </w:pPr>
      <w:r w:rsidRPr="004953F4">
        <w:rPr>
          <w:rFonts w:asciiTheme="minorHAnsi" w:hAnsiTheme="minorHAnsi" w:cstheme="minorHAnsi"/>
          <w:sz w:val="24"/>
          <w:szCs w:val="24"/>
        </w:rPr>
        <w:t>Dodaje się załącznik do załącznika nr 6 „ wniosek o przyznanie dofinansowania miesięcznych rat wynajmu długoterminowego/leasingu/kredytu na poczet nabycia pojazdu mechanicznego przeznaczonego do realizacji zadań wynikających z ustawy o wspieraniu rodziny i systemie pieczy zastępczej” o treści jak w załączniku nr 2 do zarządzenia</w:t>
      </w:r>
    </w:p>
    <w:p w14:paraId="04A43FA6" w14:textId="77777777" w:rsidR="00050EE9" w:rsidRPr="004953F4" w:rsidRDefault="00050EE9" w:rsidP="00050EE9">
      <w:pPr>
        <w:pStyle w:val="Akapitzlist"/>
        <w:rPr>
          <w:rFonts w:asciiTheme="minorHAnsi" w:hAnsiTheme="minorHAnsi" w:cstheme="minorHAnsi"/>
          <w:sz w:val="24"/>
          <w:szCs w:val="24"/>
        </w:rPr>
      </w:pPr>
    </w:p>
    <w:p w14:paraId="2C2A7668" w14:textId="40A8AB8A" w:rsidR="00050EE9" w:rsidRPr="004953F4" w:rsidRDefault="00050EE9" w:rsidP="00050EE9">
      <w:pPr>
        <w:jc w:val="center"/>
        <w:rPr>
          <w:rFonts w:asciiTheme="minorHAnsi" w:hAnsiTheme="minorHAnsi" w:cstheme="minorHAnsi"/>
          <w:sz w:val="24"/>
          <w:szCs w:val="24"/>
        </w:rPr>
      </w:pPr>
      <w:r w:rsidRPr="004953F4">
        <w:rPr>
          <w:rFonts w:asciiTheme="minorHAnsi" w:hAnsiTheme="minorHAnsi" w:cstheme="minorHAnsi"/>
          <w:sz w:val="24"/>
          <w:szCs w:val="24"/>
        </w:rPr>
        <w:t>§</w:t>
      </w:r>
      <w:r w:rsidR="004953F4">
        <w:rPr>
          <w:rFonts w:asciiTheme="minorHAnsi" w:hAnsiTheme="minorHAnsi" w:cstheme="minorHAnsi"/>
          <w:sz w:val="24"/>
          <w:szCs w:val="24"/>
        </w:rPr>
        <w:t>2</w:t>
      </w:r>
      <w:r w:rsidRPr="004953F4">
        <w:rPr>
          <w:rFonts w:asciiTheme="minorHAnsi" w:hAnsiTheme="minorHAnsi" w:cstheme="minorHAnsi"/>
          <w:sz w:val="24"/>
          <w:szCs w:val="24"/>
        </w:rPr>
        <w:t xml:space="preserve">. </w:t>
      </w:r>
    </w:p>
    <w:p w14:paraId="1A752036" w14:textId="611FCF44" w:rsidR="00D80E7F" w:rsidRPr="004953F4" w:rsidRDefault="00050EE9" w:rsidP="00050EE9">
      <w:pPr>
        <w:jc w:val="both"/>
        <w:rPr>
          <w:rFonts w:asciiTheme="minorHAnsi" w:hAnsiTheme="minorHAnsi" w:cstheme="minorHAnsi"/>
          <w:sz w:val="24"/>
          <w:szCs w:val="24"/>
        </w:rPr>
      </w:pPr>
      <w:r w:rsidRPr="004953F4">
        <w:rPr>
          <w:rFonts w:asciiTheme="minorHAnsi" w:hAnsiTheme="minorHAnsi" w:cstheme="minorHAnsi"/>
          <w:sz w:val="24"/>
          <w:szCs w:val="24"/>
        </w:rPr>
        <w:t>Zarządzenie wchodzi w życie z dniem podpisania</w:t>
      </w:r>
      <w:r w:rsidR="009169E8">
        <w:rPr>
          <w:rFonts w:asciiTheme="minorHAnsi" w:hAnsiTheme="minorHAnsi" w:cstheme="minorHAnsi"/>
          <w:sz w:val="24"/>
          <w:szCs w:val="24"/>
        </w:rPr>
        <w:t>.</w:t>
      </w:r>
    </w:p>
    <w:p w14:paraId="53C4307B" w14:textId="016C6137" w:rsidR="00A246DD" w:rsidRPr="007E55EB" w:rsidRDefault="00D80E7F" w:rsidP="00D80E7F">
      <w:pPr>
        <w:ind w:left="6372"/>
        <w:rPr>
          <w:rFonts w:asciiTheme="minorHAnsi" w:hAnsiTheme="minorHAnsi" w:cstheme="minorHAnsi"/>
        </w:rPr>
      </w:pPr>
      <w:r w:rsidRPr="007E55EB">
        <w:rPr>
          <w:rFonts w:asciiTheme="minorHAnsi" w:hAnsiTheme="minorHAnsi" w:cstheme="minorHAnsi"/>
        </w:rPr>
        <w:lastRenderedPageBreak/>
        <w:t>Załącznik nr 1 do zarządzenia Nr</w:t>
      </w:r>
      <w:r w:rsidR="009169E8">
        <w:rPr>
          <w:rFonts w:asciiTheme="minorHAnsi" w:hAnsiTheme="minorHAnsi" w:cstheme="minorHAnsi"/>
        </w:rPr>
        <w:t xml:space="preserve"> 22</w:t>
      </w:r>
      <w:r w:rsidRPr="007E55EB">
        <w:rPr>
          <w:rFonts w:asciiTheme="minorHAnsi" w:hAnsiTheme="minorHAnsi" w:cstheme="minorHAnsi"/>
        </w:rPr>
        <w:t xml:space="preserve"> /20</w:t>
      </w:r>
      <w:r w:rsidR="0028023A" w:rsidRPr="007E55EB">
        <w:rPr>
          <w:rFonts w:asciiTheme="minorHAnsi" w:hAnsiTheme="minorHAnsi" w:cstheme="minorHAnsi"/>
        </w:rPr>
        <w:t>2</w:t>
      </w:r>
      <w:r w:rsidRPr="007E55EB">
        <w:rPr>
          <w:rFonts w:asciiTheme="minorHAnsi" w:hAnsiTheme="minorHAnsi" w:cstheme="minorHAnsi"/>
        </w:rPr>
        <w:t>4 Dyrektora MOPS</w:t>
      </w:r>
    </w:p>
    <w:p w14:paraId="352E3CED" w14:textId="487AC16A" w:rsidR="00D80E7F" w:rsidRPr="007E55EB" w:rsidRDefault="00D80E7F" w:rsidP="0028023A">
      <w:pPr>
        <w:spacing w:after="0"/>
        <w:ind w:left="5664"/>
        <w:jc w:val="both"/>
        <w:rPr>
          <w:rFonts w:asciiTheme="minorHAnsi" w:hAnsiTheme="minorHAnsi" w:cstheme="minorHAnsi"/>
        </w:rPr>
      </w:pPr>
      <w:r w:rsidRPr="007E55EB">
        <w:rPr>
          <w:rFonts w:asciiTheme="minorHAnsi" w:hAnsiTheme="minorHAnsi" w:cstheme="minorHAnsi"/>
        </w:rPr>
        <w:t xml:space="preserve">„Załącznik nr 6 do Zarządzenia nr </w:t>
      </w:r>
      <w:r w:rsidR="0028023A" w:rsidRPr="007E55EB">
        <w:rPr>
          <w:rFonts w:asciiTheme="minorHAnsi" w:hAnsiTheme="minorHAnsi" w:cstheme="minorHAnsi"/>
        </w:rPr>
        <w:t xml:space="preserve">46/2016 </w:t>
      </w:r>
      <w:r w:rsidRPr="007E55EB">
        <w:rPr>
          <w:rFonts w:asciiTheme="minorHAnsi" w:hAnsiTheme="minorHAnsi" w:cstheme="minorHAnsi"/>
        </w:rPr>
        <w:t>Dyrektora MOPS w Sopocie</w:t>
      </w:r>
    </w:p>
    <w:p w14:paraId="49E427C3" w14:textId="1B2EA59C" w:rsidR="00D80E7F" w:rsidRPr="007E55EB" w:rsidRDefault="00D80E7F" w:rsidP="00D80E7F">
      <w:pPr>
        <w:spacing w:after="0"/>
        <w:ind w:left="4956" w:firstLine="708"/>
        <w:jc w:val="both"/>
        <w:rPr>
          <w:rFonts w:asciiTheme="minorHAnsi" w:hAnsiTheme="minorHAnsi" w:cstheme="minorHAnsi"/>
        </w:rPr>
      </w:pPr>
      <w:r w:rsidRPr="007E55EB">
        <w:rPr>
          <w:rFonts w:asciiTheme="minorHAnsi" w:hAnsiTheme="minorHAnsi" w:cstheme="minorHAnsi"/>
        </w:rPr>
        <w:t xml:space="preserve">z dnia </w:t>
      </w:r>
      <w:r w:rsidR="0028023A" w:rsidRPr="007E55EB">
        <w:rPr>
          <w:rFonts w:asciiTheme="minorHAnsi" w:hAnsiTheme="minorHAnsi" w:cstheme="minorHAnsi"/>
        </w:rPr>
        <w:t>14.10.2016r.</w:t>
      </w:r>
    </w:p>
    <w:p w14:paraId="79907767" w14:textId="77777777" w:rsidR="00D80E7F" w:rsidRPr="007E55EB" w:rsidRDefault="00D80E7F" w:rsidP="00D80E7F">
      <w:pPr>
        <w:spacing w:after="0"/>
        <w:jc w:val="both"/>
        <w:rPr>
          <w:rFonts w:asciiTheme="minorHAnsi" w:hAnsiTheme="minorHAnsi" w:cstheme="minorHAnsi"/>
        </w:rPr>
      </w:pPr>
    </w:p>
    <w:p w14:paraId="3641B5EF" w14:textId="77777777" w:rsidR="00D80E7F" w:rsidRPr="007E55EB" w:rsidRDefault="00D80E7F" w:rsidP="00D80E7F">
      <w:pPr>
        <w:spacing w:after="0"/>
        <w:ind w:left="4956" w:firstLine="708"/>
        <w:jc w:val="center"/>
        <w:rPr>
          <w:rFonts w:asciiTheme="minorHAnsi" w:hAnsiTheme="minorHAnsi" w:cstheme="minorHAnsi"/>
          <w:b/>
          <w:bCs/>
        </w:rPr>
      </w:pPr>
    </w:p>
    <w:p w14:paraId="11ED740F" w14:textId="77777777" w:rsidR="00D80E7F" w:rsidRPr="007E55EB" w:rsidRDefault="00D80E7F" w:rsidP="00D80E7F">
      <w:pPr>
        <w:spacing w:after="0"/>
        <w:jc w:val="center"/>
        <w:rPr>
          <w:rFonts w:asciiTheme="minorHAnsi" w:hAnsiTheme="minorHAnsi" w:cstheme="minorHAnsi"/>
          <w:b/>
          <w:bCs/>
          <w:sz w:val="24"/>
          <w:szCs w:val="24"/>
        </w:rPr>
      </w:pPr>
      <w:r w:rsidRPr="007E55EB">
        <w:rPr>
          <w:rFonts w:asciiTheme="minorHAnsi" w:hAnsiTheme="minorHAnsi" w:cstheme="minorHAnsi"/>
          <w:b/>
          <w:bCs/>
          <w:sz w:val="24"/>
          <w:szCs w:val="24"/>
        </w:rPr>
        <w:t xml:space="preserve">Zasady przyznawania </w:t>
      </w:r>
    </w:p>
    <w:p w14:paraId="5D8A1BF2" w14:textId="38790023" w:rsidR="00D80E7F" w:rsidRPr="007E55EB" w:rsidRDefault="00D80E7F" w:rsidP="00D80E7F">
      <w:pPr>
        <w:spacing w:after="0"/>
        <w:jc w:val="center"/>
        <w:rPr>
          <w:rFonts w:asciiTheme="minorHAnsi" w:hAnsiTheme="minorHAnsi" w:cstheme="minorHAnsi"/>
          <w:sz w:val="24"/>
          <w:szCs w:val="24"/>
        </w:rPr>
      </w:pPr>
      <w:r w:rsidRPr="007E55EB">
        <w:rPr>
          <w:rFonts w:asciiTheme="minorHAnsi" w:hAnsiTheme="minorHAnsi" w:cstheme="minorHAnsi"/>
          <w:b/>
          <w:bCs/>
          <w:sz w:val="24"/>
          <w:szCs w:val="24"/>
        </w:rPr>
        <w:t>dofina</w:t>
      </w:r>
      <w:r w:rsidR="00BB6A21">
        <w:rPr>
          <w:rFonts w:asciiTheme="minorHAnsi" w:hAnsiTheme="minorHAnsi" w:cstheme="minorHAnsi"/>
          <w:b/>
          <w:bCs/>
          <w:sz w:val="24"/>
          <w:szCs w:val="24"/>
        </w:rPr>
        <w:t>n</w:t>
      </w:r>
      <w:r w:rsidRPr="007E55EB">
        <w:rPr>
          <w:rFonts w:asciiTheme="minorHAnsi" w:hAnsiTheme="minorHAnsi" w:cstheme="minorHAnsi"/>
          <w:b/>
          <w:bCs/>
          <w:sz w:val="24"/>
          <w:szCs w:val="24"/>
        </w:rPr>
        <w:t>sowania miesięcznych rat</w:t>
      </w:r>
      <w:r w:rsidR="007A40A8" w:rsidRPr="007E55EB">
        <w:rPr>
          <w:rFonts w:asciiTheme="minorHAnsi" w:hAnsiTheme="minorHAnsi" w:cstheme="minorHAnsi"/>
          <w:b/>
          <w:bCs/>
          <w:sz w:val="24"/>
          <w:szCs w:val="24"/>
        </w:rPr>
        <w:t xml:space="preserve"> wynajmu długoterminowego/</w:t>
      </w:r>
      <w:r w:rsidRPr="007E55EB">
        <w:rPr>
          <w:rFonts w:asciiTheme="minorHAnsi" w:hAnsiTheme="minorHAnsi" w:cstheme="minorHAnsi"/>
          <w:b/>
          <w:bCs/>
          <w:sz w:val="24"/>
          <w:szCs w:val="24"/>
        </w:rPr>
        <w:t xml:space="preserve"> leasingu/kredytu na poczet nabycia pojazdu mechanicznego przeznaczonego do realizacji zadań wynikających z ustawy o wspieraniu rodziny i systemie pieczy zastępczej. </w:t>
      </w:r>
    </w:p>
    <w:p w14:paraId="165EEB1C" w14:textId="77777777" w:rsidR="00D80E7F" w:rsidRPr="007E55EB" w:rsidRDefault="00D80E7F" w:rsidP="00D80E7F">
      <w:pPr>
        <w:spacing w:after="0"/>
        <w:jc w:val="center"/>
        <w:rPr>
          <w:rFonts w:asciiTheme="minorHAnsi" w:hAnsiTheme="minorHAnsi" w:cstheme="minorHAnsi"/>
          <w:b/>
          <w:bCs/>
          <w:sz w:val="24"/>
          <w:szCs w:val="24"/>
        </w:rPr>
      </w:pPr>
    </w:p>
    <w:p w14:paraId="526E3CA1" w14:textId="60FA6197" w:rsidR="00D80E7F" w:rsidRPr="007E55EB" w:rsidRDefault="00D80E7F" w:rsidP="00A702D7">
      <w:pPr>
        <w:pStyle w:val="Akapitzlist"/>
        <w:numPr>
          <w:ilvl w:val="0"/>
          <w:numId w:val="3"/>
        </w:numPr>
        <w:spacing w:after="0"/>
        <w:jc w:val="both"/>
        <w:rPr>
          <w:rFonts w:asciiTheme="minorHAnsi" w:hAnsiTheme="minorHAnsi" w:cstheme="minorHAnsi"/>
          <w:sz w:val="24"/>
          <w:szCs w:val="24"/>
        </w:rPr>
      </w:pPr>
      <w:r w:rsidRPr="007E55EB">
        <w:rPr>
          <w:rFonts w:asciiTheme="minorHAnsi" w:hAnsiTheme="minorHAnsi" w:cstheme="minorHAnsi"/>
          <w:sz w:val="24"/>
          <w:szCs w:val="24"/>
        </w:rPr>
        <w:t xml:space="preserve"> Pojęciem „zdarzenie losowe” określamy zdarzenie zależne od kolei losu, wydarzeń życia. Zatem zdarzenia losowe mogą być spowodowane działaniami przyrody, jak również działaniami ludzi pod warunkiem jednak zachowania przesłanek losowości tzn. musi zachodzić zdarzenie nieprzewidywalności niezależne od woli człowieka i nie do uniknięcia mimo zachowania należytej staranności.</w:t>
      </w:r>
    </w:p>
    <w:p w14:paraId="54B8A73B" w14:textId="77777777" w:rsidR="00A702D7" w:rsidRPr="007E55EB" w:rsidRDefault="00A702D7" w:rsidP="00A702D7">
      <w:pPr>
        <w:pStyle w:val="Akapitzlist"/>
        <w:spacing w:after="0"/>
        <w:jc w:val="both"/>
        <w:rPr>
          <w:rFonts w:asciiTheme="minorHAnsi" w:hAnsiTheme="minorHAnsi" w:cstheme="minorHAnsi"/>
          <w:sz w:val="24"/>
          <w:szCs w:val="24"/>
        </w:rPr>
      </w:pPr>
    </w:p>
    <w:p w14:paraId="14559188" w14:textId="45083260" w:rsidR="009768B0" w:rsidRPr="007E55EB" w:rsidRDefault="009768B0" w:rsidP="00D80E7F">
      <w:pPr>
        <w:pStyle w:val="Akapitzlist"/>
        <w:numPr>
          <w:ilvl w:val="0"/>
          <w:numId w:val="3"/>
        </w:numPr>
        <w:spacing w:after="0"/>
        <w:jc w:val="both"/>
        <w:rPr>
          <w:rFonts w:asciiTheme="minorHAnsi" w:hAnsiTheme="minorHAnsi" w:cstheme="minorHAnsi"/>
          <w:sz w:val="24"/>
          <w:szCs w:val="24"/>
        </w:rPr>
      </w:pPr>
      <w:r w:rsidRPr="007E55EB">
        <w:rPr>
          <w:rFonts w:asciiTheme="minorHAnsi" w:hAnsiTheme="minorHAnsi" w:cstheme="minorHAnsi"/>
          <w:sz w:val="24"/>
          <w:szCs w:val="24"/>
        </w:rPr>
        <w:t>Pojęciem „inne zdarzenia” określamy sytuacje niekwalifikujące się jako zdarzenia losowe, ale mające bezpośredni wpływ na sposób i jakość sprawowanej opieki nad przebywającymi w rodzinie zastępczej dziećmi oraz dorosłymi wychowankami, którzy nie osiągnęli jeszcze 25 roku życia i spełniają przesłanki, o których mowa w art. 37 ust. 2 ustawy o wspieraniu rodziny i systemie pieczy zastępczej.</w:t>
      </w:r>
    </w:p>
    <w:p w14:paraId="2E07F26D" w14:textId="77777777" w:rsidR="00A702D7" w:rsidRPr="007E55EB" w:rsidRDefault="00A702D7" w:rsidP="00A702D7">
      <w:pPr>
        <w:pStyle w:val="Akapitzlist"/>
        <w:rPr>
          <w:rFonts w:asciiTheme="minorHAnsi" w:hAnsiTheme="minorHAnsi" w:cstheme="minorHAnsi"/>
          <w:sz w:val="24"/>
          <w:szCs w:val="24"/>
        </w:rPr>
      </w:pPr>
    </w:p>
    <w:p w14:paraId="26B3AB9D" w14:textId="77777777" w:rsidR="005A3BBE" w:rsidRDefault="009768B0" w:rsidP="005A3BBE">
      <w:pPr>
        <w:pStyle w:val="Akapitzlist"/>
        <w:numPr>
          <w:ilvl w:val="0"/>
          <w:numId w:val="3"/>
        </w:numPr>
        <w:spacing w:after="0"/>
        <w:jc w:val="both"/>
        <w:rPr>
          <w:rFonts w:asciiTheme="minorHAnsi" w:hAnsiTheme="minorHAnsi" w:cstheme="minorHAnsi"/>
          <w:sz w:val="24"/>
          <w:szCs w:val="24"/>
        </w:rPr>
      </w:pPr>
      <w:r w:rsidRPr="007E55EB">
        <w:rPr>
          <w:rFonts w:asciiTheme="minorHAnsi" w:hAnsiTheme="minorHAnsi" w:cstheme="minorHAnsi"/>
          <w:sz w:val="24"/>
          <w:szCs w:val="24"/>
        </w:rPr>
        <w:t>Świadczeniem z tytułu zdarzeń losowych i innych zdarzeń, o których mowa powyżej, jest możliwość dofinasowania miesięcznych rat wynajmu długoterminowego samochodu lub leasingu/kredytu na poczet nabycia pojazdu mechanicznego przeznaczonego do realizacji zadań wynikających z ustawy o wspieraniu rodziny i systemie pieczy zastępczej.</w:t>
      </w:r>
    </w:p>
    <w:p w14:paraId="55CB6C51" w14:textId="77777777" w:rsidR="005A3BBE" w:rsidRPr="005A3BBE" w:rsidRDefault="005A3BBE" w:rsidP="005A3BBE">
      <w:pPr>
        <w:pStyle w:val="Akapitzlist"/>
        <w:rPr>
          <w:rFonts w:asciiTheme="minorHAnsi" w:hAnsiTheme="minorHAnsi" w:cstheme="minorHAnsi"/>
          <w:sz w:val="24"/>
          <w:szCs w:val="24"/>
        </w:rPr>
      </w:pPr>
    </w:p>
    <w:p w14:paraId="3E27110F" w14:textId="77777777" w:rsidR="005A3BBE" w:rsidRDefault="00D700E2" w:rsidP="005A3BBE">
      <w:pPr>
        <w:pStyle w:val="Akapitzlist"/>
        <w:numPr>
          <w:ilvl w:val="0"/>
          <w:numId w:val="3"/>
        </w:numPr>
        <w:spacing w:after="0"/>
        <w:jc w:val="both"/>
        <w:rPr>
          <w:rFonts w:asciiTheme="minorHAnsi" w:hAnsiTheme="minorHAnsi" w:cstheme="minorHAnsi"/>
          <w:sz w:val="24"/>
          <w:szCs w:val="24"/>
        </w:rPr>
      </w:pPr>
      <w:r w:rsidRPr="005A3BBE">
        <w:rPr>
          <w:rFonts w:asciiTheme="minorHAnsi" w:hAnsiTheme="minorHAnsi" w:cstheme="minorHAnsi"/>
          <w:sz w:val="24"/>
          <w:szCs w:val="24"/>
        </w:rPr>
        <w:t>Dofinansowanie do rat wynajmu długoterminowego lub leasingu/kredytu na poczet nabycia pojazdu mechanicznego może obejmować pojazd zarówno nowy jak i używany.</w:t>
      </w:r>
    </w:p>
    <w:p w14:paraId="7BC65160" w14:textId="77777777" w:rsidR="005A3BBE" w:rsidRPr="005A3BBE" w:rsidRDefault="005A3BBE" w:rsidP="005A3BBE">
      <w:pPr>
        <w:pStyle w:val="Akapitzlist"/>
        <w:rPr>
          <w:rFonts w:asciiTheme="minorHAnsi" w:hAnsiTheme="minorHAnsi" w:cstheme="minorHAnsi"/>
          <w:sz w:val="24"/>
          <w:szCs w:val="24"/>
        </w:rPr>
      </w:pPr>
    </w:p>
    <w:p w14:paraId="290D185F" w14:textId="77777777" w:rsidR="002551D8" w:rsidRDefault="00D700E2" w:rsidP="002551D8">
      <w:pPr>
        <w:pStyle w:val="Akapitzlist"/>
        <w:numPr>
          <w:ilvl w:val="0"/>
          <w:numId w:val="3"/>
        </w:numPr>
        <w:spacing w:after="0"/>
        <w:jc w:val="both"/>
        <w:rPr>
          <w:rFonts w:asciiTheme="minorHAnsi" w:hAnsiTheme="minorHAnsi" w:cstheme="minorHAnsi"/>
          <w:sz w:val="24"/>
          <w:szCs w:val="24"/>
        </w:rPr>
      </w:pPr>
      <w:r w:rsidRPr="005A3BBE">
        <w:rPr>
          <w:rFonts w:asciiTheme="minorHAnsi" w:hAnsiTheme="minorHAnsi" w:cstheme="minorHAnsi"/>
          <w:sz w:val="24"/>
          <w:szCs w:val="24"/>
        </w:rPr>
        <w:t xml:space="preserve">Dofinansowanie do </w:t>
      </w:r>
      <w:r w:rsidR="003033D1" w:rsidRPr="005A3BBE">
        <w:rPr>
          <w:rFonts w:asciiTheme="minorHAnsi" w:hAnsiTheme="minorHAnsi" w:cstheme="minorHAnsi"/>
          <w:sz w:val="24"/>
          <w:szCs w:val="24"/>
        </w:rPr>
        <w:t xml:space="preserve">rat wynajmu długoterminowego, </w:t>
      </w:r>
      <w:r w:rsidR="00A702D7" w:rsidRPr="005A3BBE">
        <w:rPr>
          <w:rFonts w:asciiTheme="minorHAnsi" w:hAnsiTheme="minorHAnsi" w:cstheme="minorHAnsi"/>
          <w:sz w:val="24"/>
          <w:szCs w:val="24"/>
        </w:rPr>
        <w:t xml:space="preserve">leasingu/kredytu na poczet nabycia pojazdu mechanicznego może zostać przyznane także w przypadku zawarcia umowy </w:t>
      </w:r>
      <w:r w:rsidR="003033D1" w:rsidRPr="005A3BBE">
        <w:rPr>
          <w:rFonts w:asciiTheme="minorHAnsi" w:hAnsiTheme="minorHAnsi" w:cstheme="minorHAnsi"/>
          <w:sz w:val="24"/>
          <w:szCs w:val="24"/>
        </w:rPr>
        <w:t xml:space="preserve">wynajmu długoterminowego, </w:t>
      </w:r>
      <w:r w:rsidR="00A702D7" w:rsidRPr="005A3BBE">
        <w:rPr>
          <w:rFonts w:asciiTheme="minorHAnsi" w:hAnsiTheme="minorHAnsi" w:cstheme="minorHAnsi"/>
          <w:sz w:val="24"/>
          <w:szCs w:val="24"/>
        </w:rPr>
        <w:t>leasingu/kredytu przed złożeniem wniosku o dofinansowanie rat.</w:t>
      </w:r>
    </w:p>
    <w:p w14:paraId="766CB493" w14:textId="77777777" w:rsidR="002551D8" w:rsidRPr="002551D8" w:rsidRDefault="002551D8" w:rsidP="002551D8">
      <w:pPr>
        <w:pStyle w:val="Akapitzlist"/>
        <w:rPr>
          <w:rFonts w:asciiTheme="minorHAnsi" w:hAnsiTheme="minorHAnsi" w:cstheme="minorHAnsi"/>
          <w:sz w:val="24"/>
          <w:szCs w:val="24"/>
        </w:rPr>
      </w:pPr>
    </w:p>
    <w:p w14:paraId="43C4DE30" w14:textId="77777777" w:rsidR="002551D8" w:rsidRDefault="009768B0" w:rsidP="002551D8">
      <w:pPr>
        <w:pStyle w:val="Akapitzlist"/>
        <w:numPr>
          <w:ilvl w:val="0"/>
          <w:numId w:val="3"/>
        </w:numPr>
        <w:spacing w:after="0"/>
        <w:jc w:val="both"/>
        <w:rPr>
          <w:rFonts w:asciiTheme="minorHAnsi" w:hAnsiTheme="minorHAnsi" w:cstheme="minorHAnsi"/>
          <w:sz w:val="24"/>
          <w:szCs w:val="24"/>
        </w:rPr>
      </w:pPr>
      <w:r w:rsidRPr="002551D8">
        <w:rPr>
          <w:rFonts w:asciiTheme="minorHAnsi" w:hAnsiTheme="minorHAnsi" w:cstheme="minorHAnsi"/>
          <w:sz w:val="24"/>
          <w:szCs w:val="24"/>
        </w:rPr>
        <w:t>Świadczenie wymienione w punkcie 3 przysługiwać będą rodzinom zastępczym zawodowym, sprawującym opiekę nad co najmniej 3 dzieci.</w:t>
      </w:r>
    </w:p>
    <w:p w14:paraId="728CB279" w14:textId="77777777" w:rsidR="002551D8" w:rsidRPr="002551D8" w:rsidRDefault="002551D8" w:rsidP="002551D8">
      <w:pPr>
        <w:pStyle w:val="Akapitzlist"/>
        <w:rPr>
          <w:rFonts w:asciiTheme="minorHAnsi" w:hAnsiTheme="minorHAnsi" w:cstheme="minorHAnsi"/>
          <w:sz w:val="24"/>
          <w:szCs w:val="24"/>
        </w:rPr>
      </w:pPr>
    </w:p>
    <w:p w14:paraId="0BC8EB84" w14:textId="77777777" w:rsidR="002551D8" w:rsidRDefault="009768B0" w:rsidP="002551D8">
      <w:pPr>
        <w:pStyle w:val="Akapitzlist"/>
        <w:numPr>
          <w:ilvl w:val="0"/>
          <w:numId w:val="3"/>
        </w:numPr>
        <w:spacing w:after="0"/>
        <w:jc w:val="both"/>
        <w:rPr>
          <w:rFonts w:asciiTheme="minorHAnsi" w:hAnsiTheme="minorHAnsi" w:cstheme="minorHAnsi"/>
          <w:sz w:val="24"/>
          <w:szCs w:val="24"/>
        </w:rPr>
      </w:pPr>
      <w:r w:rsidRPr="002551D8">
        <w:rPr>
          <w:rFonts w:asciiTheme="minorHAnsi" w:hAnsiTheme="minorHAnsi" w:cstheme="minorHAnsi"/>
          <w:sz w:val="24"/>
          <w:szCs w:val="24"/>
        </w:rPr>
        <w:t xml:space="preserve">Świadczenie polegające na dofinasowaniu miesięcznych rat wynajmu długoterminowego        samochodu lub leasingu/kredytu/na poczet nabycia pojazdu mechanicznego przyznaje się na okres maksymalnie 12 miesięcy, z możliwością jego przedłużenia na kolejne okresy. Rodzina zastępcza zawodowa zobowiązana jest </w:t>
      </w:r>
      <w:r w:rsidRPr="002551D8">
        <w:rPr>
          <w:rFonts w:asciiTheme="minorHAnsi" w:hAnsiTheme="minorHAnsi" w:cstheme="minorHAnsi"/>
          <w:sz w:val="24"/>
          <w:szCs w:val="24"/>
        </w:rPr>
        <w:lastRenderedPageBreak/>
        <w:t>poinformować niezwłocznie Dział Pieczy Zastępczej (DPZ) o ustąpieniu przyczyn, które stanowiły podstawę przyznania świadczenia, w tym zakończenia umowy leasingu/kredytu.</w:t>
      </w:r>
    </w:p>
    <w:p w14:paraId="35FFEDE9" w14:textId="77777777" w:rsidR="002551D8" w:rsidRPr="002551D8" w:rsidRDefault="002551D8" w:rsidP="002551D8">
      <w:pPr>
        <w:pStyle w:val="Akapitzlist"/>
        <w:rPr>
          <w:rFonts w:asciiTheme="minorHAnsi" w:hAnsiTheme="minorHAnsi" w:cstheme="minorHAnsi"/>
          <w:sz w:val="24"/>
          <w:szCs w:val="24"/>
        </w:rPr>
      </w:pPr>
    </w:p>
    <w:p w14:paraId="449FE1AE" w14:textId="77777777" w:rsidR="002551D8" w:rsidRDefault="009768B0" w:rsidP="002551D8">
      <w:pPr>
        <w:pStyle w:val="Akapitzlist"/>
        <w:numPr>
          <w:ilvl w:val="0"/>
          <w:numId w:val="3"/>
        </w:numPr>
        <w:spacing w:after="0"/>
        <w:jc w:val="both"/>
        <w:rPr>
          <w:rFonts w:asciiTheme="minorHAnsi" w:hAnsiTheme="minorHAnsi" w:cstheme="minorHAnsi"/>
          <w:sz w:val="24"/>
          <w:szCs w:val="24"/>
        </w:rPr>
      </w:pPr>
      <w:r w:rsidRPr="002551D8">
        <w:rPr>
          <w:rFonts w:asciiTheme="minorHAnsi" w:hAnsiTheme="minorHAnsi" w:cstheme="minorHAnsi"/>
          <w:sz w:val="24"/>
          <w:szCs w:val="24"/>
        </w:rPr>
        <w:t>Świadczenie może zostać przyznane na łączny, maksymalny okres 5 lat.</w:t>
      </w:r>
    </w:p>
    <w:p w14:paraId="44A1B6DD" w14:textId="77777777" w:rsidR="002551D8" w:rsidRPr="002551D8" w:rsidRDefault="002551D8" w:rsidP="002551D8">
      <w:pPr>
        <w:pStyle w:val="Akapitzlist"/>
        <w:rPr>
          <w:rFonts w:asciiTheme="minorHAnsi" w:hAnsiTheme="minorHAnsi" w:cstheme="minorHAnsi"/>
          <w:sz w:val="24"/>
          <w:szCs w:val="24"/>
        </w:rPr>
      </w:pPr>
    </w:p>
    <w:p w14:paraId="7899ABB1" w14:textId="4651A125" w:rsidR="009768B0" w:rsidRPr="002551D8" w:rsidRDefault="009768B0" w:rsidP="002551D8">
      <w:pPr>
        <w:pStyle w:val="Akapitzlist"/>
        <w:numPr>
          <w:ilvl w:val="0"/>
          <w:numId w:val="3"/>
        </w:numPr>
        <w:spacing w:after="0"/>
        <w:jc w:val="both"/>
        <w:rPr>
          <w:rFonts w:asciiTheme="minorHAnsi" w:hAnsiTheme="minorHAnsi" w:cstheme="minorHAnsi"/>
          <w:sz w:val="24"/>
          <w:szCs w:val="24"/>
        </w:rPr>
      </w:pPr>
      <w:r w:rsidRPr="002551D8">
        <w:rPr>
          <w:rFonts w:asciiTheme="minorHAnsi" w:hAnsiTheme="minorHAnsi" w:cstheme="minorHAnsi"/>
          <w:sz w:val="24"/>
          <w:szCs w:val="24"/>
        </w:rPr>
        <w:t>Wysokość świadczenia określonego w pkt 3 wynosić będzie kolejno:</w:t>
      </w:r>
    </w:p>
    <w:p w14:paraId="3A5C93D2" w14:textId="77777777" w:rsidR="009768B0" w:rsidRPr="007E55EB" w:rsidRDefault="009768B0" w:rsidP="00260C7B">
      <w:pPr>
        <w:spacing w:after="0"/>
        <w:ind w:left="1276" w:hanging="425"/>
        <w:jc w:val="both"/>
        <w:rPr>
          <w:rFonts w:asciiTheme="minorHAnsi" w:hAnsiTheme="minorHAnsi" w:cstheme="minorHAnsi"/>
          <w:sz w:val="24"/>
          <w:szCs w:val="24"/>
        </w:rPr>
      </w:pPr>
      <w:r w:rsidRPr="007E55EB">
        <w:rPr>
          <w:rFonts w:asciiTheme="minorHAnsi" w:hAnsiTheme="minorHAnsi" w:cstheme="minorHAnsi"/>
          <w:sz w:val="24"/>
          <w:szCs w:val="24"/>
        </w:rPr>
        <w:t>- dla rodzin zastępczych zawodowych, które mają pod swoją opieką 3 dzieci: do 1300,00 zł miesięcznie,</w:t>
      </w:r>
    </w:p>
    <w:p w14:paraId="46174ED4" w14:textId="77777777" w:rsidR="002551D8" w:rsidRDefault="009768B0" w:rsidP="002551D8">
      <w:pPr>
        <w:spacing w:after="0"/>
        <w:ind w:left="1276" w:hanging="425"/>
        <w:jc w:val="both"/>
        <w:rPr>
          <w:rFonts w:asciiTheme="minorHAnsi" w:hAnsiTheme="minorHAnsi" w:cstheme="minorHAnsi"/>
          <w:sz w:val="24"/>
          <w:szCs w:val="24"/>
        </w:rPr>
      </w:pPr>
      <w:r w:rsidRPr="007E55EB">
        <w:rPr>
          <w:rFonts w:asciiTheme="minorHAnsi" w:hAnsiTheme="minorHAnsi" w:cstheme="minorHAnsi"/>
          <w:sz w:val="24"/>
          <w:szCs w:val="24"/>
        </w:rPr>
        <w:t>- dla rodzin zastępczych zawodowych, które mają pod swoją opieką powyżej 3 dzieci: do 1600,00 zł miesięcznie.</w:t>
      </w:r>
      <w:r w:rsidR="002551D8">
        <w:rPr>
          <w:rFonts w:asciiTheme="minorHAnsi" w:hAnsiTheme="minorHAnsi" w:cstheme="minorHAnsi"/>
          <w:sz w:val="24"/>
          <w:szCs w:val="24"/>
        </w:rPr>
        <w:t xml:space="preserve"> </w:t>
      </w:r>
    </w:p>
    <w:p w14:paraId="378A8E60" w14:textId="77777777" w:rsidR="002551D8" w:rsidRDefault="00D80E7F" w:rsidP="002551D8">
      <w:pPr>
        <w:pStyle w:val="Akapitzlist"/>
        <w:numPr>
          <w:ilvl w:val="0"/>
          <w:numId w:val="3"/>
        </w:numPr>
        <w:spacing w:after="0"/>
        <w:jc w:val="both"/>
        <w:rPr>
          <w:rFonts w:asciiTheme="minorHAnsi" w:hAnsiTheme="minorHAnsi" w:cstheme="minorHAnsi"/>
          <w:sz w:val="24"/>
          <w:szCs w:val="24"/>
        </w:rPr>
      </w:pPr>
      <w:r w:rsidRPr="002551D8">
        <w:rPr>
          <w:rFonts w:asciiTheme="minorHAnsi" w:hAnsiTheme="minorHAnsi" w:cstheme="minorHAnsi"/>
          <w:sz w:val="24"/>
          <w:szCs w:val="24"/>
        </w:rPr>
        <w:t xml:space="preserve">Przyznanie świadczenia </w:t>
      </w:r>
      <w:r w:rsidR="008D0BA9" w:rsidRPr="002551D8">
        <w:rPr>
          <w:rFonts w:asciiTheme="minorHAnsi" w:hAnsiTheme="minorHAnsi" w:cstheme="minorHAnsi"/>
          <w:sz w:val="24"/>
          <w:szCs w:val="24"/>
        </w:rPr>
        <w:t xml:space="preserve">określonego w pkt 3, </w:t>
      </w:r>
      <w:r w:rsidRPr="002551D8">
        <w:rPr>
          <w:rFonts w:asciiTheme="minorHAnsi" w:hAnsiTheme="minorHAnsi" w:cstheme="minorHAnsi"/>
          <w:sz w:val="24"/>
          <w:szCs w:val="24"/>
        </w:rPr>
        <w:t xml:space="preserve">następuje </w:t>
      </w:r>
      <w:r w:rsidR="000F583C" w:rsidRPr="002551D8">
        <w:rPr>
          <w:rFonts w:asciiTheme="minorHAnsi" w:hAnsiTheme="minorHAnsi" w:cstheme="minorHAnsi"/>
          <w:sz w:val="24"/>
          <w:szCs w:val="24"/>
        </w:rPr>
        <w:t xml:space="preserve">na </w:t>
      </w:r>
      <w:r w:rsidRPr="002551D8">
        <w:rPr>
          <w:rFonts w:asciiTheme="minorHAnsi" w:hAnsiTheme="minorHAnsi" w:cstheme="minorHAnsi"/>
          <w:sz w:val="24"/>
          <w:szCs w:val="24"/>
        </w:rPr>
        <w:t>podstawie wniosku złożonego zgodnie z Załącznikiem przez rodzinę zastępczą w terminie 30 dni od daty wystąpienia zdarzenia losowego albo innego zdarzenia mającego wpływ na jakość sprawowanej opieki lub w terminie 30 dni od dnia uzyskania przez rodzinę zastępczą informacji o wystąpieniu tego zdarzenia</w:t>
      </w:r>
      <w:r w:rsidR="00A702D7" w:rsidRPr="002551D8">
        <w:rPr>
          <w:rFonts w:asciiTheme="minorHAnsi" w:hAnsiTheme="minorHAnsi" w:cstheme="minorHAnsi"/>
          <w:sz w:val="24"/>
          <w:szCs w:val="24"/>
        </w:rPr>
        <w:t>.</w:t>
      </w:r>
    </w:p>
    <w:p w14:paraId="7AAD1A7F" w14:textId="77777777" w:rsidR="002551D8" w:rsidRDefault="002551D8" w:rsidP="002551D8">
      <w:pPr>
        <w:pStyle w:val="Akapitzlist"/>
        <w:spacing w:after="0"/>
        <w:jc w:val="both"/>
        <w:rPr>
          <w:rFonts w:asciiTheme="minorHAnsi" w:hAnsiTheme="minorHAnsi" w:cstheme="minorHAnsi"/>
          <w:sz w:val="24"/>
          <w:szCs w:val="24"/>
        </w:rPr>
      </w:pPr>
    </w:p>
    <w:p w14:paraId="420E570C" w14:textId="77777777" w:rsidR="002551D8" w:rsidRDefault="009768B0" w:rsidP="002551D8">
      <w:pPr>
        <w:pStyle w:val="Akapitzlist"/>
        <w:numPr>
          <w:ilvl w:val="0"/>
          <w:numId w:val="3"/>
        </w:numPr>
        <w:spacing w:after="0"/>
        <w:jc w:val="both"/>
        <w:rPr>
          <w:rFonts w:asciiTheme="minorHAnsi" w:hAnsiTheme="minorHAnsi" w:cstheme="minorHAnsi"/>
          <w:sz w:val="24"/>
          <w:szCs w:val="24"/>
        </w:rPr>
      </w:pPr>
      <w:r w:rsidRPr="002551D8">
        <w:rPr>
          <w:rFonts w:asciiTheme="minorHAnsi" w:hAnsiTheme="minorHAnsi" w:cstheme="minorHAnsi"/>
          <w:sz w:val="24"/>
          <w:szCs w:val="24"/>
        </w:rPr>
        <w:t xml:space="preserve">Podstawą do złożenia wniosku o dofinansowanie będzie przedstawienie dokumentu potwierdzającego zawarcie umowy </w:t>
      </w:r>
      <w:r w:rsidR="000F583C" w:rsidRPr="002551D8">
        <w:rPr>
          <w:rFonts w:asciiTheme="minorHAnsi" w:hAnsiTheme="minorHAnsi" w:cstheme="minorHAnsi"/>
          <w:sz w:val="24"/>
          <w:szCs w:val="24"/>
        </w:rPr>
        <w:t>wy</w:t>
      </w:r>
      <w:r w:rsidRPr="002551D8">
        <w:rPr>
          <w:rFonts w:asciiTheme="minorHAnsi" w:hAnsiTheme="minorHAnsi" w:cstheme="minorHAnsi"/>
          <w:sz w:val="24"/>
          <w:szCs w:val="24"/>
        </w:rPr>
        <w:t>najmu długoterminowego/ umowy leasingowej lub kredytowej wraz z aktualnym harmonogramem spłaty oraz pozytywn</w:t>
      </w:r>
      <w:r w:rsidR="000F583C" w:rsidRPr="002551D8">
        <w:rPr>
          <w:rFonts w:asciiTheme="minorHAnsi" w:hAnsiTheme="minorHAnsi" w:cstheme="minorHAnsi"/>
          <w:sz w:val="24"/>
          <w:szCs w:val="24"/>
        </w:rPr>
        <w:t>ą</w:t>
      </w:r>
      <w:r w:rsidRPr="002551D8">
        <w:rPr>
          <w:rFonts w:asciiTheme="minorHAnsi" w:hAnsiTheme="minorHAnsi" w:cstheme="minorHAnsi"/>
          <w:sz w:val="24"/>
          <w:szCs w:val="24"/>
        </w:rPr>
        <w:t xml:space="preserve"> opini</w:t>
      </w:r>
      <w:r w:rsidR="000F583C" w:rsidRPr="002551D8">
        <w:rPr>
          <w:rFonts w:asciiTheme="minorHAnsi" w:hAnsiTheme="minorHAnsi" w:cstheme="minorHAnsi"/>
          <w:sz w:val="24"/>
          <w:szCs w:val="24"/>
        </w:rPr>
        <w:t>ą</w:t>
      </w:r>
      <w:r w:rsidRPr="002551D8">
        <w:rPr>
          <w:rFonts w:asciiTheme="minorHAnsi" w:hAnsiTheme="minorHAnsi" w:cstheme="minorHAnsi"/>
          <w:sz w:val="24"/>
          <w:szCs w:val="24"/>
        </w:rPr>
        <w:t xml:space="preserve"> koordynatora rodzinnej pieczy zastępczej.</w:t>
      </w:r>
    </w:p>
    <w:p w14:paraId="37FD3053" w14:textId="77777777" w:rsidR="002551D8" w:rsidRPr="002551D8" w:rsidRDefault="002551D8" w:rsidP="002551D8">
      <w:pPr>
        <w:spacing w:after="0"/>
        <w:jc w:val="both"/>
        <w:rPr>
          <w:rFonts w:asciiTheme="minorHAnsi" w:hAnsiTheme="minorHAnsi" w:cstheme="minorHAnsi"/>
          <w:sz w:val="24"/>
          <w:szCs w:val="24"/>
        </w:rPr>
      </w:pPr>
    </w:p>
    <w:p w14:paraId="2854DE32" w14:textId="77777777" w:rsidR="002551D8" w:rsidRDefault="00D80E7F" w:rsidP="002551D8">
      <w:pPr>
        <w:pStyle w:val="Akapitzlist"/>
        <w:numPr>
          <w:ilvl w:val="0"/>
          <w:numId w:val="3"/>
        </w:numPr>
        <w:spacing w:after="0"/>
        <w:jc w:val="both"/>
        <w:rPr>
          <w:rFonts w:asciiTheme="minorHAnsi" w:hAnsiTheme="minorHAnsi" w:cstheme="minorHAnsi"/>
          <w:sz w:val="24"/>
          <w:szCs w:val="24"/>
        </w:rPr>
      </w:pPr>
      <w:r w:rsidRPr="002551D8">
        <w:rPr>
          <w:rFonts w:asciiTheme="minorHAnsi" w:hAnsiTheme="minorHAnsi" w:cstheme="minorHAnsi"/>
          <w:sz w:val="24"/>
          <w:szCs w:val="24"/>
        </w:rPr>
        <w:t xml:space="preserve">Przyznanie środków finansowych i ich wysokość na przedmiotową pomoc uzależnione jest od zatwierdzonego budżetu Miejskiego Ośrodka Pomocy Społecznej w Sopocie na dany rok budżetowy. </w:t>
      </w:r>
    </w:p>
    <w:p w14:paraId="5ADCF563" w14:textId="77777777" w:rsidR="002551D8" w:rsidRPr="002551D8" w:rsidRDefault="002551D8" w:rsidP="002551D8">
      <w:pPr>
        <w:pStyle w:val="Akapitzlist"/>
        <w:rPr>
          <w:rFonts w:asciiTheme="minorHAnsi" w:hAnsiTheme="minorHAnsi" w:cstheme="minorHAnsi"/>
          <w:sz w:val="24"/>
          <w:szCs w:val="24"/>
        </w:rPr>
      </w:pPr>
    </w:p>
    <w:p w14:paraId="27AC4915" w14:textId="77777777" w:rsidR="002551D8" w:rsidRDefault="009768B0" w:rsidP="002551D8">
      <w:pPr>
        <w:pStyle w:val="Akapitzlist"/>
        <w:numPr>
          <w:ilvl w:val="0"/>
          <w:numId w:val="3"/>
        </w:numPr>
        <w:spacing w:after="0"/>
        <w:jc w:val="both"/>
        <w:rPr>
          <w:rFonts w:asciiTheme="minorHAnsi" w:hAnsiTheme="minorHAnsi" w:cstheme="minorHAnsi"/>
          <w:sz w:val="24"/>
          <w:szCs w:val="24"/>
        </w:rPr>
      </w:pPr>
      <w:r w:rsidRPr="002551D8">
        <w:rPr>
          <w:rFonts w:asciiTheme="minorHAnsi" w:hAnsiTheme="minorHAnsi" w:cstheme="minorHAnsi"/>
          <w:sz w:val="24"/>
          <w:szCs w:val="24"/>
        </w:rPr>
        <w:t>Świadczenie przyznawane jest na okres roku budżetowego.</w:t>
      </w:r>
    </w:p>
    <w:p w14:paraId="177C7A35" w14:textId="77777777" w:rsidR="002551D8" w:rsidRPr="002551D8" w:rsidRDefault="002551D8" w:rsidP="002551D8">
      <w:pPr>
        <w:pStyle w:val="Akapitzlist"/>
        <w:rPr>
          <w:rFonts w:asciiTheme="minorHAnsi" w:hAnsiTheme="minorHAnsi" w:cstheme="minorHAnsi"/>
          <w:sz w:val="24"/>
          <w:szCs w:val="24"/>
        </w:rPr>
      </w:pPr>
    </w:p>
    <w:p w14:paraId="0D443C10" w14:textId="77777777" w:rsidR="002551D8" w:rsidRDefault="00D80E7F" w:rsidP="002551D8">
      <w:pPr>
        <w:pStyle w:val="Akapitzlist"/>
        <w:numPr>
          <w:ilvl w:val="0"/>
          <w:numId w:val="3"/>
        </w:numPr>
        <w:spacing w:after="0"/>
        <w:jc w:val="both"/>
        <w:rPr>
          <w:rFonts w:asciiTheme="minorHAnsi" w:hAnsiTheme="minorHAnsi" w:cstheme="minorHAnsi"/>
          <w:sz w:val="24"/>
          <w:szCs w:val="24"/>
        </w:rPr>
      </w:pPr>
      <w:r w:rsidRPr="002551D8">
        <w:rPr>
          <w:rFonts w:asciiTheme="minorHAnsi" w:hAnsiTheme="minorHAnsi" w:cstheme="minorHAnsi"/>
          <w:sz w:val="24"/>
          <w:szCs w:val="24"/>
        </w:rPr>
        <w:t>Komisją DPZ podejmuję decyzję o przyznaniu bądź odmowie środków finansowych w</w:t>
      </w:r>
      <w:r w:rsidR="00785C33" w:rsidRPr="002551D8">
        <w:rPr>
          <w:rFonts w:asciiTheme="minorHAnsi" w:hAnsiTheme="minorHAnsi" w:cstheme="minorHAnsi"/>
          <w:sz w:val="24"/>
          <w:szCs w:val="24"/>
        </w:rPr>
        <w:t> </w:t>
      </w:r>
      <w:r w:rsidRPr="002551D8">
        <w:rPr>
          <w:rFonts w:asciiTheme="minorHAnsi" w:hAnsiTheme="minorHAnsi" w:cstheme="minorHAnsi"/>
          <w:sz w:val="24"/>
          <w:szCs w:val="24"/>
        </w:rPr>
        <w:t xml:space="preserve">drodze decyzji administracyjnej. </w:t>
      </w:r>
    </w:p>
    <w:p w14:paraId="0DC0F494" w14:textId="77777777" w:rsidR="002551D8" w:rsidRPr="002551D8" w:rsidRDefault="002551D8" w:rsidP="002551D8">
      <w:pPr>
        <w:pStyle w:val="Akapitzlist"/>
        <w:rPr>
          <w:rFonts w:asciiTheme="minorHAnsi" w:hAnsiTheme="minorHAnsi" w:cstheme="minorHAnsi"/>
          <w:sz w:val="24"/>
          <w:szCs w:val="24"/>
        </w:rPr>
      </w:pPr>
    </w:p>
    <w:p w14:paraId="10EA7D0D" w14:textId="77777777" w:rsidR="002551D8" w:rsidRDefault="009768B0" w:rsidP="002551D8">
      <w:pPr>
        <w:pStyle w:val="Akapitzlist"/>
        <w:numPr>
          <w:ilvl w:val="0"/>
          <w:numId w:val="3"/>
        </w:numPr>
        <w:spacing w:after="0"/>
        <w:jc w:val="both"/>
        <w:rPr>
          <w:rFonts w:asciiTheme="minorHAnsi" w:hAnsiTheme="minorHAnsi" w:cstheme="minorHAnsi"/>
          <w:sz w:val="24"/>
          <w:szCs w:val="24"/>
        </w:rPr>
      </w:pPr>
      <w:r w:rsidRPr="002551D8">
        <w:rPr>
          <w:rFonts w:asciiTheme="minorHAnsi" w:hAnsiTheme="minorHAnsi" w:cstheme="minorHAnsi"/>
          <w:sz w:val="24"/>
          <w:szCs w:val="24"/>
        </w:rPr>
        <w:t>Rozliczenie świadczeń następuje na podstawie harmonogramu spłat oraz potwierdzeń uiszczenia należnych wpłat, przedłożonych w DPZ w terminie 14 dni kalendarzowych od dnia zakończenia dofinansowania.</w:t>
      </w:r>
    </w:p>
    <w:p w14:paraId="0ECC1C3D" w14:textId="77777777" w:rsidR="002551D8" w:rsidRPr="002551D8" w:rsidRDefault="002551D8" w:rsidP="002551D8">
      <w:pPr>
        <w:pStyle w:val="Akapitzlist"/>
        <w:rPr>
          <w:rFonts w:asciiTheme="minorHAnsi" w:hAnsiTheme="minorHAnsi" w:cstheme="minorHAnsi"/>
          <w:sz w:val="24"/>
          <w:szCs w:val="24"/>
        </w:rPr>
      </w:pPr>
    </w:p>
    <w:p w14:paraId="037CF29E" w14:textId="77777777" w:rsidR="002551D8" w:rsidRDefault="00D80E7F" w:rsidP="002551D8">
      <w:pPr>
        <w:pStyle w:val="Akapitzlist"/>
        <w:numPr>
          <w:ilvl w:val="0"/>
          <w:numId w:val="3"/>
        </w:numPr>
        <w:spacing w:after="0"/>
        <w:jc w:val="both"/>
        <w:rPr>
          <w:rFonts w:asciiTheme="minorHAnsi" w:hAnsiTheme="minorHAnsi" w:cstheme="minorHAnsi"/>
          <w:sz w:val="24"/>
          <w:szCs w:val="24"/>
        </w:rPr>
      </w:pPr>
      <w:r w:rsidRPr="002551D8">
        <w:rPr>
          <w:rFonts w:asciiTheme="minorHAnsi" w:hAnsiTheme="minorHAnsi" w:cstheme="minorHAnsi"/>
          <w:sz w:val="24"/>
          <w:szCs w:val="24"/>
        </w:rPr>
        <w:t>W przypadku braku rozliczenia przyznanych środków świadczenie podlega zwrotowi zgodnie z zasadami określonymi w art. 92 ustawy o wspieraniu rodziny i systemie pieczy zastępczej.</w:t>
      </w:r>
    </w:p>
    <w:p w14:paraId="6B743A50" w14:textId="77777777" w:rsidR="002551D8" w:rsidRPr="002551D8" w:rsidRDefault="002551D8" w:rsidP="002551D8">
      <w:pPr>
        <w:pStyle w:val="Akapitzlist"/>
        <w:rPr>
          <w:rFonts w:asciiTheme="minorHAnsi" w:hAnsiTheme="minorHAnsi" w:cstheme="minorHAnsi"/>
          <w:color w:val="000000"/>
          <w:sz w:val="24"/>
          <w:szCs w:val="24"/>
        </w:rPr>
      </w:pPr>
    </w:p>
    <w:p w14:paraId="2AEA312E" w14:textId="7186BE8E" w:rsidR="00D80E7F" w:rsidRPr="00F02E8D" w:rsidRDefault="00D80E7F" w:rsidP="00F02E8D">
      <w:pPr>
        <w:spacing w:after="0"/>
        <w:jc w:val="both"/>
        <w:rPr>
          <w:rFonts w:asciiTheme="minorHAnsi" w:hAnsiTheme="minorHAnsi" w:cstheme="minorHAnsi"/>
          <w:sz w:val="24"/>
          <w:szCs w:val="24"/>
        </w:rPr>
      </w:pPr>
    </w:p>
    <w:p w14:paraId="756D76CB" w14:textId="77777777" w:rsidR="00D80E7F" w:rsidRPr="007E55EB" w:rsidRDefault="00D80E7F" w:rsidP="00D80E7F">
      <w:pPr>
        <w:spacing w:after="0"/>
        <w:jc w:val="both"/>
        <w:rPr>
          <w:rFonts w:asciiTheme="minorHAnsi" w:hAnsiTheme="minorHAnsi" w:cstheme="minorHAnsi"/>
        </w:rPr>
      </w:pPr>
    </w:p>
    <w:p w14:paraId="037335B9" w14:textId="77777777" w:rsidR="00D80E7F" w:rsidRPr="007E55EB" w:rsidRDefault="00D80E7F" w:rsidP="00D80E7F">
      <w:pPr>
        <w:rPr>
          <w:rFonts w:asciiTheme="minorHAnsi" w:hAnsiTheme="minorHAnsi" w:cstheme="minorHAnsi"/>
        </w:rPr>
      </w:pPr>
    </w:p>
    <w:bookmarkEnd w:id="0"/>
    <w:p w14:paraId="307E73F0" w14:textId="3530D6B9" w:rsidR="00A702D7" w:rsidRPr="007E55EB" w:rsidRDefault="00A702D7" w:rsidP="00A702D7">
      <w:pPr>
        <w:suppressAutoHyphens w:val="0"/>
        <w:autoSpaceDN/>
        <w:spacing w:line="259" w:lineRule="auto"/>
        <w:ind w:left="5664"/>
        <w:textAlignment w:val="auto"/>
        <w:rPr>
          <w:rFonts w:asciiTheme="minorHAnsi" w:hAnsiTheme="minorHAnsi" w:cstheme="minorHAnsi"/>
        </w:rPr>
      </w:pPr>
      <w:r w:rsidRPr="007E55EB">
        <w:rPr>
          <w:rFonts w:asciiTheme="minorHAnsi" w:hAnsiTheme="minorHAnsi" w:cstheme="minorHAnsi"/>
        </w:rPr>
        <w:br w:type="page"/>
      </w:r>
      <w:r w:rsidRPr="007E55EB">
        <w:rPr>
          <w:rFonts w:asciiTheme="minorHAnsi" w:hAnsiTheme="minorHAnsi" w:cstheme="minorHAnsi"/>
        </w:rPr>
        <w:lastRenderedPageBreak/>
        <w:t xml:space="preserve">Załącznik nr 2 do zarządzenia </w:t>
      </w:r>
      <w:r w:rsidR="007E55EB">
        <w:rPr>
          <w:rFonts w:asciiTheme="minorHAnsi" w:hAnsiTheme="minorHAnsi" w:cstheme="minorHAnsi"/>
        </w:rPr>
        <w:br/>
      </w:r>
      <w:r w:rsidRPr="007E55EB">
        <w:rPr>
          <w:rFonts w:asciiTheme="minorHAnsi" w:hAnsiTheme="minorHAnsi" w:cstheme="minorHAnsi"/>
        </w:rPr>
        <w:t>Nr</w:t>
      </w:r>
      <w:r w:rsidR="009169E8">
        <w:rPr>
          <w:rFonts w:asciiTheme="minorHAnsi" w:hAnsiTheme="minorHAnsi" w:cstheme="minorHAnsi"/>
        </w:rPr>
        <w:t xml:space="preserve"> 22</w:t>
      </w:r>
      <w:r w:rsidRPr="007E55EB">
        <w:rPr>
          <w:rFonts w:asciiTheme="minorHAnsi" w:hAnsiTheme="minorHAnsi" w:cstheme="minorHAnsi"/>
        </w:rPr>
        <w:t>/2024 Dyrektora MOPS</w:t>
      </w:r>
    </w:p>
    <w:p w14:paraId="7E3292DA" w14:textId="77777777" w:rsidR="00A702D7" w:rsidRPr="007E55EB" w:rsidRDefault="00A702D7" w:rsidP="00A702D7">
      <w:pPr>
        <w:spacing w:after="0"/>
        <w:ind w:left="5664"/>
        <w:jc w:val="both"/>
        <w:rPr>
          <w:rFonts w:asciiTheme="minorHAnsi" w:hAnsiTheme="minorHAnsi" w:cstheme="minorHAnsi"/>
        </w:rPr>
      </w:pPr>
      <w:r w:rsidRPr="007E55EB">
        <w:rPr>
          <w:rFonts w:asciiTheme="minorHAnsi" w:hAnsiTheme="minorHAnsi" w:cstheme="minorHAnsi"/>
        </w:rPr>
        <w:t>załącznik do załącznika nr 6 do Zarządzenia nr 46/2016 Dyrektora MOPS w Sopocie z dnia 14.10.2016r.</w:t>
      </w:r>
    </w:p>
    <w:p w14:paraId="7538BF23" w14:textId="77777777" w:rsidR="00A702D7" w:rsidRPr="007E55EB" w:rsidRDefault="00A702D7" w:rsidP="00A702D7">
      <w:pPr>
        <w:ind w:left="6372"/>
        <w:rPr>
          <w:rFonts w:asciiTheme="minorHAnsi" w:hAnsiTheme="minorHAnsi" w:cstheme="minorHAnsi"/>
          <w:sz w:val="24"/>
          <w:szCs w:val="24"/>
        </w:rPr>
      </w:pPr>
    </w:p>
    <w:p w14:paraId="1D098AFE" w14:textId="77777777" w:rsidR="00A702D7" w:rsidRPr="007E55EB" w:rsidRDefault="00A702D7" w:rsidP="00A702D7">
      <w:pPr>
        <w:spacing w:after="0" w:line="252" w:lineRule="auto"/>
        <w:ind w:left="-142"/>
        <w:jc w:val="right"/>
        <w:rPr>
          <w:rFonts w:asciiTheme="minorHAnsi" w:hAnsiTheme="minorHAnsi" w:cstheme="minorHAnsi"/>
        </w:rPr>
      </w:pPr>
      <w:r w:rsidRPr="007E55EB">
        <w:rPr>
          <w:rFonts w:asciiTheme="minorHAnsi" w:hAnsiTheme="minorHAnsi" w:cstheme="minorHAnsi"/>
        </w:rPr>
        <w:t>Sopot, dnia…………………………</w:t>
      </w:r>
    </w:p>
    <w:p w14:paraId="1225EDB2" w14:textId="77777777" w:rsidR="00A702D7" w:rsidRPr="007E55EB" w:rsidRDefault="00A702D7" w:rsidP="00A702D7">
      <w:pPr>
        <w:spacing w:after="0" w:line="252" w:lineRule="auto"/>
        <w:ind w:left="-142"/>
        <w:rPr>
          <w:rFonts w:asciiTheme="minorHAnsi" w:hAnsiTheme="minorHAnsi" w:cstheme="minorHAnsi"/>
        </w:rPr>
      </w:pPr>
      <w:r w:rsidRPr="007E55EB">
        <w:rPr>
          <w:rFonts w:asciiTheme="minorHAnsi" w:hAnsiTheme="minorHAnsi" w:cstheme="minorHAnsi"/>
        </w:rPr>
        <w:t>……………………………………………….</w:t>
      </w:r>
    </w:p>
    <w:p w14:paraId="541C7AB6" w14:textId="051028BD" w:rsidR="00A702D7" w:rsidRPr="007E55EB" w:rsidRDefault="00A702D7" w:rsidP="00A702D7">
      <w:pPr>
        <w:spacing w:after="0" w:line="252" w:lineRule="auto"/>
        <w:ind w:left="-142"/>
        <w:rPr>
          <w:rFonts w:asciiTheme="minorHAnsi" w:hAnsiTheme="minorHAnsi" w:cstheme="minorHAnsi"/>
        </w:rPr>
      </w:pPr>
      <w:r w:rsidRPr="007E55EB">
        <w:rPr>
          <w:rFonts w:asciiTheme="minorHAnsi" w:hAnsiTheme="minorHAnsi" w:cstheme="minorHAnsi"/>
        </w:rPr>
        <w:t xml:space="preserve"> (imię i nazwisko wnioskodawcy)</w:t>
      </w:r>
    </w:p>
    <w:p w14:paraId="639C8908" w14:textId="77777777" w:rsidR="00A702D7" w:rsidRPr="007E55EB" w:rsidRDefault="00A702D7" w:rsidP="00A702D7">
      <w:pPr>
        <w:spacing w:after="0" w:line="252" w:lineRule="auto"/>
        <w:ind w:left="-142"/>
        <w:rPr>
          <w:rFonts w:asciiTheme="minorHAnsi" w:hAnsiTheme="minorHAnsi" w:cstheme="minorHAnsi"/>
        </w:rPr>
      </w:pPr>
      <w:r w:rsidRPr="007E55EB">
        <w:rPr>
          <w:rFonts w:asciiTheme="minorHAnsi" w:hAnsiTheme="minorHAnsi" w:cstheme="minorHAnsi"/>
        </w:rPr>
        <w:t xml:space="preserve">………………………………………………..   </w:t>
      </w:r>
    </w:p>
    <w:p w14:paraId="0741EDD9" w14:textId="77777777" w:rsidR="00A702D7" w:rsidRPr="007E55EB" w:rsidRDefault="00A702D7" w:rsidP="00A702D7">
      <w:pPr>
        <w:spacing w:after="0" w:line="252" w:lineRule="auto"/>
        <w:ind w:left="-142"/>
        <w:rPr>
          <w:rFonts w:asciiTheme="minorHAnsi" w:hAnsiTheme="minorHAnsi" w:cstheme="minorHAnsi"/>
        </w:rPr>
      </w:pPr>
      <w:r w:rsidRPr="007E55EB">
        <w:rPr>
          <w:rFonts w:asciiTheme="minorHAnsi" w:hAnsiTheme="minorHAnsi" w:cstheme="minorHAnsi"/>
        </w:rPr>
        <w:t xml:space="preserve">……………………………………………….. </w:t>
      </w:r>
    </w:p>
    <w:p w14:paraId="074E4D91" w14:textId="0140A8A4" w:rsidR="00A702D7" w:rsidRPr="007E55EB" w:rsidRDefault="00A702D7" w:rsidP="00A702D7">
      <w:pPr>
        <w:spacing w:after="0" w:line="252" w:lineRule="auto"/>
        <w:ind w:left="-142"/>
        <w:rPr>
          <w:rFonts w:asciiTheme="minorHAnsi" w:hAnsiTheme="minorHAnsi" w:cstheme="minorHAnsi"/>
        </w:rPr>
      </w:pPr>
      <w:r w:rsidRPr="007E55EB">
        <w:rPr>
          <w:rFonts w:asciiTheme="minorHAnsi" w:hAnsiTheme="minorHAnsi" w:cstheme="minorHAnsi"/>
        </w:rPr>
        <w:t xml:space="preserve">          (adres zamieszkania)                                                                                        </w:t>
      </w:r>
    </w:p>
    <w:p w14:paraId="62025BD6" w14:textId="77777777" w:rsidR="00A702D7" w:rsidRPr="007E55EB" w:rsidRDefault="00A702D7" w:rsidP="00A702D7">
      <w:pPr>
        <w:spacing w:after="0" w:line="252" w:lineRule="auto"/>
        <w:ind w:left="-142"/>
        <w:jc w:val="center"/>
        <w:rPr>
          <w:rFonts w:asciiTheme="minorHAnsi" w:hAnsiTheme="minorHAnsi" w:cstheme="minorHAnsi"/>
          <w:b/>
          <w:bCs/>
          <w:sz w:val="24"/>
          <w:szCs w:val="24"/>
        </w:rPr>
      </w:pPr>
      <w:r w:rsidRPr="007E55EB">
        <w:rPr>
          <w:rFonts w:asciiTheme="minorHAnsi" w:hAnsiTheme="minorHAnsi" w:cstheme="minorHAnsi"/>
          <w:b/>
          <w:bCs/>
          <w:sz w:val="24"/>
          <w:szCs w:val="24"/>
        </w:rPr>
        <w:t xml:space="preserve">                                                            Prezydent Miasta Sopotu</w:t>
      </w:r>
    </w:p>
    <w:p w14:paraId="0F8A085F" w14:textId="77777777" w:rsidR="00A702D7" w:rsidRPr="007E55EB" w:rsidRDefault="00A702D7" w:rsidP="00A702D7">
      <w:pPr>
        <w:spacing w:after="0" w:line="252" w:lineRule="auto"/>
        <w:ind w:left="-142"/>
        <w:jc w:val="center"/>
        <w:rPr>
          <w:rFonts w:asciiTheme="minorHAnsi" w:hAnsiTheme="minorHAnsi" w:cstheme="minorHAnsi"/>
          <w:b/>
          <w:bCs/>
          <w:sz w:val="24"/>
          <w:szCs w:val="24"/>
        </w:rPr>
      </w:pPr>
      <w:r w:rsidRPr="007E55EB">
        <w:rPr>
          <w:rFonts w:asciiTheme="minorHAnsi" w:hAnsiTheme="minorHAnsi" w:cstheme="minorHAnsi"/>
          <w:b/>
          <w:bCs/>
          <w:sz w:val="24"/>
          <w:szCs w:val="24"/>
        </w:rPr>
        <w:t xml:space="preserve">                                                za pośrednictwem </w:t>
      </w:r>
    </w:p>
    <w:p w14:paraId="3D6FE001" w14:textId="0F25E7F6" w:rsidR="00A702D7" w:rsidRPr="007E55EB" w:rsidRDefault="00A702D7" w:rsidP="007E55EB">
      <w:pPr>
        <w:spacing w:after="0" w:line="252" w:lineRule="auto"/>
        <w:ind w:left="-142"/>
        <w:rPr>
          <w:rFonts w:asciiTheme="minorHAnsi" w:hAnsiTheme="minorHAnsi" w:cstheme="minorHAnsi"/>
          <w:b/>
          <w:bCs/>
          <w:sz w:val="24"/>
          <w:szCs w:val="24"/>
        </w:rPr>
      </w:pPr>
      <w:r w:rsidRPr="007E55EB">
        <w:rPr>
          <w:rFonts w:asciiTheme="minorHAnsi" w:hAnsiTheme="minorHAnsi" w:cstheme="minorHAnsi"/>
          <w:b/>
          <w:bCs/>
          <w:sz w:val="24"/>
          <w:szCs w:val="24"/>
        </w:rPr>
        <w:t xml:space="preserve">         </w:t>
      </w:r>
      <w:r w:rsidRPr="007E55EB">
        <w:rPr>
          <w:rFonts w:asciiTheme="minorHAnsi" w:hAnsiTheme="minorHAnsi" w:cstheme="minorHAnsi"/>
          <w:b/>
          <w:bCs/>
          <w:sz w:val="24"/>
          <w:szCs w:val="24"/>
        </w:rPr>
        <w:tab/>
      </w:r>
      <w:r w:rsidR="007E55EB">
        <w:rPr>
          <w:rFonts w:asciiTheme="minorHAnsi" w:hAnsiTheme="minorHAnsi" w:cstheme="minorHAnsi"/>
          <w:b/>
          <w:bCs/>
          <w:sz w:val="24"/>
          <w:szCs w:val="24"/>
        </w:rPr>
        <w:tab/>
      </w:r>
      <w:r w:rsidR="007E55EB">
        <w:rPr>
          <w:rFonts w:asciiTheme="minorHAnsi" w:hAnsiTheme="minorHAnsi" w:cstheme="minorHAnsi"/>
          <w:b/>
          <w:bCs/>
          <w:sz w:val="24"/>
          <w:szCs w:val="24"/>
        </w:rPr>
        <w:tab/>
      </w:r>
      <w:r w:rsidR="007E55EB">
        <w:rPr>
          <w:rFonts w:asciiTheme="minorHAnsi" w:hAnsiTheme="minorHAnsi" w:cstheme="minorHAnsi"/>
          <w:b/>
          <w:bCs/>
          <w:sz w:val="24"/>
          <w:szCs w:val="24"/>
        </w:rPr>
        <w:tab/>
      </w:r>
      <w:r w:rsidR="007E55EB">
        <w:rPr>
          <w:rFonts w:asciiTheme="minorHAnsi" w:hAnsiTheme="minorHAnsi" w:cstheme="minorHAnsi"/>
          <w:b/>
          <w:bCs/>
          <w:sz w:val="24"/>
          <w:szCs w:val="24"/>
        </w:rPr>
        <w:tab/>
      </w:r>
      <w:r w:rsidR="007E55EB">
        <w:rPr>
          <w:rFonts w:asciiTheme="minorHAnsi" w:hAnsiTheme="minorHAnsi" w:cstheme="minorHAnsi"/>
          <w:b/>
          <w:bCs/>
          <w:sz w:val="24"/>
          <w:szCs w:val="24"/>
        </w:rPr>
        <w:tab/>
        <w:t xml:space="preserve">           </w:t>
      </w:r>
      <w:r w:rsidRPr="007E55EB">
        <w:rPr>
          <w:rFonts w:asciiTheme="minorHAnsi" w:hAnsiTheme="minorHAnsi" w:cstheme="minorHAnsi"/>
          <w:b/>
          <w:bCs/>
          <w:sz w:val="24"/>
          <w:szCs w:val="24"/>
        </w:rPr>
        <w:t>Miejskiego Ośrodka Pomocy Społecznej</w:t>
      </w:r>
    </w:p>
    <w:p w14:paraId="07F168BF" w14:textId="77777777" w:rsidR="00A702D7" w:rsidRPr="007E55EB" w:rsidRDefault="00A702D7" w:rsidP="00A702D7">
      <w:pPr>
        <w:spacing w:after="0" w:line="252" w:lineRule="auto"/>
        <w:ind w:left="-142"/>
        <w:jc w:val="center"/>
        <w:rPr>
          <w:rFonts w:asciiTheme="minorHAnsi" w:hAnsiTheme="minorHAnsi" w:cstheme="minorHAnsi"/>
          <w:b/>
          <w:bCs/>
          <w:sz w:val="24"/>
          <w:szCs w:val="24"/>
        </w:rPr>
      </w:pPr>
      <w:r w:rsidRPr="007E55EB">
        <w:rPr>
          <w:rFonts w:asciiTheme="minorHAnsi" w:hAnsiTheme="minorHAnsi" w:cstheme="minorHAnsi"/>
          <w:b/>
          <w:bCs/>
          <w:sz w:val="24"/>
          <w:szCs w:val="24"/>
        </w:rPr>
        <w:t xml:space="preserve">                                  w Sopocie</w:t>
      </w:r>
    </w:p>
    <w:p w14:paraId="534C2DD2" w14:textId="77777777" w:rsidR="00A702D7" w:rsidRPr="007E55EB" w:rsidRDefault="00A702D7" w:rsidP="00A702D7">
      <w:pPr>
        <w:spacing w:after="0" w:line="252" w:lineRule="auto"/>
        <w:rPr>
          <w:rFonts w:asciiTheme="minorHAnsi" w:hAnsiTheme="minorHAnsi" w:cstheme="minorHAnsi"/>
          <w:sz w:val="24"/>
          <w:szCs w:val="24"/>
        </w:rPr>
      </w:pPr>
    </w:p>
    <w:p w14:paraId="2C86A13D" w14:textId="77777777" w:rsidR="00A702D7" w:rsidRPr="007E55EB" w:rsidRDefault="00A702D7" w:rsidP="00A702D7">
      <w:pPr>
        <w:spacing w:after="0" w:line="252" w:lineRule="auto"/>
        <w:ind w:left="-142"/>
        <w:jc w:val="center"/>
        <w:rPr>
          <w:rFonts w:asciiTheme="minorHAnsi" w:hAnsiTheme="minorHAnsi" w:cstheme="minorHAnsi"/>
        </w:rPr>
      </w:pPr>
      <w:r w:rsidRPr="007E55EB">
        <w:rPr>
          <w:rFonts w:asciiTheme="minorHAnsi" w:hAnsiTheme="minorHAnsi" w:cstheme="minorHAnsi"/>
          <w:sz w:val="24"/>
          <w:szCs w:val="24"/>
        </w:rPr>
        <w:t>„Wniosek o przyznanie dofinansowania miesięcznych rat na poczet wynajmu długoterminowego/ leasingu/kredytu</w:t>
      </w:r>
      <w:r w:rsidRPr="007E55EB">
        <w:rPr>
          <w:rFonts w:asciiTheme="minorHAnsi" w:hAnsiTheme="minorHAnsi" w:cstheme="minorHAnsi"/>
          <w:sz w:val="24"/>
          <w:szCs w:val="24"/>
          <w:vertAlign w:val="superscript"/>
        </w:rPr>
        <w:t>*</w:t>
      </w:r>
      <w:r w:rsidRPr="007E55EB">
        <w:rPr>
          <w:rFonts w:asciiTheme="minorHAnsi" w:hAnsiTheme="minorHAnsi" w:cstheme="minorHAnsi"/>
          <w:sz w:val="24"/>
          <w:szCs w:val="24"/>
        </w:rPr>
        <w:t xml:space="preserve"> pojazdu mechanicznego przeznaczonego do realizacji zadań wynikających z ustawy o wspieraniu rodziny i systemie pieczy zastępczej”</w:t>
      </w:r>
    </w:p>
    <w:p w14:paraId="43E473BB" w14:textId="77777777" w:rsidR="00A702D7" w:rsidRPr="007E55EB" w:rsidRDefault="00A702D7" w:rsidP="00A702D7">
      <w:pPr>
        <w:spacing w:after="0" w:line="252" w:lineRule="auto"/>
        <w:ind w:left="-142"/>
        <w:jc w:val="center"/>
        <w:rPr>
          <w:rFonts w:asciiTheme="minorHAnsi" w:hAnsiTheme="minorHAnsi" w:cstheme="minorHAnsi"/>
        </w:rPr>
      </w:pPr>
    </w:p>
    <w:p w14:paraId="2E38AD38" w14:textId="77777777" w:rsidR="00A702D7" w:rsidRPr="007E55EB" w:rsidRDefault="00A702D7" w:rsidP="00A702D7">
      <w:pPr>
        <w:spacing w:after="0" w:line="252" w:lineRule="auto"/>
        <w:ind w:left="-142"/>
        <w:rPr>
          <w:rFonts w:asciiTheme="minorHAnsi" w:hAnsiTheme="minorHAnsi" w:cstheme="minorHAnsi"/>
          <w:sz w:val="24"/>
          <w:szCs w:val="24"/>
        </w:rPr>
      </w:pPr>
      <w:r w:rsidRPr="007E55EB">
        <w:rPr>
          <w:rFonts w:asciiTheme="minorHAnsi" w:hAnsiTheme="minorHAnsi" w:cstheme="minorHAnsi"/>
          <w:sz w:val="24"/>
          <w:szCs w:val="24"/>
        </w:rPr>
        <w:t>Proszę o przyznanie dofinansowania miesięcznych rat na poczet wynajmu długoterminowego/ leasingu/kredytu</w:t>
      </w:r>
      <w:r w:rsidRPr="007E55EB">
        <w:rPr>
          <w:rFonts w:asciiTheme="minorHAnsi" w:hAnsiTheme="minorHAnsi" w:cstheme="minorHAnsi"/>
          <w:sz w:val="24"/>
          <w:szCs w:val="24"/>
          <w:vertAlign w:val="superscript"/>
        </w:rPr>
        <w:t>*</w:t>
      </w:r>
      <w:r w:rsidRPr="007E55EB">
        <w:rPr>
          <w:rFonts w:asciiTheme="minorHAnsi" w:hAnsiTheme="minorHAnsi" w:cstheme="minorHAnsi"/>
          <w:sz w:val="24"/>
          <w:szCs w:val="24"/>
        </w:rPr>
        <w:t xml:space="preserve"> pojazdu mechanicznego.</w:t>
      </w:r>
    </w:p>
    <w:p w14:paraId="4F5A007B" w14:textId="77777777" w:rsidR="00A702D7" w:rsidRPr="007E55EB" w:rsidRDefault="00A702D7" w:rsidP="00A702D7">
      <w:pPr>
        <w:spacing w:after="0" w:line="252" w:lineRule="auto"/>
        <w:ind w:left="-142"/>
        <w:jc w:val="center"/>
        <w:rPr>
          <w:rFonts w:asciiTheme="minorHAnsi" w:hAnsiTheme="minorHAnsi" w:cstheme="minorHAnsi"/>
          <w:sz w:val="24"/>
          <w:szCs w:val="24"/>
          <w:u w:val="single"/>
        </w:rPr>
      </w:pPr>
    </w:p>
    <w:p w14:paraId="4AD13EEE" w14:textId="77777777" w:rsidR="00A702D7" w:rsidRPr="007E55EB" w:rsidRDefault="00A702D7" w:rsidP="00A702D7">
      <w:pPr>
        <w:spacing w:after="0" w:line="252" w:lineRule="auto"/>
        <w:ind w:left="-142"/>
        <w:jc w:val="center"/>
        <w:rPr>
          <w:rFonts w:asciiTheme="minorHAnsi" w:hAnsiTheme="minorHAnsi" w:cstheme="minorHAnsi"/>
          <w:sz w:val="24"/>
          <w:szCs w:val="24"/>
          <w:u w:val="single"/>
        </w:rPr>
      </w:pPr>
      <w:r w:rsidRPr="007E55EB">
        <w:rPr>
          <w:rFonts w:asciiTheme="minorHAnsi" w:hAnsiTheme="minorHAnsi" w:cstheme="minorHAnsi"/>
          <w:sz w:val="24"/>
          <w:szCs w:val="24"/>
          <w:u w:val="single"/>
        </w:rPr>
        <w:t>Uzasadnienie:</w:t>
      </w:r>
    </w:p>
    <w:p w14:paraId="58681EE7" w14:textId="29E6CE60" w:rsidR="00A702D7" w:rsidRPr="007E55EB" w:rsidRDefault="00A702D7" w:rsidP="00A702D7">
      <w:pPr>
        <w:spacing w:after="0" w:line="252" w:lineRule="auto"/>
        <w:ind w:left="-142"/>
        <w:rPr>
          <w:rFonts w:asciiTheme="minorHAnsi" w:hAnsiTheme="minorHAnsi" w:cstheme="minorHAnsi"/>
          <w:sz w:val="24"/>
          <w:szCs w:val="24"/>
        </w:rPr>
      </w:pPr>
      <w:r w:rsidRPr="007E55EB">
        <w:rPr>
          <w:rFonts w:asciiTheme="minorHAnsi" w:hAnsiTheme="minorHAnsi" w:cstheme="minorHAnsi"/>
          <w:sz w:val="24"/>
          <w:szCs w:val="24"/>
        </w:rPr>
        <w:t>…………………………………………………………………………………………………………………………………………………………………………………………………………</w:t>
      </w:r>
      <w:r w:rsidR="007E55EB">
        <w:rPr>
          <w:rFonts w:asciiTheme="minorHAnsi" w:hAnsiTheme="minorHAnsi" w:cstheme="minorHAnsi"/>
          <w:sz w:val="24"/>
          <w:szCs w:val="24"/>
        </w:rPr>
        <w:t>…………………………………………………………………………………………</w:t>
      </w:r>
      <w:r w:rsidRPr="007E55EB">
        <w:rPr>
          <w:rFonts w:asciiTheme="minorHAnsi" w:hAnsiTheme="minorHAnsi" w:cstheme="minorHAnsi"/>
          <w:sz w:val="24"/>
          <w:szCs w:val="24"/>
        </w:rPr>
        <w:t xml:space="preserve"> …………………………………………………………………………………………………………………………………………………na okres………</w:t>
      </w:r>
      <w:r w:rsidR="007E55EB">
        <w:rPr>
          <w:rFonts w:asciiTheme="minorHAnsi" w:hAnsiTheme="minorHAnsi" w:cstheme="minorHAnsi"/>
          <w:sz w:val="24"/>
          <w:szCs w:val="24"/>
        </w:rPr>
        <w:t>……………………………………………………………………………………………</w:t>
      </w:r>
      <w:r w:rsidR="005A3BBE">
        <w:rPr>
          <w:rFonts w:asciiTheme="minorHAnsi" w:hAnsiTheme="minorHAnsi" w:cstheme="minorHAnsi"/>
          <w:sz w:val="24"/>
          <w:szCs w:val="24"/>
        </w:rPr>
        <w:t>………………………………</w:t>
      </w:r>
    </w:p>
    <w:p w14:paraId="2D767A15" w14:textId="77777777" w:rsidR="00A702D7" w:rsidRPr="007E55EB" w:rsidRDefault="00A702D7" w:rsidP="00A702D7">
      <w:pPr>
        <w:spacing w:after="0" w:line="252" w:lineRule="auto"/>
        <w:ind w:left="-142"/>
        <w:rPr>
          <w:rFonts w:asciiTheme="minorHAnsi" w:hAnsiTheme="minorHAnsi" w:cstheme="minorHAnsi"/>
          <w:sz w:val="24"/>
          <w:szCs w:val="24"/>
        </w:rPr>
      </w:pPr>
      <w:r w:rsidRPr="007E55EB">
        <w:rPr>
          <w:rFonts w:asciiTheme="minorHAnsi" w:hAnsiTheme="minorHAnsi" w:cstheme="minorHAnsi"/>
          <w:sz w:val="24"/>
          <w:szCs w:val="24"/>
        </w:rPr>
        <w:t>Pod moją opieką: znajduje się 3 dzieci/powyżej 3 dzieci</w:t>
      </w:r>
      <w:r w:rsidRPr="007E55EB">
        <w:rPr>
          <w:rFonts w:asciiTheme="minorHAnsi" w:hAnsiTheme="minorHAnsi" w:cstheme="minorHAnsi"/>
          <w:sz w:val="24"/>
          <w:szCs w:val="24"/>
          <w:vertAlign w:val="superscript"/>
        </w:rPr>
        <w:t>*</w:t>
      </w:r>
      <w:r w:rsidRPr="007E55EB">
        <w:rPr>
          <w:rFonts w:asciiTheme="minorHAnsi" w:hAnsiTheme="minorHAnsi" w:cstheme="minorHAnsi"/>
          <w:sz w:val="24"/>
          <w:szCs w:val="24"/>
        </w:rPr>
        <w:t xml:space="preserve">.  </w:t>
      </w:r>
    </w:p>
    <w:p w14:paraId="35363C44" w14:textId="620BDF7A" w:rsidR="00A702D7" w:rsidRPr="007E55EB" w:rsidRDefault="00A702D7" w:rsidP="00A702D7">
      <w:pPr>
        <w:spacing w:after="0" w:line="252" w:lineRule="auto"/>
        <w:ind w:left="-142"/>
        <w:rPr>
          <w:rFonts w:asciiTheme="minorHAnsi" w:hAnsiTheme="minorHAnsi" w:cstheme="minorHAnsi"/>
          <w:sz w:val="24"/>
          <w:szCs w:val="24"/>
        </w:rPr>
      </w:pPr>
      <w:r w:rsidRPr="007E55EB">
        <w:rPr>
          <w:rFonts w:asciiTheme="minorHAnsi" w:hAnsiTheme="minorHAnsi" w:cstheme="minorHAnsi"/>
          <w:sz w:val="24"/>
          <w:szCs w:val="24"/>
        </w:rPr>
        <w:t xml:space="preserve">                                                                                                ……………………………………</w:t>
      </w:r>
      <w:r w:rsidR="007E55EB">
        <w:rPr>
          <w:rFonts w:asciiTheme="minorHAnsi" w:hAnsiTheme="minorHAnsi" w:cstheme="minorHAnsi"/>
          <w:sz w:val="24"/>
          <w:szCs w:val="24"/>
        </w:rPr>
        <w:t>……………………….</w:t>
      </w:r>
      <w:r w:rsidRPr="007E55EB">
        <w:rPr>
          <w:rFonts w:asciiTheme="minorHAnsi" w:hAnsiTheme="minorHAnsi" w:cstheme="minorHAnsi"/>
          <w:sz w:val="24"/>
          <w:szCs w:val="24"/>
        </w:rPr>
        <w:t xml:space="preserve">     </w:t>
      </w:r>
    </w:p>
    <w:p w14:paraId="7CB2BEDD" w14:textId="77777777" w:rsidR="00A702D7" w:rsidRPr="007E55EB" w:rsidRDefault="00A702D7" w:rsidP="00A702D7">
      <w:pPr>
        <w:spacing w:after="0" w:line="252" w:lineRule="auto"/>
        <w:ind w:left="-142"/>
        <w:rPr>
          <w:rFonts w:asciiTheme="minorHAnsi" w:hAnsiTheme="minorHAnsi" w:cstheme="minorHAnsi"/>
        </w:rPr>
      </w:pPr>
      <w:r w:rsidRPr="007E55EB">
        <w:rPr>
          <w:rFonts w:asciiTheme="minorHAnsi" w:hAnsiTheme="minorHAnsi" w:cstheme="minorHAnsi"/>
          <w:sz w:val="24"/>
          <w:szCs w:val="24"/>
        </w:rPr>
        <w:tab/>
      </w:r>
      <w:r w:rsidRPr="007E55EB">
        <w:rPr>
          <w:rFonts w:asciiTheme="minorHAnsi" w:hAnsiTheme="minorHAnsi" w:cstheme="minorHAnsi"/>
          <w:sz w:val="24"/>
          <w:szCs w:val="24"/>
        </w:rPr>
        <w:tab/>
      </w:r>
      <w:r w:rsidRPr="007E55EB">
        <w:rPr>
          <w:rFonts w:asciiTheme="minorHAnsi" w:hAnsiTheme="minorHAnsi" w:cstheme="minorHAnsi"/>
          <w:sz w:val="24"/>
          <w:szCs w:val="24"/>
        </w:rPr>
        <w:tab/>
      </w:r>
      <w:r w:rsidRPr="007E55EB">
        <w:rPr>
          <w:rFonts w:asciiTheme="minorHAnsi" w:hAnsiTheme="minorHAnsi" w:cstheme="minorHAnsi"/>
          <w:sz w:val="24"/>
          <w:szCs w:val="24"/>
        </w:rPr>
        <w:tab/>
      </w:r>
      <w:r w:rsidRPr="007E55EB">
        <w:rPr>
          <w:rFonts w:asciiTheme="minorHAnsi" w:hAnsiTheme="minorHAnsi" w:cstheme="minorHAnsi"/>
          <w:sz w:val="24"/>
          <w:szCs w:val="24"/>
        </w:rPr>
        <w:tab/>
      </w:r>
      <w:r w:rsidRPr="007E55EB">
        <w:rPr>
          <w:rFonts w:asciiTheme="minorHAnsi" w:hAnsiTheme="minorHAnsi" w:cstheme="minorHAnsi"/>
          <w:sz w:val="24"/>
          <w:szCs w:val="24"/>
        </w:rPr>
        <w:tab/>
      </w:r>
      <w:r w:rsidRPr="007E55EB">
        <w:rPr>
          <w:rFonts w:asciiTheme="minorHAnsi" w:hAnsiTheme="minorHAnsi" w:cstheme="minorHAnsi"/>
          <w:sz w:val="24"/>
          <w:szCs w:val="24"/>
        </w:rPr>
        <w:tab/>
      </w:r>
      <w:r w:rsidRPr="007E55EB">
        <w:rPr>
          <w:rFonts w:asciiTheme="minorHAnsi" w:hAnsiTheme="minorHAnsi" w:cstheme="minorHAnsi"/>
          <w:sz w:val="24"/>
          <w:szCs w:val="24"/>
        </w:rPr>
        <w:tab/>
      </w:r>
      <w:r w:rsidRPr="007E55EB">
        <w:rPr>
          <w:rFonts w:asciiTheme="minorHAnsi" w:hAnsiTheme="minorHAnsi" w:cstheme="minorHAnsi"/>
          <w:sz w:val="24"/>
          <w:szCs w:val="24"/>
        </w:rPr>
        <w:tab/>
      </w:r>
      <w:r w:rsidRPr="007E55EB">
        <w:rPr>
          <w:rFonts w:asciiTheme="minorHAnsi" w:hAnsiTheme="minorHAnsi" w:cstheme="minorHAnsi"/>
        </w:rPr>
        <w:t xml:space="preserve">      Data i podpis wnioskodawcy         </w:t>
      </w:r>
    </w:p>
    <w:p w14:paraId="70510D08" w14:textId="77777777" w:rsidR="00A702D7" w:rsidRPr="007E55EB" w:rsidRDefault="00A702D7" w:rsidP="00A702D7">
      <w:pPr>
        <w:spacing w:after="0" w:line="252" w:lineRule="auto"/>
        <w:ind w:left="-142"/>
        <w:rPr>
          <w:rFonts w:asciiTheme="minorHAnsi" w:hAnsiTheme="minorHAnsi" w:cstheme="minorHAnsi"/>
          <w:sz w:val="24"/>
          <w:szCs w:val="24"/>
        </w:rPr>
      </w:pPr>
    </w:p>
    <w:p w14:paraId="706DE9B5" w14:textId="19BA1317" w:rsidR="00A702D7" w:rsidRPr="007E55EB" w:rsidRDefault="00A702D7" w:rsidP="00A702D7">
      <w:pPr>
        <w:spacing w:after="0" w:line="252" w:lineRule="auto"/>
        <w:ind w:left="-142"/>
        <w:rPr>
          <w:rFonts w:asciiTheme="minorHAnsi" w:hAnsiTheme="minorHAnsi" w:cstheme="minorHAnsi"/>
          <w:sz w:val="24"/>
          <w:szCs w:val="24"/>
          <w:u w:val="single"/>
        </w:rPr>
      </w:pPr>
      <w:r w:rsidRPr="007E55EB">
        <w:rPr>
          <w:rFonts w:asciiTheme="minorHAnsi" w:hAnsiTheme="minorHAnsi" w:cstheme="minorHAnsi"/>
          <w:sz w:val="24"/>
          <w:szCs w:val="24"/>
          <w:u w:val="single"/>
        </w:rPr>
        <w:t>Opinia koordynatora rodzinnej pieczy zastępczej o zasadności przyznani</w:t>
      </w:r>
      <w:r w:rsidR="00BB6A21">
        <w:rPr>
          <w:rFonts w:asciiTheme="minorHAnsi" w:hAnsiTheme="minorHAnsi" w:cstheme="minorHAnsi"/>
          <w:sz w:val="24"/>
          <w:szCs w:val="24"/>
          <w:u w:val="single"/>
        </w:rPr>
        <w:t>a</w:t>
      </w:r>
      <w:r w:rsidRPr="007E55EB">
        <w:rPr>
          <w:rFonts w:asciiTheme="minorHAnsi" w:hAnsiTheme="minorHAnsi" w:cstheme="minorHAnsi"/>
          <w:sz w:val="24"/>
          <w:szCs w:val="24"/>
          <w:u w:val="single"/>
        </w:rPr>
        <w:t xml:space="preserve"> dofinansowania:</w:t>
      </w:r>
    </w:p>
    <w:p w14:paraId="43ABC40F" w14:textId="265E6109" w:rsidR="00A702D7" w:rsidRPr="007E55EB" w:rsidRDefault="00A702D7" w:rsidP="00A702D7">
      <w:pPr>
        <w:spacing w:after="0" w:line="252" w:lineRule="auto"/>
        <w:ind w:left="-142"/>
        <w:rPr>
          <w:rFonts w:asciiTheme="minorHAnsi" w:hAnsiTheme="minorHAnsi" w:cstheme="minorHAnsi"/>
          <w:sz w:val="24"/>
          <w:szCs w:val="24"/>
        </w:rPr>
      </w:pPr>
      <w:r w:rsidRPr="007E55EB">
        <w:rPr>
          <w:rFonts w:asciiTheme="minorHAnsi" w:hAnsiTheme="minorHAnsi" w:cstheme="minorHAnsi"/>
          <w:sz w:val="24"/>
          <w:szCs w:val="24"/>
        </w:rPr>
        <w:t>……………………………………………………………………………………………………………………………………………………………………………………………………………………………………………………………………………………………………………………………………………………………………………………………………………………</w:t>
      </w:r>
      <w:r w:rsidR="007E55EB">
        <w:rPr>
          <w:rFonts w:asciiTheme="minorHAnsi" w:hAnsiTheme="minorHAnsi" w:cstheme="minorHAnsi"/>
          <w:sz w:val="24"/>
          <w:szCs w:val="24"/>
        </w:rPr>
        <w:t>…………………………………</w:t>
      </w:r>
    </w:p>
    <w:p w14:paraId="589BFB6B" w14:textId="16A224E2" w:rsidR="00A702D7" w:rsidRPr="007E55EB" w:rsidRDefault="00A702D7" w:rsidP="007E55EB">
      <w:pPr>
        <w:spacing w:after="0" w:line="252" w:lineRule="auto"/>
        <w:ind w:left="-142"/>
        <w:jc w:val="right"/>
        <w:rPr>
          <w:rFonts w:asciiTheme="minorHAnsi" w:hAnsiTheme="minorHAnsi" w:cstheme="minorHAnsi"/>
          <w:sz w:val="24"/>
          <w:szCs w:val="24"/>
        </w:rPr>
      </w:pPr>
      <w:r w:rsidRPr="007E55EB">
        <w:rPr>
          <w:rFonts w:asciiTheme="minorHAnsi" w:hAnsiTheme="minorHAnsi" w:cstheme="minorHAnsi"/>
          <w:sz w:val="24"/>
          <w:szCs w:val="24"/>
        </w:rPr>
        <w:tab/>
      </w:r>
      <w:r w:rsidRPr="007E55EB">
        <w:rPr>
          <w:rFonts w:asciiTheme="minorHAnsi" w:hAnsiTheme="minorHAnsi" w:cstheme="minorHAnsi"/>
          <w:sz w:val="24"/>
          <w:szCs w:val="24"/>
        </w:rPr>
        <w:tab/>
      </w:r>
      <w:r w:rsidRPr="007E55EB">
        <w:rPr>
          <w:rFonts w:asciiTheme="minorHAnsi" w:hAnsiTheme="minorHAnsi" w:cstheme="minorHAnsi"/>
          <w:sz w:val="24"/>
          <w:szCs w:val="24"/>
        </w:rPr>
        <w:tab/>
      </w:r>
      <w:r w:rsidRPr="007E55EB">
        <w:rPr>
          <w:rFonts w:asciiTheme="minorHAnsi" w:hAnsiTheme="minorHAnsi" w:cstheme="minorHAnsi"/>
          <w:sz w:val="24"/>
          <w:szCs w:val="24"/>
        </w:rPr>
        <w:tab/>
      </w:r>
      <w:r w:rsidRPr="007E55EB">
        <w:rPr>
          <w:rFonts w:asciiTheme="minorHAnsi" w:hAnsiTheme="minorHAnsi" w:cstheme="minorHAnsi"/>
          <w:sz w:val="24"/>
          <w:szCs w:val="24"/>
        </w:rPr>
        <w:tab/>
      </w:r>
      <w:r w:rsidRPr="007E55EB">
        <w:rPr>
          <w:rFonts w:asciiTheme="minorHAnsi" w:hAnsiTheme="minorHAnsi" w:cstheme="minorHAnsi"/>
          <w:sz w:val="24"/>
          <w:szCs w:val="24"/>
        </w:rPr>
        <w:tab/>
      </w:r>
      <w:r w:rsidRPr="007E55EB">
        <w:rPr>
          <w:rFonts w:asciiTheme="minorHAnsi" w:hAnsiTheme="minorHAnsi" w:cstheme="minorHAnsi"/>
          <w:sz w:val="24"/>
          <w:szCs w:val="24"/>
        </w:rPr>
        <w:tab/>
      </w:r>
      <w:r w:rsidRPr="007E55EB">
        <w:rPr>
          <w:rFonts w:asciiTheme="minorHAnsi" w:hAnsiTheme="minorHAnsi" w:cstheme="minorHAnsi"/>
          <w:sz w:val="24"/>
          <w:szCs w:val="24"/>
        </w:rPr>
        <w:tab/>
      </w:r>
      <w:r w:rsidRPr="007E55EB">
        <w:rPr>
          <w:rFonts w:asciiTheme="minorHAnsi" w:hAnsiTheme="minorHAnsi" w:cstheme="minorHAnsi"/>
          <w:sz w:val="24"/>
          <w:szCs w:val="24"/>
        </w:rPr>
        <w:tab/>
      </w:r>
      <w:r w:rsidRPr="007E55EB">
        <w:rPr>
          <w:rFonts w:asciiTheme="minorHAnsi" w:hAnsiTheme="minorHAnsi" w:cstheme="minorHAnsi"/>
          <w:sz w:val="24"/>
          <w:szCs w:val="24"/>
        </w:rPr>
        <w:tab/>
      </w:r>
      <w:r w:rsidRPr="007E55EB">
        <w:rPr>
          <w:rFonts w:asciiTheme="minorHAnsi" w:hAnsiTheme="minorHAnsi" w:cstheme="minorHAnsi"/>
          <w:sz w:val="24"/>
          <w:szCs w:val="24"/>
        </w:rPr>
        <w:tab/>
      </w:r>
      <w:r w:rsidRPr="007E55EB">
        <w:rPr>
          <w:rFonts w:asciiTheme="minorHAnsi" w:hAnsiTheme="minorHAnsi" w:cstheme="minorHAnsi"/>
          <w:sz w:val="24"/>
          <w:szCs w:val="24"/>
        </w:rPr>
        <w:tab/>
      </w:r>
      <w:r w:rsidRPr="007E55EB">
        <w:rPr>
          <w:rFonts w:asciiTheme="minorHAnsi" w:hAnsiTheme="minorHAnsi" w:cstheme="minorHAnsi"/>
          <w:sz w:val="24"/>
          <w:szCs w:val="24"/>
        </w:rPr>
        <w:tab/>
      </w:r>
      <w:r w:rsidRPr="007E55EB">
        <w:rPr>
          <w:rFonts w:asciiTheme="minorHAnsi" w:hAnsiTheme="minorHAnsi" w:cstheme="minorHAnsi"/>
          <w:sz w:val="24"/>
          <w:szCs w:val="24"/>
        </w:rPr>
        <w:tab/>
      </w:r>
      <w:r w:rsidRPr="007E55EB">
        <w:rPr>
          <w:rFonts w:asciiTheme="minorHAnsi" w:hAnsiTheme="minorHAnsi" w:cstheme="minorHAnsi"/>
          <w:sz w:val="24"/>
          <w:szCs w:val="24"/>
        </w:rPr>
        <w:tab/>
      </w:r>
      <w:r w:rsidRPr="007E55EB">
        <w:rPr>
          <w:rFonts w:asciiTheme="minorHAnsi" w:hAnsiTheme="minorHAnsi" w:cstheme="minorHAnsi"/>
          <w:sz w:val="24"/>
          <w:szCs w:val="24"/>
        </w:rPr>
        <w:tab/>
      </w:r>
      <w:r w:rsidRPr="007E55EB">
        <w:rPr>
          <w:rFonts w:asciiTheme="minorHAnsi" w:hAnsiTheme="minorHAnsi" w:cstheme="minorHAnsi"/>
          <w:sz w:val="24"/>
          <w:szCs w:val="24"/>
        </w:rPr>
        <w:tab/>
      </w:r>
      <w:r w:rsidRPr="007E55EB">
        <w:rPr>
          <w:rFonts w:asciiTheme="minorHAnsi" w:hAnsiTheme="minorHAnsi" w:cstheme="minorHAnsi"/>
          <w:sz w:val="24"/>
          <w:szCs w:val="24"/>
        </w:rPr>
        <w:tab/>
      </w:r>
      <w:r w:rsidRPr="007E55EB">
        <w:rPr>
          <w:rFonts w:asciiTheme="minorHAnsi" w:hAnsiTheme="minorHAnsi" w:cstheme="minorHAnsi"/>
          <w:sz w:val="24"/>
          <w:szCs w:val="24"/>
        </w:rPr>
        <w:tab/>
      </w:r>
      <w:r w:rsidRPr="007E55EB">
        <w:rPr>
          <w:rFonts w:asciiTheme="minorHAnsi" w:hAnsiTheme="minorHAnsi" w:cstheme="minorHAnsi"/>
          <w:sz w:val="24"/>
          <w:szCs w:val="24"/>
        </w:rPr>
        <w:tab/>
      </w:r>
      <w:r w:rsidR="007E55EB">
        <w:rPr>
          <w:rFonts w:asciiTheme="minorHAnsi" w:hAnsiTheme="minorHAnsi" w:cstheme="minorHAnsi"/>
          <w:sz w:val="24"/>
          <w:szCs w:val="24"/>
        </w:rPr>
        <w:t>……………….………………………………</w:t>
      </w:r>
    </w:p>
    <w:p w14:paraId="730923D7" w14:textId="77777777" w:rsidR="00A702D7" w:rsidRPr="007E55EB" w:rsidRDefault="00A702D7" w:rsidP="00A702D7">
      <w:pPr>
        <w:spacing w:after="0" w:line="252" w:lineRule="auto"/>
        <w:ind w:left="6230" w:firstLine="850"/>
        <w:rPr>
          <w:rFonts w:asciiTheme="minorHAnsi" w:hAnsiTheme="minorHAnsi" w:cstheme="minorHAnsi"/>
        </w:rPr>
      </w:pPr>
      <w:r w:rsidRPr="007E55EB">
        <w:rPr>
          <w:rFonts w:asciiTheme="minorHAnsi" w:hAnsiTheme="minorHAnsi" w:cstheme="minorHAnsi"/>
        </w:rPr>
        <w:t xml:space="preserve">Data i podpis     </w:t>
      </w:r>
    </w:p>
    <w:p w14:paraId="3701296F" w14:textId="77777777" w:rsidR="007E55EB" w:rsidRDefault="007E55EB" w:rsidP="00A702D7">
      <w:pPr>
        <w:rPr>
          <w:rFonts w:asciiTheme="minorHAnsi" w:hAnsiTheme="minorHAnsi" w:cstheme="minorHAnsi"/>
        </w:rPr>
      </w:pPr>
    </w:p>
    <w:p w14:paraId="6A569539" w14:textId="421E8F94" w:rsidR="00A702D7" w:rsidRPr="007E55EB" w:rsidRDefault="00A702D7" w:rsidP="00A702D7">
      <w:pPr>
        <w:rPr>
          <w:rFonts w:asciiTheme="minorHAnsi" w:hAnsiTheme="minorHAnsi" w:cstheme="minorHAnsi"/>
        </w:rPr>
      </w:pPr>
      <w:r w:rsidRPr="007E55EB">
        <w:rPr>
          <w:rFonts w:asciiTheme="minorHAnsi" w:hAnsiTheme="minorHAnsi" w:cstheme="minorHAnsi"/>
        </w:rPr>
        <w:t>Decyzja w sprawie przyznania dofinansowania:…………………………………………………………</w:t>
      </w:r>
      <w:r w:rsidR="007E55EB">
        <w:rPr>
          <w:rFonts w:asciiTheme="minorHAnsi" w:hAnsiTheme="minorHAnsi" w:cstheme="minorHAnsi"/>
        </w:rPr>
        <w:t>…………………………</w:t>
      </w:r>
    </w:p>
    <w:p w14:paraId="7FEF485C" w14:textId="0C6B7873" w:rsidR="00A702D7" w:rsidRPr="007E55EB" w:rsidRDefault="00A702D7" w:rsidP="00A702D7">
      <w:pPr>
        <w:rPr>
          <w:rFonts w:asciiTheme="minorHAnsi" w:hAnsiTheme="minorHAnsi" w:cstheme="minorHAnsi"/>
        </w:rPr>
      </w:pPr>
      <w:r w:rsidRPr="007E55EB">
        <w:rPr>
          <w:rFonts w:asciiTheme="minorHAnsi" w:hAnsiTheme="minorHAnsi" w:cstheme="minorHAnsi"/>
        </w:rPr>
        <w:t>Podpisy członków komisji DPZ:…………………………………………………………………………</w:t>
      </w:r>
      <w:r w:rsidR="007E55EB">
        <w:rPr>
          <w:rFonts w:asciiTheme="minorHAnsi" w:hAnsiTheme="minorHAnsi" w:cstheme="minorHAnsi"/>
        </w:rPr>
        <w:t>………………………………….</w:t>
      </w:r>
    </w:p>
    <w:p w14:paraId="2146B445" w14:textId="57668CD0" w:rsidR="0028023A" w:rsidRPr="007E55EB" w:rsidRDefault="00A702D7" w:rsidP="007E55EB">
      <w:pPr>
        <w:rPr>
          <w:rFonts w:asciiTheme="minorHAnsi" w:hAnsiTheme="minorHAnsi" w:cstheme="minorHAnsi"/>
          <w:i/>
          <w:iCs/>
          <w:sz w:val="20"/>
          <w:szCs w:val="20"/>
        </w:rPr>
      </w:pPr>
      <w:r w:rsidRPr="007E55EB">
        <w:rPr>
          <w:rFonts w:asciiTheme="minorHAnsi" w:hAnsiTheme="minorHAnsi" w:cstheme="minorHAnsi"/>
          <w:i/>
          <w:iCs/>
          <w:sz w:val="20"/>
          <w:szCs w:val="20"/>
        </w:rPr>
        <w:t>*Niepotrzebne skreślić</w:t>
      </w:r>
    </w:p>
    <w:sectPr w:rsidR="0028023A" w:rsidRPr="007E55EB" w:rsidSect="00A426AC">
      <w:pgSz w:w="11906" w:h="16838"/>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4743A1"/>
    <w:multiLevelType w:val="hybridMultilevel"/>
    <w:tmpl w:val="4FBE7FD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4925659C"/>
    <w:multiLevelType w:val="hybridMultilevel"/>
    <w:tmpl w:val="A59617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570E0074"/>
    <w:multiLevelType w:val="hybridMultilevel"/>
    <w:tmpl w:val="67D85EDA"/>
    <w:lvl w:ilvl="0" w:tplc="94A4E68E">
      <w:start w:val="10"/>
      <w:numFmt w:val="bullet"/>
      <w:lvlText w:val=""/>
      <w:lvlJc w:val="left"/>
      <w:pPr>
        <w:ind w:left="720" w:hanging="360"/>
      </w:pPr>
      <w:rPr>
        <w:rFonts w:ascii="Symbol" w:eastAsia="Calibr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6E905A6F"/>
    <w:multiLevelType w:val="hybridMultilevel"/>
    <w:tmpl w:val="520CFE18"/>
    <w:lvl w:ilvl="0" w:tplc="0415000F">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4" w15:restartNumberingAfterBreak="0">
    <w:nsid w:val="788B3BE2"/>
    <w:multiLevelType w:val="hybridMultilevel"/>
    <w:tmpl w:val="73B2175A"/>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84723482">
    <w:abstractNumId w:val="0"/>
  </w:num>
  <w:num w:numId="2" w16cid:durableId="793866392">
    <w:abstractNumId w:val="4"/>
  </w:num>
  <w:num w:numId="3" w16cid:durableId="1320964526">
    <w:abstractNumId w:val="1"/>
  </w:num>
  <w:num w:numId="4" w16cid:durableId="2101482465">
    <w:abstractNumId w:val="2"/>
  </w:num>
  <w:num w:numId="5" w16cid:durableId="17200890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6AC"/>
    <w:rsid w:val="00050EE9"/>
    <w:rsid w:val="000C0A5D"/>
    <w:rsid w:val="000F583C"/>
    <w:rsid w:val="001B5BDC"/>
    <w:rsid w:val="00202597"/>
    <w:rsid w:val="002551D8"/>
    <w:rsid w:val="00260C7B"/>
    <w:rsid w:val="0028023A"/>
    <w:rsid w:val="002D5AF3"/>
    <w:rsid w:val="002F5DEB"/>
    <w:rsid w:val="003033D1"/>
    <w:rsid w:val="003501D8"/>
    <w:rsid w:val="00375D9F"/>
    <w:rsid w:val="003F551C"/>
    <w:rsid w:val="00475905"/>
    <w:rsid w:val="004953F4"/>
    <w:rsid w:val="004E0294"/>
    <w:rsid w:val="005014DE"/>
    <w:rsid w:val="00514A4F"/>
    <w:rsid w:val="005772F2"/>
    <w:rsid w:val="005A3BBE"/>
    <w:rsid w:val="006939C9"/>
    <w:rsid w:val="006B72EF"/>
    <w:rsid w:val="007813AD"/>
    <w:rsid w:val="00785C33"/>
    <w:rsid w:val="007A40A8"/>
    <w:rsid w:val="007E50EE"/>
    <w:rsid w:val="007E55EB"/>
    <w:rsid w:val="008D0BA9"/>
    <w:rsid w:val="009169E8"/>
    <w:rsid w:val="00950FA2"/>
    <w:rsid w:val="009768B0"/>
    <w:rsid w:val="00A246DD"/>
    <w:rsid w:val="00A40D28"/>
    <w:rsid w:val="00A426AC"/>
    <w:rsid w:val="00A62DAC"/>
    <w:rsid w:val="00A702D7"/>
    <w:rsid w:val="00AC2208"/>
    <w:rsid w:val="00B2066F"/>
    <w:rsid w:val="00BB6A21"/>
    <w:rsid w:val="00CF6B28"/>
    <w:rsid w:val="00D250C6"/>
    <w:rsid w:val="00D700E2"/>
    <w:rsid w:val="00D80E7F"/>
    <w:rsid w:val="00F02E8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578E3"/>
  <w15:chartTrackingRefBased/>
  <w15:docId w15:val="{E00AFD3A-8789-42BA-BABC-7D65B4EAC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426AC"/>
    <w:pPr>
      <w:suppressAutoHyphens/>
      <w:autoSpaceDN w:val="0"/>
      <w:spacing w:line="251" w:lineRule="auto"/>
      <w:textAlignment w:val="baseline"/>
    </w:pPr>
    <w:rPr>
      <w:rFonts w:ascii="Calibri" w:eastAsia="Calibri" w:hAnsi="Calibri" w:cs="Times New Roman"/>
      <w:kern w:val="3"/>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426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2309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4</Pages>
  <Words>1216</Words>
  <Characters>7296</Characters>
  <Application>Microsoft Office Word</Application>
  <DocSecurity>0</DocSecurity>
  <Lines>60</Lines>
  <Paragraphs>16</Paragraphs>
  <ScaleCrop>false</ScaleCrop>
  <HeadingPairs>
    <vt:vector size="2" baseType="variant">
      <vt:variant>
        <vt:lpstr>Tytuł</vt:lpstr>
      </vt:variant>
      <vt:variant>
        <vt:i4>1</vt:i4>
      </vt:variant>
    </vt:vector>
  </HeadingPairs>
  <TitlesOfParts>
    <vt:vector size="1" baseType="lpstr">
      <vt:lpstr>Zarządzenie</vt:lpstr>
    </vt:vector>
  </TitlesOfParts>
  <Company/>
  <LinksUpToDate>false</LinksUpToDate>
  <CharactersWithSpaces>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dc:title>
  <dc:subject/>
  <dc:creator>Aleksandra Bogdańska</dc:creator>
  <cp:keywords/>
  <dc:description/>
  <cp:lastModifiedBy>Kamila Stachewicz</cp:lastModifiedBy>
  <cp:revision>6</cp:revision>
  <cp:lastPrinted>2024-08-01T11:23:00Z</cp:lastPrinted>
  <dcterms:created xsi:type="dcterms:W3CDTF">2024-08-01T11:22:00Z</dcterms:created>
  <dcterms:modified xsi:type="dcterms:W3CDTF">2024-08-02T06:53:00Z</dcterms:modified>
</cp:coreProperties>
</file>