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B86A1" w14:textId="177B796D" w:rsidR="00184A54" w:rsidRPr="00D658B9" w:rsidRDefault="003012F6" w:rsidP="001A3A1B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D658B9">
        <w:rPr>
          <w:rFonts w:cstheme="minorHAnsi"/>
          <w:b/>
          <w:bCs/>
          <w:sz w:val="24"/>
          <w:szCs w:val="24"/>
        </w:rPr>
        <w:t>ZARZĄDZENIE NR</w:t>
      </w:r>
      <w:r w:rsidR="00966219" w:rsidRPr="00D658B9">
        <w:rPr>
          <w:rFonts w:cstheme="minorHAnsi"/>
          <w:b/>
          <w:bCs/>
          <w:sz w:val="24"/>
          <w:szCs w:val="24"/>
        </w:rPr>
        <w:t xml:space="preserve"> </w:t>
      </w:r>
      <w:r w:rsidR="005247F9">
        <w:rPr>
          <w:rFonts w:cstheme="minorHAnsi"/>
          <w:b/>
          <w:bCs/>
          <w:sz w:val="24"/>
          <w:szCs w:val="24"/>
        </w:rPr>
        <w:t>9</w:t>
      </w:r>
      <w:r w:rsidR="001A3A1B" w:rsidRPr="00D658B9">
        <w:rPr>
          <w:rFonts w:cstheme="minorHAnsi"/>
          <w:b/>
          <w:bCs/>
          <w:sz w:val="24"/>
          <w:szCs w:val="24"/>
        </w:rPr>
        <w:t>/202</w:t>
      </w:r>
      <w:r w:rsidR="00D658B9" w:rsidRPr="00D658B9">
        <w:rPr>
          <w:rFonts w:cstheme="minorHAnsi"/>
          <w:b/>
          <w:bCs/>
          <w:sz w:val="24"/>
          <w:szCs w:val="24"/>
        </w:rPr>
        <w:t>6</w:t>
      </w:r>
    </w:p>
    <w:p w14:paraId="22689F90" w14:textId="77777777" w:rsidR="00184A54" w:rsidRPr="00D658B9" w:rsidRDefault="00184A54" w:rsidP="001A3A1B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D658B9">
        <w:rPr>
          <w:rFonts w:cstheme="minorHAnsi"/>
          <w:b/>
          <w:bCs/>
          <w:sz w:val="24"/>
          <w:szCs w:val="24"/>
        </w:rPr>
        <w:t>DYREKTORA MIEJSKIEGO OŚRODKA POMOCY SPOŁECZNEJ W SOPOCIE</w:t>
      </w:r>
    </w:p>
    <w:p w14:paraId="22BE2AC9" w14:textId="448CDF78" w:rsidR="00184A54" w:rsidRPr="00D658B9" w:rsidRDefault="00184A54" w:rsidP="001A3A1B">
      <w:pPr>
        <w:spacing w:after="0" w:line="360" w:lineRule="auto"/>
        <w:jc w:val="center"/>
        <w:rPr>
          <w:rFonts w:cstheme="minorHAnsi"/>
          <w:b/>
          <w:bCs/>
          <w:sz w:val="24"/>
          <w:szCs w:val="24"/>
        </w:rPr>
      </w:pPr>
      <w:r w:rsidRPr="00D658B9">
        <w:rPr>
          <w:rFonts w:cstheme="minorHAnsi"/>
          <w:b/>
          <w:bCs/>
          <w:sz w:val="24"/>
          <w:szCs w:val="24"/>
        </w:rPr>
        <w:t>z dnia</w:t>
      </w:r>
      <w:r w:rsidR="005247F9">
        <w:rPr>
          <w:rFonts w:cstheme="minorHAnsi"/>
          <w:b/>
          <w:bCs/>
          <w:sz w:val="24"/>
          <w:szCs w:val="24"/>
        </w:rPr>
        <w:t xml:space="preserve"> 27 lutego </w:t>
      </w:r>
      <w:r w:rsidR="009D4F86" w:rsidRPr="00D658B9">
        <w:rPr>
          <w:rFonts w:cstheme="minorHAnsi"/>
          <w:b/>
          <w:bCs/>
          <w:sz w:val="24"/>
          <w:szCs w:val="24"/>
        </w:rPr>
        <w:t>202</w:t>
      </w:r>
      <w:r w:rsidR="006072DF">
        <w:rPr>
          <w:rFonts w:cstheme="minorHAnsi"/>
          <w:b/>
          <w:bCs/>
          <w:sz w:val="24"/>
          <w:szCs w:val="24"/>
        </w:rPr>
        <w:t>6</w:t>
      </w:r>
      <w:r w:rsidR="00DA6C12" w:rsidRPr="00D658B9">
        <w:rPr>
          <w:rFonts w:cstheme="minorHAnsi"/>
          <w:b/>
          <w:bCs/>
          <w:sz w:val="24"/>
          <w:szCs w:val="24"/>
        </w:rPr>
        <w:t xml:space="preserve"> </w:t>
      </w:r>
      <w:r w:rsidRPr="00D658B9">
        <w:rPr>
          <w:rFonts w:cstheme="minorHAnsi"/>
          <w:b/>
          <w:bCs/>
          <w:sz w:val="24"/>
          <w:szCs w:val="24"/>
        </w:rPr>
        <w:t>r.</w:t>
      </w:r>
    </w:p>
    <w:p w14:paraId="747C21D4" w14:textId="3168315F" w:rsidR="00184A54" w:rsidRPr="00826B1B" w:rsidRDefault="00184A54" w:rsidP="00184A54">
      <w:pPr>
        <w:jc w:val="center"/>
        <w:rPr>
          <w:rFonts w:cstheme="minorHAnsi"/>
          <w:b/>
          <w:sz w:val="24"/>
          <w:szCs w:val="24"/>
        </w:rPr>
      </w:pPr>
      <w:r w:rsidRPr="00826B1B">
        <w:rPr>
          <w:rFonts w:cstheme="minorHAnsi"/>
          <w:b/>
          <w:sz w:val="24"/>
          <w:szCs w:val="24"/>
        </w:rPr>
        <w:t>w sprawie realizacji pr</w:t>
      </w:r>
      <w:r w:rsidR="00150F2E" w:rsidRPr="00826B1B">
        <w:rPr>
          <w:rFonts w:cstheme="minorHAnsi"/>
          <w:b/>
          <w:sz w:val="24"/>
          <w:szCs w:val="24"/>
        </w:rPr>
        <w:t>ogramu „Aktywny samorząd” w 202</w:t>
      </w:r>
      <w:r w:rsidR="00D658B9" w:rsidRPr="00826B1B">
        <w:rPr>
          <w:rFonts w:cstheme="minorHAnsi"/>
          <w:b/>
          <w:sz w:val="24"/>
          <w:szCs w:val="24"/>
        </w:rPr>
        <w:t>6</w:t>
      </w:r>
      <w:r w:rsidRPr="00826B1B">
        <w:rPr>
          <w:rFonts w:cstheme="minorHAnsi"/>
          <w:b/>
          <w:sz w:val="24"/>
          <w:szCs w:val="24"/>
        </w:rPr>
        <w:t xml:space="preserve"> r.</w:t>
      </w:r>
    </w:p>
    <w:p w14:paraId="6C0D8665" w14:textId="2BA26F65" w:rsidR="006319B7" w:rsidRPr="00826B1B" w:rsidRDefault="00010754" w:rsidP="006319B7">
      <w:pPr>
        <w:jc w:val="both"/>
        <w:rPr>
          <w:rFonts w:cstheme="minorHAnsi"/>
          <w:sz w:val="24"/>
          <w:szCs w:val="24"/>
        </w:rPr>
      </w:pPr>
      <w:r w:rsidRPr="00826B1B">
        <w:rPr>
          <w:rFonts w:cstheme="minorHAnsi"/>
          <w:sz w:val="24"/>
          <w:szCs w:val="24"/>
        </w:rPr>
        <w:t>Na podstawie art. 47 ust. 1 pkt 4 ustawy o rehabilitacji zawodowej i społecznej oraz zatrudnianiu osób niepełnosprawnych z dnia 27</w:t>
      </w:r>
      <w:r w:rsidR="00343847" w:rsidRPr="00826B1B">
        <w:rPr>
          <w:rFonts w:cstheme="minorHAnsi"/>
          <w:sz w:val="24"/>
          <w:szCs w:val="24"/>
        </w:rPr>
        <w:t xml:space="preserve"> sierpnia 1997 r. (Dz. U. z 202</w:t>
      </w:r>
      <w:r w:rsidR="006072DF" w:rsidRPr="00826B1B">
        <w:rPr>
          <w:rFonts w:cstheme="minorHAnsi"/>
          <w:sz w:val="24"/>
          <w:szCs w:val="24"/>
        </w:rPr>
        <w:t>5</w:t>
      </w:r>
      <w:r w:rsidR="00343847" w:rsidRPr="00826B1B">
        <w:rPr>
          <w:rFonts w:cstheme="minorHAnsi"/>
          <w:sz w:val="24"/>
          <w:szCs w:val="24"/>
        </w:rPr>
        <w:t xml:space="preserve"> r. poz.</w:t>
      </w:r>
      <w:r w:rsidR="006072DF" w:rsidRPr="00826B1B">
        <w:rPr>
          <w:rFonts w:cstheme="minorHAnsi"/>
          <w:sz w:val="24"/>
          <w:szCs w:val="24"/>
        </w:rPr>
        <w:t xml:space="preserve"> 913</w:t>
      </w:r>
      <w:r w:rsidR="00343847" w:rsidRPr="00826B1B">
        <w:rPr>
          <w:rFonts w:cstheme="minorHAnsi"/>
          <w:sz w:val="24"/>
          <w:szCs w:val="24"/>
        </w:rPr>
        <w:t xml:space="preserve"> </w:t>
      </w:r>
      <w:r w:rsidR="00BA3FEB" w:rsidRPr="00826B1B">
        <w:rPr>
          <w:rFonts w:cstheme="minorHAnsi"/>
          <w:sz w:val="24"/>
          <w:szCs w:val="24"/>
        </w:rPr>
        <w:t xml:space="preserve">z </w:t>
      </w:r>
      <w:proofErr w:type="spellStart"/>
      <w:r w:rsidR="00BA3FEB" w:rsidRPr="00826B1B">
        <w:rPr>
          <w:rFonts w:cstheme="minorHAnsi"/>
          <w:sz w:val="24"/>
          <w:szCs w:val="24"/>
        </w:rPr>
        <w:t>poźn</w:t>
      </w:r>
      <w:proofErr w:type="spellEnd"/>
      <w:r w:rsidR="00BA3FEB" w:rsidRPr="00826B1B">
        <w:rPr>
          <w:rFonts w:cstheme="minorHAnsi"/>
          <w:sz w:val="24"/>
          <w:szCs w:val="24"/>
        </w:rPr>
        <w:t>. zm.</w:t>
      </w:r>
      <w:r w:rsidRPr="00826B1B">
        <w:rPr>
          <w:rFonts w:cstheme="minorHAnsi"/>
          <w:sz w:val="24"/>
          <w:szCs w:val="24"/>
        </w:rPr>
        <w:t>), Uchwały Rady Nadzorczej Państwowego Funduszu Rehabilitacji Osób Niepełnosprawnych w sprawie przyjęcia program</w:t>
      </w:r>
      <w:r w:rsidR="00996D52" w:rsidRPr="00826B1B">
        <w:rPr>
          <w:rFonts w:cstheme="minorHAnsi"/>
          <w:sz w:val="24"/>
          <w:szCs w:val="24"/>
        </w:rPr>
        <w:t>u</w:t>
      </w:r>
      <w:r w:rsidRPr="00826B1B">
        <w:rPr>
          <w:rFonts w:cstheme="minorHAnsi"/>
          <w:sz w:val="24"/>
          <w:szCs w:val="24"/>
        </w:rPr>
        <w:t xml:space="preserve"> Aktywny samorząd</w:t>
      </w:r>
      <w:r w:rsidR="00820093" w:rsidRPr="00826B1B">
        <w:rPr>
          <w:rFonts w:cstheme="minorHAnsi"/>
          <w:sz w:val="24"/>
          <w:szCs w:val="24"/>
        </w:rPr>
        <w:t xml:space="preserve"> </w:t>
      </w:r>
      <w:proofErr w:type="gramStart"/>
      <w:r w:rsidR="00AE36E0" w:rsidRPr="00826B1B">
        <w:rPr>
          <w:rFonts w:cstheme="minorHAnsi"/>
          <w:sz w:val="24"/>
          <w:szCs w:val="24"/>
        </w:rPr>
        <w:t>(</w:t>
      </w:r>
      <w:r w:rsidR="00A27673">
        <w:rPr>
          <w:rFonts w:cstheme="minorHAnsi"/>
          <w:sz w:val="24"/>
          <w:szCs w:val="24"/>
        </w:rPr>
        <w:t xml:space="preserve"> </w:t>
      </w:r>
      <w:proofErr w:type="spellStart"/>
      <w:r w:rsidR="00AE36E0" w:rsidRPr="00826B1B">
        <w:rPr>
          <w:rFonts w:cstheme="minorHAnsi"/>
          <w:sz w:val="24"/>
          <w:szCs w:val="24"/>
        </w:rPr>
        <w:t>t.j</w:t>
      </w:r>
      <w:proofErr w:type="spellEnd"/>
      <w:r w:rsidR="00AE36E0" w:rsidRPr="00826B1B">
        <w:rPr>
          <w:rFonts w:cstheme="minorHAnsi"/>
          <w:sz w:val="24"/>
          <w:szCs w:val="24"/>
        </w:rPr>
        <w:t>.</w:t>
      </w:r>
      <w:proofErr w:type="gramEnd"/>
      <w:r w:rsidR="00AE36E0" w:rsidRPr="00826B1B">
        <w:rPr>
          <w:rFonts w:cstheme="minorHAnsi"/>
          <w:sz w:val="24"/>
          <w:szCs w:val="24"/>
        </w:rPr>
        <w:t xml:space="preserve"> </w:t>
      </w:r>
      <w:r w:rsidR="002666A9" w:rsidRPr="00826B1B">
        <w:rPr>
          <w:rFonts w:cstheme="minorHAnsi"/>
          <w:sz w:val="24"/>
          <w:szCs w:val="24"/>
        </w:rPr>
        <w:t>U</w:t>
      </w:r>
      <w:r w:rsidR="00AE36E0" w:rsidRPr="00826B1B">
        <w:rPr>
          <w:rFonts w:cstheme="minorHAnsi"/>
          <w:sz w:val="24"/>
          <w:szCs w:val="24"/>
        </w:rPr>
        <w:t>chwała nr 7/2024 z 19.06.2024 r. z późn.zm.)</w:t>
      </w:r>
      <w:r w:rsidR="0082352A" w:rsidRPr="00826B1B">
        <w:rPr>
          <w:rFonts w:cstheme="minorHAnsi"/>
          <w:sz w:val="24"/>
          <w:szCs w:val="24"/>
        </w:rPr>
        <w:t xml:space="preserve"> </w:t>
      </w:r>
      <w:r w:rsidRPr="00826B1B">
        <w:rPr>
          <w:rFonts w:cstheme="minorHAnsi"/>
          <w:sz w:val="24"/>
          <w:szCs w:val="24"/>
        </w:rPr>
        <w:t xml:space="preserve">oraz § </w:t>
      </w:r>
      <w:r w:rsidR="006319B7" w:rsidRPr="00826B1B">
        <w:rPr>
          <w:rFonts w:cstheme="minorHAnsi"/>
          <w:sz w:val="24"/>
          <w:szCs w:val="24"/>
        </w:rPr>
        <w:t>13 ust. 2 Regulaminu Organizacyjnego Miejskiego Ośrodka Pomocy Społecznej w Sopocie stanowiącego Załącznik do Zarządzenia Nr 3</w:t>
      </w:r>
      <w:r w:rsidR="00873F9E">
        <w:rPr>
          <w:rFonts w:cstheme="minorHAnsi"/>
          <w:sz w:val="24"/>
          <w:szCs w:val="24"/>
        </w:rPr>
        <w:t>1</w:t>
      </w:r>
      <w:r w:rsidR="006319B7" w:rsidRPr="00826B1B">
        <w:rPr>
          <w:rFonts w:cstheme="minorHAnsi"/>
          <w:sz w:val="24"/>
          <w:szCs w:val="24"/>
        </w:rPr>
        <w:t>/2023 Dyrektora Miejskiego Ośrodka Pomocy Społecznej w Sopocie z dnia 29 września 2023 r. </w:t>
      </w:r>
    </w:p>
    <w:p w14:paraId="514E5365" w14:textId="77777777" w:rsidR="006319B7" w:rsidRPr="00D658B9" w:rsidRDefault="006319B7" w:rsidP="00E7247B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59190820" w14:textId="7407261E" w:rsidR="00343847" w:rsidRPr="00D658B9" w:rsidRDefault="00184A54" w:rsidP="00E7247B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§ 1.</w:t>
      </w:r>
    </w:p>
    <w:p w14:paraId="30599E2D" w14:textId="221B35B4" w:rsidR="00184A54" w:rsidRPr="00D658B9" w:rsidRDefault="00184A54" w:rsidP="00E7247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1. Ustala się, że w przypadku wniosków o dofinansowanie </w:t>
      </w:r>
      <w:r w:rsidR="00D658B9">
        <w:rPr>
          <w:rFonts w:cstheme="minorHAnsi"/>
          <w:sz w:val="24"/>
          <w:szCs w:val="24"/>
        </w:rPr>
        <w:t>w ramach</w:t>
      </w:r>
      <w:r w:rsidRPr="00D658B9">
        <w:rPr>
          <w:rFonts w:cstheme="minorHAnsi"/>
          <w:sz w:val="24"/>
          <w:szCs w:val="24"/>
        </w:rPr>
        <w:t xml:space="preserve"> Modułu I, wnioskodawcy są</w:t>
      </w:r>
      <w:r w:rsidR="00343847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 xml:space="preserve">zobowiązani dostarczyć ofertę na </w:t>
      </w:r>
      <w:r w:rsidR="00405EAD" w:rsidRPr="00D658B9">
        <w:rPr>
          <w:rFonts w:cstheme="minorHAnsi"/>
          <w:sz w:val="24"/>
          <w:szCs w:val="24"/>
        </w:rPr>
        <w:t xml:space="preserve">zakup </w:t>
      </w:r>
      <w:r w:rsidRPr="00D658B9">
        <w:rPr>
          <w:rFonts w:cstheme="minorHAnsi"/>
          <w:sz w:val="24"/>
          <w:szCs w:val="24"/>
        </w:rPr>
        <w:t>planowan</w:t>
      </w:r>
      <w:r w:rsidR="00405EAD" w:rsidRPr="00D658B9">
        <w:rPr>
          <w:rFonts w:cstheme="minorHAnsi"/>
          <w:sz w:val="24"/>
          <w:szCs w:val="24"/>
        </w:rPr>
        <w:t xml:space="preserve">ych </w:t>
      </w:r>
      <w:r w:rsidRPr="00D658B9">
        <w:rPr>
          <w:rFonts w:cstheme="minorHAnsi"/>
          <w:sz w:val="24"/>
          <w:szCs w:val="24"/>
        </w:rPr>
        <w:t>sprzęt</w:t>
      </w:r>
      <w:r w:rsidR="00405EAD" w:rsidRPr="00D658B9">
        <w:rPr>
          <w:rFonts w:cstheme="minorHAnsi"/>
          <w:sz w:val="24"/>
          <w:szCs w:val="24"/>
        </w:rPr>
        <w:t>ów</w:t>
      </w:r>
      <w:r w:rsidRPr="00D658B9">
        <w:rPr>
          <w:rFonts w:cstheme="minorHAnsi"/>
          <w:sz w:val="24"/>
          <w:szCs w:val="24"/>
        </w:rPr>
        <w:t>, urządze</w:t>
      </w:r>
      <w:r w:rsidR="00405EAD" w:rsidRPr="00D658B9">
        <w:rPr>
          <w:rFonts w:cstheme="minorHAnsi"/>
          <w:sz w:val="24"/>
          <w:szCs w:val="24"/>
        </w:rPr>
        <w:t>ń</w:t>
      </w:r>
      <w:r w:rsidRPr="00D658B9">
        <w:rPr>
          <w:rFonts w:cstheme="minorHAnsi"/>
          <w:sz w:val="24"/>
          <w:szCs w:val="24"/>
        </w:rPr>
        <w:t xml:space="preserve"> lub usług, a w przypadku</w:t>
      </w:r>
      <w:r w:rsidR="00343847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wniosków o refundację, faktury wraz z potwierdzeniem opłacenia zakupu tych sprzętów,</w:t>
      </w:r>
      <w:r w:rsidR="00343847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urządzeń lub usługi.</w:t>
      </w:r>
    </w:p>
    <w:p w14:paraId="65D05E3A" w14:textId="32B27B1A" w:rsidR="009E0C6F" w:rsidRPr="00D658B9" w:rsidRDefault="009E0C6F" w:rsidP="00E7247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2. W przypadku wniosków o dofinansowanie w ramach Modułu I obszaru B</w:t>
      </w:r>
      <w:r w:rsidR="00F076E1" w:rsidRPr="00D658B9">
        <w:rPr>
          <w:rFonts w:cstheme="minorHAnsi"/>
          <w:sz w:val="24"/>
          <w:szCs w:val="24"/>
        </w:rPr>
        <w:t xml:space="preserve"> zadanie numer </w:t>
      </w:r>
      <w:r w:rsidRPr="00D658B9">
        <w:rPr>
          <w:rFonts w:cstheme="minorHAnsi"/>
          <w:sz w:val="24"/>
          <w:szCs w:val="24"/>
        </w:rPr>
        <w:t>5 wnioskodawcy są zobowiązani do złożenia oświadczenia, że</w:t>
      </w:r>
      <w:r w:rsidR="00F076E1" w:rsidRPr="00D658B9">
        <w:rPr>
          <w:rFonts w:cstheme="minorHAnsi"/>
          <w:color w:val="000000"/>
          <w:sz w:val="24"/>
          <w:szCs w:val="24"/>
          <w:shd w:val="clear" w:color="auto" w:fill="FFFFFF"/>
        </w:rPr>
        <w:t xml:space="preserve"> zaproponowane do dofinansowania koszty związane z utrzymaniem sprawności technicznej sprzętu elektronicznego dotyczą sprzętu elektronicznego zakupionego w ramach pomocy udzielonej w zadaniu 1, 3 lub 4. </w:t>
      </w:r>
      <w:r w:rsidR="0088400B" w:rsidRPr="00D658B9">
        <w:rPr>
          <w:rFonts w:cstheme="minorHAnsi"/>
          <w:color w:val="000000"/>
          <w:sz w:val="24"/>
          <w:szCs w:val="24"/>
          <w:shd w:val="clear" w:color="auto" w:fill="FFFFFF"/>
        </w:rPr>
        <w:t xml:space="preserve">Oświadczenie </w:t>
      </w:r>
      <w:r w:rsidR="004C0836" w:rsidRPr="00D658B9">
        <w:rPr>
          <w:rFonts w:cstheme="minorHAnsi"/>
          <w:color w:val="000000"/>
          <w:sz w:val="24"/>
          <w:szCs w:val="24"/>
          <w:shd w:val="clear" w:color="auto" w:fill="FFFFFF"/>
        </w:rPr>
        <w:t xml:space="preserve">powinno zawierać następujące informacje: </w:t>
      </w:r>
      <w:r w:rsidR="00F076E1" w:rsidRPr="00D658B9">
        <w:rPr>
          <w:rFonts w:cstheme="minorHAnsi"/>
          <w:color w:val="000000"/>
          <w:sz w:val="24"/>
          <w:szCs w:val="24"/>
          <w:shd w:val="clear" w:color="auto" w:fill="FFFFFF"/>
        </w:rPr>
        <w:t>typ sprzętu elektronicznego, Model, unikatowy nr seryjny, nr i datę umowy dofinansowania, datę zakupu, datę zakończenia gwarancji, ewentualnie inne ważne dla oceny wniosku informacje.</w:t>
      </w:r>
    </w:p>
    <w:p w14:paraId="7915E30F" w14:textId="7FFCEF0B" w:rsidR="00184A54" w:rsidRPr="00D658B9" w:rsidRDefault="009E0C6F" w:rsidP="00E7247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3</w:t>
      </w:r>
      <w:r w:rsidR="00184A54" w:rsidRPr="00D658B9">
        <w:rPr>
          <w:rFonts w:cstheme="minorHAnsi"/>
          <w:sz w:val="24"/>
          <w:szCs w:val="24"/>
        </w:rPr>
        <w:t xml:space="preserve">. Ustala się, że w przypadku wniosków o dofinansowanie </w:t>
      </w:r>
      <w:r w:rsidR="00D658B9">
        <w:rPr>
          <w:rFonts w:cstheme="minorHAnsi"/>
          <w:sz w:val="24"/>
          <w:szCs w:val="24"/>
        </w:rPr>
        <w:t xml:space="preserve">w ramach </w:t>
      </w:r>
      <w:r w:rsidR="00184A54" w:rsidRPr="00D658B9">
        <w:rPr>
          <w:rFonts w:cstheme="minorHAnsi"/>
          <w:sz w:val="24"/>
          <w:szCs w:val="24"/>
        </w:rPr>
        <w:t>Modułu II, wnioskodawcy są</w:t>
      </w:r>
      <w:r w:rsidR="00343847" w:rsidRPr="00D658B9">
        <w:rPr>
          <w:rFonts w:cstheme="minorHAnsi"/>
          <w:sz w:val="24"/>
          <w:szCs w:val="24"/>
        </w:rPr>
        <w:t xml:space="preserve"> </w:t>
      </w:r>
      <w:r w:rsidR="00184A54" w:rsidRPr="00D658B9">
        <w:rPr>
          <w:rFonts w:cstheme="minorHAnsi"/>
          <w:sz w:val="24"/>
          <w:szCs w:val="24"/>
        </w:rPr>
        <w:t>zobowiązani dostarczyć zaświadczenie potwierdza</w:t>
      </w:r>
      <w:r w:rsidR="00521B88" w:rsidRPr="00D658B9">
        <w:rPr>
          <w:rFonts w:cstheme="minorHAnsi"/>
          <w:sz w:val="24"/>
          <w:szCs w:val="24"/>
        </w:rPr>
        <w:t xml:space="preserve">jące zgodę uczelni na opłacenie </w:t>
      </w:r>
      <w:r w:rsidR="00343847" w:rsidRPr="00D658B9">
        <w:rPr>
          <w:rFonts w:cstheme="minorHAnsi"/>
          <w:sz w:val="24"/>
          <w:szCs w:val="24"/>
        </w:rPr>
        <w:t xml:space="preserve">czesnego w </w:t>
      </w:r>
      <w:r w:rsidR="00184A54" w:rsidRPr="00D658B9">
        <w:rPr>
          <w:rFonts w:cstheme="minorHAnsi"/>
          <w:sz w:val="24"/>
          <w:szCs w:val="24"/>
        </w:rPr>
        <w:t>terminie późniejszym, a w przypadku</w:t>
      </w:r>
      <w:r w:rsidR="00521B88" w:rsidRPr="00D658B9">
        <w:rPr>
          <w:rFonts w:cstheme="minorHAnsi"/>
          <w:sz w:val="24"/>
          <w:szCs w:val="24"/>
        </w:rPr>
        <w:t xml:space="preserve"> wniosków o refundację, fakturę </w:t>
      </w:r>
      <w:r w:rsidR="00184A54" w:rsidRPr="00D658B9">
        <w:rPr>
          <w:rFonts w:cstheme="minorHAnsi"/>
          <w:sz w:val="24"/>
          <w:szCs w:val="24"/>
        </w:rPr>
        <w:t>potwierdzającą opłacenie czesnego.</w:t>
      </w:r>
    </w:p>
    <w:p w14:paraId="57B4B7ED" w14:textId="7A0FA669" w:rsidR="00184A54" w:rsidRPr="00D658B9" w:rsidRDefault="009E0C6F" w:rsidP="00E7247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4</w:t>
      </w:r>
      <w:r w:rsidR="00184A54" w:rsidRPr="00D658B9">
        <w:rPr>
          <w:rFonts w:cstheme="minorHAnsi"/>
          <w:sz w:val="24"/>
          <w:szCs w:val="24"/>
        </w:rPr>
        <w:t>. Ustala się, że w przypadku wniosków o dofinansowanie</w:t>
      </w:r>
      <w:r w:rsidR="00D658B9">
        <w:rPr>
          <w:rFonts w:cstheme="minorHAnsi"/>
          <w:sz w:val="24"/>
          <w:szCs w:val="24"/>
        </w:rPr>
        <w:t xml:space="preserve"> w ramach </w:t>
      </w:r>
      <w:r w:rsidR="00184A54" w:rsidRPr="00D658B9">
        <w:rPr>
          <w:rFonts w:cstheme="minorHAnsi"/>
          <w:sz w:val="24"/>
          <w:szCs w:val="24"/>
        </w:rPr>
        <w:t>Modułu II, wnioskodawcy</w:t>
      </w:r>
      <w:r w:rsidR="00343847" w:rsidRPr="00D658B9">
        <w:rPr>
          <w:rFonts w:cstheme="minorHAnsi"/>
          <w:sz w:val="24"/>
          <w:szCs w:val="24"/>
        </w:rPr>
        <w:t xml:space="preserve"> </w:t>
      </w:r>
      <w:r w:rsidR="00184A54" w:rsidRPr="00D658B9">
        <w:rPr>
          <w:rFonts w:cstheme="minorHAnsi"/>
          <w:sz w:val="24"/>
          <w:szCs w:val="24"/>
        </w:rPr>
        <w:t>ubiegający się o dofinansowanie czesnego w k</w:t>
      </w:r>
      <w:r w:rsidR="00BA5E75" w:rsidRPr="00D658B9">
        <w:rPr>
          <w:rFonts w:cstheme="minorHAnsi"/>
          <w:sz w:val="24"/>
          <w:szCs w:val="24"/>
        </w:rPr>
        <w:t xml:space="preserve">wocie wyższej niż 4 </w:t>
      </w:r>
      <w:r w:rsidR="00F45BB7" w:rsidRPr="00D658B9">
        <w:rPr>
          <w:rFonts w:cstheme="minorHAnsi"/>
          <w:sz w:val="24"/>
          <w:szCs w:val="24"/>
        </w:rPr>
        <w:t>62</w:t>
      </w:r>
      <w:r w:rsidR="00521B88" w:rsidRPr="00D658B9">
        <w:rPr>
          <w:rFonts w:cstheme="minorHAnsi"/>
          <w:sz w:val="24"/>
          <w:szCs w:val="24"/>
        </w:rPr>
        <w:t xml:space="preserve">0 zł oraz </w:t>
      </w:r>
      <w:r w:rsidR="00184A54" w:rsidRPr="00D658B9">
        <w:rPr>
          <w:rFonts w:cstheme="minorHAnsi"/>
          <w:sz w:val="24"/>
          <w:szCs w:val="24"/>
        </w:rPr>
        <w:t xml:space="preserve">wnioskodawcy ubiegający się o zwolnienie z wniesienia </w:t>
      </w:r>
      <w:r w:rsidR="00521B88" w:rsidRPr="00D658B9">
        <w:rPr>
          <w:rFonts w:cstheme="minorHAnsi"/>
          <w:sz w:val="24"/>
          <w:szCs w:val="24"/>
        </w:rPr>
        <w:t xml:space="preserve">obowiązkowego udziału własnego, </w:t>
      </w:r>
      <w:r w:rsidR="00184A54" w:rsidRPr="00D658B9">
        <w:rPr>
          <w:rFonts w:cstheme="minorHAnsi"/>
          <w:sz w:val="24"/>
          <w:szCs w:val="24"/>
        </w:rPr>
        <w:t>zobowiązani są do przedstawienia dokumentów potwi</w:t>
      </w:r>
      <w:r w:rsidR="00521B88" w:rsidRPr="00D658B9">
        <w:rPr>
          <w:rFonts w:cstheme="minorHAnsi"/>
          <w:sz w:val="24"/>
          <w:szCs w:val="24"/>
        </w:rPr>
        <w:t xml:space="preserve">erdzających wysokość dochodu. W </w:t>
      </w:r>
      <w:r w:rsidR="00184A54" w:rsidRPr="00D658B9">
        <w:rPr>
          <w:rFonts w:cstheme="minorHAnsi"/>
          <w:sz w:val="24"/>
          <w:szCs w:val="24"/>
        </w:rPr>
        <w:t xml:space="preserve">pozostałych </w:t>
      </w:r>
      <w:r w:rsidR="00184A54" w:rsidRPr="00D658B9">
        <w:rPr>
          <w:rFonts w:cstheme="minorHAnsi"/>
          <w:sz w:val="24"/>
          <w:szCs w:val="24"/>
        </w:rPr>
        <w:lastRenderedPageBreak/>
        <w:t xml:space="preserve">przypadkach </w:t>
      </w:r>
      <w:r w:rsidR="00546944" w:rsidRPr="00D658B9">
        <w:rPr>
          <w:rFonts w:cstheme="minorHAnsi"/>
          <w:sz w:val="24"/>
          <w:szCs w:val="24"/>
        </w:rPr>
        <w:t>w ramach</w:t>
      </w:r>
      <w:r w:rsidR="00184A54" w:rsidRPr="00D658B9">
        <w:rPr>
          <w:rFonts w:cstheme="minorHAnsi"/>
          <w:sz w:val="24"/>
          <w:szCs w:val="24"/>
        </w:rPr>
        <w:t xml:space="preserve"> Modułu II i w przypadku</w:t>
      </w:r>
      <w:r w:rsidR="00521B88" w:rsidRPr="00D658B9">
        <w:rPr>
          <w:rFonts w:cstheme="minorHAnsi"/>
          <w:sz w:val="24"/>
          <w:szCs w:val="24"/>
        </w:rPr>
        <w:t xml:space="preserve"> wniosków </w:t>
      </w:r>
      <w:r w:rsidR="00546944" w:rsidRPr="00D658B9">
        <w:rPr>
          <w:rFonts w:cstheme="minorHAnsi"/>
          <w:sz w:val="24"/>
          <w:szCs w:val="24"/>
        </w:rPr>
        <w:t>w ramach</w:t>
      </w:r>
      <w:r w:rsidR="00521B88" w:rsidRPr="00D658B9">
        <w:rPr>
          <w:rFonts w:cstheme="minorHAnsi"/>
          <w:sz w:val="24"/>
          <w:szCs w:val="24"/>
        </w:rPr>
        <w:t xml:space="preserve"> Modułu I nie jest </w:t>
      </w:r>
      <w:r w:rsidR="00184A54" w:rsidRPr="00D658B9">
        <w:rPr>
          <w:rFonts w:cstheme="minorHAnsi"/>
          <w:sz w:val="24"/>
          <w:szCs w:val="24"/>
        </w:rPr>
        <w:t>wymagane składanie dokumentów potwierdzających wysokość dochodu.</w:t>
      </w:r>
    </w:p>
    <w:p w14:paraId="4B00D424" w14:textId="77777777" w:rsidR="00BB4420" w:rsidRPr="00D658B9" w:rsidRDefault="00BB4420" w:rsidP="009265C0">
      <w:pPr>
        <w:spacing w:after="0" w:line="360" w:lineRule="auto"/>
        <w:ind w:left="708" w:hanging="708"/>
        <w:jc w:val="both"/>
        <w:rPr>
          <w:rFonts w:cstheme="minorHAnsi"/>
          <w:sz w:val="24"/>
          <w:szCs w:val="24"/>
        </w:rPr>
      </w:pPr>
    </w:p>
    <w:p w14:paraId="79D74922" w14:textId="77777777" w:rsidR="00BB4420" w:rsidRPr="00D658B9" w:rsidRDefault="00184A54" w:rsidP="00E7247B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§ 2.</w:t>
      </w:r>
    </w:p>
    <w:p w14:paraId="531D984F" w14:textId="6AE01C22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1. Ustala się, że zwiększenie dofinansowania w formie dodatku na pokry</w:t>
      </w:r>
      <w:r w:rsidR="00521B88" w:rsidRPr="00D658B9">
        <w:rPr>
          <w:rFonts w:cstheme="minorHAnsi"/>
          <w:sz w:val="24"/>
          <w:szCs w:val="24"/>
        </w:rPr>
        <w:t xml:space="preserve">cie kosztów </w:t>
      </w:r>
      <w:r w:rsidR="00BA5E75" w:rsidRPr="00D658B9">
        <w:rPr>
          <w:rFonts w:cstheme="minorHAnsi"/>
          <w:sz w:val="24"/>
          <w:szCs w:val="24"/>
        </w:rPr>
        <w:t xml:space="preserve">kształcenia o </w:t>
      </w:r>
      <w:r w:rsidR="00F45BB7" w:rsidRPr="00D658B9">
        <w:rPr>
          <w:rFonts w:cstheme="minorHAnsi"/>
          <w:sz w:val="24"/>
          <w:szCs w:val="24"/>
        </w:rPr>
        <w:t>809</w:t>
      </w:r>
      <w:r w:rsidRPr="00D658B9">
        <w:rPr>
          <w:rFonts w:cstheme="minorHAnsi"/>
          <w:sz w:val="24"/>
          <w:szCs w:val="24"/>
        </w:rPr>
        <w:t xml:space="preserve"> zł może nastąpić wyłącznie w przypadku</w:t>
      </w:r>
      <w:r w:rsidR="00521B88" w:rsidRPr="00D658B9">
        <w:rPr>
          <w:rFonts w:cstheme="minorHAnsi"/>
          <w:sz w:val="24"/>
          <w:szCs w:val="24"/>
        </w:rPr>
        <w:t xml:space="preserve"> beneficjenta pomocy (studenta) </w:t>
      </w:r>
      <w:r w:rsidRPr="00D658B9">
        <w:rPr>
          <w:rFonts w:cstheme="minorHAnsi"/>
          <w:sz w:val="24"/>
          <w:szCs w:val="24"/>
        </w:rPr>
        <w:t>mającego szczególne utrudnienia w dostępie d</w:t>
      </w:r>
      <w:r w:rsidR="00521B88" w:rsidRPr="00D658B9">
        <w:rPr>
          <w:rFonts w:cstheme="minorHAnsi"/>
          <w:sz w:val="24"/>
          <w:szCs w:val="24"/>
        </w:rPr>
        <w:t xml:space="preserve">o nauki, wynikające z przyczyny </w:t>
      </w:r>
      <w:r w:rsidRPr="00D658B9">
        <w:rPr>
          <w:rFonts w:cstheme="minorHAnsi"/>
          <w:sz w:val="24"/>
          <w:szCs w:val="24"/>
        </w:rPr>
        <w:t>niepełnosprawności, w szczególności, gdy:</w:t>
      </w:r>
    </w:p>
    <w:p w14:paraId="3168EB63" w14:textId="77777777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1) istnieje konieczność dowożenia studenta na zajęcia lub</w:t>
      </w:r>
    </w:p>
    <w:p w14:paraId="211B02E4" w14:textId="4A722F7C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2)</w:t>
      </w:r>
      <w:r w:rsidR="001A79AB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istnieje konieczność uczestnictwa opiekuna lub osoby towarzyszącej w tych</w:t>
      </w:r>
      <w:r w:rsidR="00BB4420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zajęciach.</w:t>
      </w:r>
    </w:p>
    <w:p w14:paraId="244ABB13" w14:textId="0A6B8C4E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2. </w:t>
      </w:r>
      <w:bookmarkStart w:id="0" w:name="_Hlk158288302"/>
      <w:r w:rsidRPr="00D658B9">
        <w:rPr>
          <w:rFonts w:cstheme="minorHAnsi"/>
          <w:sz w:val="24"/>
          <w:szCs w:val="24"/>
        </w:rPr>
        <w:t>Wnioskodawca ubiegający się o zwiększenie dodatku n</w:t>
      </w:r>
      <w:r w:rsidR="00521B88" w:rsidRPr="00D658B9">
        <w:rPr>
          <w:rFonts w:cstheme="minorHAnsi"/>
          <w:sz w:val="24"/>
          <w:szCs w:val="24"/>
        </w:rPr>
        <w:t xml:space="preserve">a pokrycie kosztów kształcenia, </w:t>
      </w:r>
      <w:r w:rsidR="00BB4420" w:rsidRPr="00D658B9">
        <w:rPr>
          <w:rFonts w:cstheme="minorHAnsi"/>
          <w:sz w:val="24"/>
          <w:szCs w:val="24"/>
        </w:rPr>
        <w:t xml:space="preserve">o którym </w:t>
      </w:r>
      <w:r w:rsidRPr="00D658B9">
        <w:rPr>
          <w:rFonts w:cstheme="minorHAnsi"/>
          <w:sz w:val="24"/>
          <w:szCs w:val="24"/>
        </w:rPr>
        <w:t>mowa w ust. 1 zobowiązany jest do złożenia uzasad</w:t>
      </w:r>
      <w:r w:rsidR="00521B88" w:rsidRPr="00D658B9">
        <w:rPr>
          <w:rFonts w:cstheme="minorHAnsi"/>
          <w:sz w:val="24"/>
          <w:szCs w:val="24"/>
        </w:rPr>
        <w:t xml:space="preserve">nienia tego zwiększenia </w:t>
      </w:r>
      <w:r w:rsidRPr="00D658B9">
        <w:rPr>
          <w:rFonts w:cstheme="minorHAnsi"/>
          <w:sz w:val="24"/>
          <w:szCs w:val="24"/>
        </w:rPr>
        <w:t>w formie oświadczenia.</w:t>
      </w:r>
    </w:p>
    <w:bookmarkEnd w:id="0"/>
    <w:p w14:paraId="6EA9A562" w14:textId="632A28AB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3. Ustala się, że </w:t>
      </w:r>
      <w:r w:rsidR="005A7C22">
        <w:rPr>
          <w:rFonts w:cstheme="minorHAnsi"/>
          <w:sz w:val="24"/>
          <w:szCs w:val="24"/>
        </w:rPr>
        <w:t>w</w:t>
      </w:r>
      <w:r w:rsidRPr="00D658B9">
        <w:rPr>
          <w:rFonts w:cstheme="minorHAnsi"/>
          <w:sz w:val="24"/>
          <w:szCs w:val="24"/>
        </w:rPr>
        <w:t>nioskodawca ubiegający się o zwiększenie dodatku na pokrycie kosztów</w:t>
      </w:r>
      <w:r w:rsidR="00820093" w:rsidRPr="00D658B9">
        <w:rPr>
          <w:rFonts w:cstheme="minorHAnsi"/>
          <w:sz w:val="24"/>
          <w:szCs w:val="24"/>
        </w:rPr>
        <w:t xml:space="preserve"> </w:t>
      </w:r>
      <w:r w:rsidR="00BA5E75" w:rsidRPr="00D658B9">
        <w:rPr>
          <w:rFonts w:cstheme="minorHAnsi"/>
          <w:sz w:val="24"/>
          <w:szCs w:val="24"/>
        </w:rPr>
        <w:t>kształcenia o 5</w:t>
      </w:r>
      <w:r w:rsidR="00F45BB7" w:rsidRPr="00D658B9">
        <w:rPr>
          <w:rFonts w:cstheme="minorHAnsi"/>
          <w:sz w:val="24"/>
          <w:szCs w:val="24"/>
        </w:rPr>
        <w:t>78</w:t>
      </w:r>
      <w:r w:rsidRPr="00D658B9">
        <w:rPr>
          <w:rFonts w:cstheme="minorHAnsi"/>
          <w:sz w:val="24"/>
          <w:szCs w:val="24"/>
        </w:rPr>
        <w:t xml:space="preserve"> zł, w przypadku</w:t>
      </w:r>
      <w:r w:rsidR="009265C0" w:rsidRPr="00D658B9">
        <w:rPr>
          <w:rFonts w:cstheme="minorHAnsi"/>
          <w:sz w:val="24"/>
          <w:szCs w:val="24"/>
        </w:rPr>
        <w:t>,</w:t>
      </w:r>
      <w:r w:rsidRPr="00D658B9">
        <w:rPr>
          <w:rFonts w:cstheme="minorHAnsi"/>
          <w:sz w:val="24"/>
          <w:szCs w:val="24"/>
        </w:rPr>
        <w:t xml:space="preserve"> gdy w poprzednim s</w:t>
      </w:r>
      <w:r w:rsidR="00521B88" w:rsidRPr="00D658B9">
        <w:rPr>
          <w:rFonts w:cstheme="minorHAnsi"/>
          <w:sz w:val="24"/>
          <w:szCs w:val="24"/>
        </w:rPr>
        <w:t xml:space="preserve">emestrze pobierał lub aktualnie </w:t>
      </w:r>
      <w:r w:rsidRPr="00D658B9">
        <w:rPr>
          <w:rFonts w:cstheme="minorHAnsi"/>
          <w:sz w:val="24"/>
          <w:szCs w:val="24"/>
        </w:rPr>
        <w:t>pobiera naukę w formie zdalne</w:t>
      </w:r>
      <w:r w:rsidR="009265C0" w:rsidRPr="00D658B9">
        <w:rPr>
          <w:rFonts w:cstheme="minorHAnsi"/>
          <w:sz w:val="24"/>
          <w:szCs w:val="24"/>
        </w:rPr>
        <w:t>j, w tym w systemie hybrydowym,</w:t>
      </w:r>
      <w:r w:rsidR="00521B88" w:rsidRPr="00D658B9">
        <w:rPr>
          <w:rFonts w:cstheme="minorHAnsi"/>
          <w:sz w:val="24"/>
          <w:szCs w:val="24"/>
        </w:rPr>
        <w:t xml:space="preserve"> zobowiązany jest do złożenia </w:t>
      </w:r>
      <w:r w:rsidRPr="00D658B9">
        <w:rPr>
          <w:rFonts w:cstheme="minorHAnsi"/>
          <w:sz w:val="24"/>
          <w:szCs w:val="24"/>
        </w:rPr>
        <w:t>zaświadczenia wystawionego przez uczelnię, potwierdzają</w:t>
      </w:r>
      <w:r w:rsidR="00521B88" w:rsidRPr="00D658B9">
        <w:rPr>
          <w:rFonts w:cstheme="minorHAnsi"/>
          <w:sz w:val="24"/>
          <w:szCs w:val="24"/>
        </w:rPr>
        <w:t xml:space="preserve">cego, że </w:t>
      </w:r>
      <w:r w:rsidR="005E5EA7" w:rsidRPr="00D658B9">
        <w:rPr>
          <w:rFonts w:cstheme="minorHAnsi"/>
          <w:sz w:val="24"/>
          <w:szCs w:val="24"/>
        </w:rPr>
        <w:t xml:space="preserve">w poprzednim semestrze </w:t>
      </w:r>
      <w:r w:rsidR="00521B88" w:rsidRPr="00D658B9">
        <w:rPr>
          <w:rFonts w:cstheme="minorHAnsi"/>
          <w:sz w:val="24"/>
          <w:szCs w:val="24"/>
        </w:rPr>
        <w:t xml:space="preserve">pobierał lub aktualnie </w:t>
      </w:r>
      <w:r w:rsidRPr="00D658B9">
        <w:rPr>
          <w:rFonts w:cstheme="minorHAnsi"/>
          <w:sz w:val="24"/>
          <w:szCs w:val="24"/>
        </w:rPr>
        <w:t>pobiera naukę w formie zdalnej</w:t>
      </w:r>
      <w:r w:rsidR="009265C0" w:rsidRPr="00D658B9">
        <w:rPr>
          <w:rFonts w:cstheme="minorHAnsi"/>
          <w:sz w:val="24"/>
          <w:szCs w:val="24"/>
        </w:rPr>
        <w:t>, w tym w systemie hybrydowym</w:t>
      </w:r>
      <w:r w:rsidRPr="00D658B9">
        <w:rPr>
          <w:rFonts w:cstheme="minorHAnsi"/>
          <w:sz w:val="24"/>
          <w:szCs w:val="24"/>
        </w:rPr>
        <w:t>.</w:t>
      </w:r>
    </w:p>
    <w:p w14:paraId="7D3A8334" w14:textId="7EE0948D" w:rsidR="00BB4420" w:rsidRPr="00D658B9" w:rsidRDefault="008A47B8" w:rsidP="00E7247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4. Ustala się, że </w:t>
      </w:r>
      <w:r w:rsidR="004213A4" w:rsidRPr="00D658B9">
        <w:rPr>
          <w:rFonts w:cstheme="minorHAnsi"/>
          <w:sz w:val="24"/>
          <w:szCs w:val="24"/>
        </w:rPr>
        <w:t xml:space="preserve">pobieranie nauki poza miejscem zamieszkania oznacza pobieranie nauki w szkole lub na uczelni, której siedziba znajduje się poza </w:t>
      </w:r>
      <w:r w:rsidR="001F3229" w:rsidRPr="00D658B9">
        <w:rPr>
          <w:rFonts w:cstheme="minorHAnsi"/>
          <w:sz w:val="24"/>
          <w:szCs w:val="24"/>
        </w:rPr>
        <w:t xml:space="preserve">Sopotem, Gdańskiem i Gdynią tzn. poza </w:t>
      </w:r>
      <w:r w:rsidR="004213A4" w:rsidRPr="00D658B9">
        <w:rPr>
          <w:rFonts w:cstheme="minorHAnsi"/>
          <w:sz w:val="24"/>
          <w:szCs w:val="24"/>
        </w:rPr>
        <w:t xml:space="preserve">obszarem </w:t>
      </w:r>
      <w:r w:rsidR="001F3229" w:rsidRPr="00D658B9">
        <w:rPr>
          <w:rFonts w:cstheme="minorHAnsi"/>
          <w:sz w:val="24"/>
          <w:szCs w:val="24"/>
        </w:rPr>
        <w:t xml:space="preserve">Metropolii </w:t>
      </w:r>
      <w:r w:rsidR="004213A4" w:rsidRPr="00D658B9">
        <w:rPr>
          <w:rFonts w:cstheme="minorHAnsi"/>
          <w:sz w:val="24"/>
          <w:szCs w:val="24"/>
        </w:rPr>
        <w:t>Trójmi</w:t>
      </w:r>
      <w:r w:rsidR="001F3229" w:rsidRPr="00D658B9">
        <w:rPr>
          <w:rFonts w:cstheme="minorHAnsi"/>
          <w:sz w:val="24"/>
          <w:szCs w:val="24"/>
        </w:rPr>
        <w:t>ejskiej</w:t>
      </w:r>
      <w:r w:rsidR="004213A4" w:rsidRPr="00D658B9">
        <w:rPr>
          <w:rFonts w:cstheme="minorHAnsi"/>
          <w:sz w:val="24"/>
          <w:szCs w:val="24"/>
        </w:rPr>
        <w:t>.</w:t>
      </w:r>
    </w:p>
    <w:p w14:paraId="789A4D4D" w14:textId="168A3146" w:rsidR="001F3229" w:rsidRPr="00D658B9" w:rsidRDefault="001F3229" w:rsidP="001F322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5. Ustala się, że Wnioskodawca ubiegający się o dodatkowe punkty, o których mowa w § 4 ust 1 pkt 3) z tytułu zatrudnienia (w rozumieniu programu), zobowiązany jest do dostarczenia zaświadczenia potwierdzające</w:t>
      </w:r>
      <w:r w:rsidR="00DB10B6" w:rsidRPr="00D658B9">
        <w:rPr>
          <w:rFonts w:cstheme="minorHAnsi"/>
          <w:sz w:val="24"/>
          <w:szCs w:val="24"/>
        </w:rPr>
        <w:t>go</w:t>
      </w:r>
      <w:r w:rsidRPr="00D658B9">
        <w:rPr>
          <w:rFonts w:cstheme="minorHAnsi"/>
          <w:sz w:val="24"/>
          <w:szCs w:val="24"/>
        </w:rPr>
        <w:t xml:space="preserve"> zatrudnienie.</w:t>
      </w:r>
    </w:p>
    <w:p w14:paraId="50AD1CDC" w14:textId="14FB0C7A" w:rsidR="001F3229" w:rsidRPr="00D658B9" w:rsidRDefault="001F3229" w:rsidP="001F3229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6. Ustala się, że Wnioskodawca ubiegający się o dodatkowe punkty, o których mowa w § 4 ust 1 pkt 8) z tytułu pobierania nauki w szkole wyższej (w rozumieniu programu), zobowiązany jest do dostarczenia zaświadczenia potwierdzającego pobieranie nauki. </w:t>
      </w:r>
    </w:p>
    <w:p w14:paraId="4901E632" w14:textId="52948B91" w:rsidR="001F3229" w:rsidRPr="00D658B9" w:rsidRDefault="001F3229" w:rsidP="00E7247B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8C86397" w14:textId="77777777" w:rsidR="00521B88" w:rsidRPr="00D658B9" w:rsidRDefault="00184A54" w:rsidP="00E7247B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§ 3.</w:t>
      </w:r>
    </w:p>
    <w:p w14:paraId="4AA181E1" w14:textId="77777777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1. Ustala się szczegółowe zasady dotyczące terminów w</w:t>
      </w:r>
      <w:r w:rsidR="00521B88" w:rsidRPr="00D658B9">
        <w:rPr>
          <w:rFonts w:cstheme="minorHAnsi"/>
          <w:sz w:val="24"/>
          <w:szCs w:val="24"/>
        </w:rPr>
        <w:t xml:space="preserve"> zakresie weryfikacji formalnej </w:t>
      </w:r>
      <w:r w:rsidRPr="00D658B9">
        <w:rPr>
          <w:rFonts w:cstheme="minorHAnsi"/>
          <w:sz w:val="24"/>
          <w:szCs w:val="24"/>
        </w:rPr>
        <w:t>wniosków o dofinansowanie:</w:t>
      </w:r>
    </w:p>
    <w:p w14:paraId="31006F67" w14:textId="77777777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lastRenderedPageBreak/>
        <w:t>1) wnioskodawca, który złożył wniosek o do</w:t>
      </w:r>
      <w:r w:rsidR="00521B88" w:rsidRPr="00D658B9">
        <w:rPr>
          <w:rFonts w:cstheme="minorHAnsi"/>
          <w:sz w:val="24"/>
          <w:szCs w:val="24"/>
        </w:rPr>
        <w:t xml:space="preserve">finansowanie jest informowany o </w:t>
      </w:r>
      <w:r w:rsidRPr="00D658B9">
        <w:rPr>
          <w:rFonts w:cstheme="minorHAnsi"/>
          <w:sz w:val="24"/>
          <w:szCs w:val="24"/>
        </w:rPr>
        <w:t>występujących we wniosku uchybieniach w terminie 10 dni</w:t>
      </w:r>
      <w:r w:rsidR="00C720D1" w:rsidRPr="00D658B9">
        <w:rPr>
          <w:rFonts w:cstheme="minorHAnsi"/>
          <w:sz w:val="24"/>
          <w:szCs w:val="24"/>
        </w:rPr>
        <w:t xml:space="preserve"> kalendarzowych</w:t>
      </w:r>
      <w:r w:rsidRPr="00D658B9">
        <w:rPr>
          <w:rFonts w:cstheme="minorHAnsi"/>
          <w:sz w:val="24"/>
          <w:szCs w:val="24"/>
        </w:rPr>
        <w:t xml:space="preserve"> od dnia złożenia wniosku;</w:t>
      </w:r>
    </w:p>
    <w:p w14:paraId="78BE9403" w14:textId="624869CF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2) w przypadku wniosków o dofinansowanie w ramac</w:t>
      </w:r>
      <w:r w:rsidR="00521B88" w:rsidRPr="00D658B9">
        <w:rPr>
          <w:rFonts w:cstheme="minorHAnsi"/>
          <w:sz w:val="24"/>
          <w:szCs w:val="24"/>
        </w:rPr>
        <w:t xml:space="preserve">h Modułu I, uchybienia </w:t>
      </w:r>
      <w:r w:rsidRPr="00D658B9">
        <w:rPr>
          <w:rFonts w:cstheme="minorHAnsi"/>
          <w:sz w:val="24"/>
          <w:szCs w:val="24"/>
        </w:rPr>
        <w:t>powinny być usunięte w terminie 30 dni</w:t>
      </w:r>
      <w:r w:rsidR="00E45820" w:rsidRPr="00D658B9">
        <w:rPr>
          <w:rFonts w:cstheme="minorHAnsi"/>
          <w:sz w:val="24"/>
          <w:szCs w:val="24"/>
        </w:rPr>
        <w:t xml:space="preserve"> kalendarzowych</w:t>
      </w:r>
      <w:r w:rsidRPr="00D658B9">
        <w:rPr>
          <w:rFonts w:cstheme="minorHAnsi"/>
          <w:sz w:val="24"/>
          <w:szCs w:val="24"/>
        </w:rPr>
        <w:t>;</w:t>
      </w:r>
    </w:p>
    <w:p w14:paraId="59D676B8" w14:textId="346D76E5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3) w przypadku wniosków o dofinansowanie w ramach Modułu II, ustala się</w:t>
      </w:r>
      <w:r w:rsidR="00CC133D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14</w:t>
      </w:r>
      <w:r w:rsidR="009D2DD0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– dniowy termin uzupełnienia wniosku liczony w dniach kalendarzowych;</w:t>
      </w:r>
    </w:p>
    <w:p w14:paraId="13956297" w14:textId="66C55380" w:rsidR="00184A54" w:rsidRPr="00D658B9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4) wnioski o dofinansowanie są </w:t>
      </w:r>
      <w:r w:rsidR="009D2DD0" w:rsidRPr="00D658B9">
        <w:rPr>
          <w:rFonts w:cstheme="minorHAnsi"/>
          <w:sz w:val="24"/>
          <w:szCs w:val="24"/>
        </w:rPr>
        <w:t>oceniane pod względem formalnym</w:t>
      </w:r>
      <w:r w:rsidRPr="00D658B9">
        <w:rPr>
          <w:rFonts w:cstheme="minorHAnsi"/>
          <w:sz w:val="24"/>
          <w:szCs w:val="24"/>
        </w:rPr>
        <w:t xml:space="preserve"> w t</w:t>
      </w:r>
      <w:r w:rsidR="00521B88" w:rsidRPr="00D658B9">
        <w:rPr>
          <w:rFonts w:cstheme="minorHAnsi"/>
          <w:sz w:val="24"/>
          <w:szCs w:val="24"/>
        </w:rPr>
        <w:t>erminie 30 dni</w:t>
      </w:r>
      <w:r w:rsidR="00C720D1" w:rsidRPr="00D658B9">
        <w:rPr>
          <w:rFonts w:cstheme="minorHAnsi"/>
          <w:sz w:val="24"/>
          <w:szCs w:val="24"/>
        </w:rPr>
        <w:t xml:space="preserve"> kalendarzowych</w:t>
      </w:r>
      <w:r w:rsidR="00521B88" w:rsidRPr="00D658B9">
        <w:rPr>
          <w:rFonts w:cstheme="minorHAnsi"/>
          <w:sz w:val="24"/>
          <w:szCs w:val="24"/>
        </w:rPr>
        <w:t xml:space="preserve"> od dnia złożenia </w:t>
      </w:r>
      <w:r w:rsidRPr="00D658B9">
        <w:rPr>
          <w:rFonts w:cstheme="minorHAnsi"/>
          <w:sz w:val="24"/>
          <w:szCs w:val="24"/>
        </w:rPr>
        <w:t>kompletnego wniosku.</w:t>
      </w:r>
    </w:p>
    <w:p w14:paraId="2997086F" w14:textId="52A233D5" w:rsidR="00586AF8" w:rsidRPr="00D658B9" w:rsidRDefault="00184A54" w:rsidP="00586AF8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AA315C">
        <w:rPr>
          <w:rFonts w:cstheme="minorHAnsi"/>
          <w:sz w:val="24"/>
          <w:szCs w:val="24"/>
        </w:rPr>
        <w:t>2. Wnioski o dofinansowanie zweryfikowane pozy</w:t>
      </w:r>
      <w:r w:rsidR="00521B88" w:rsidRPr="00AA315C">
        <w:rPr>
          <w:rFonts w:cstheme="minorHAnsi"/>
          <w:sz w:val="24"/>
          <w:szCs w:val="24"/>
        </w:rPr>
        <w:t xml:space="preserve">tywnie pod względem formalnym w </w:t>
      </w:r>
      <w:r w:rsidRPr="00AA315C">
        <w:rPr>
          <w:rFonts w:cstheme="minorHAnsi"/>
          <w:sz w:val="24"/>
          <w:szCs w:val="24"/>
        </w:rPr>
        <w:t>ramach Modułu I</w:t>
      </w:r>
      <w:r w:rsidR="00586AF8" w:rsidRPr="00AA315C">
        <w:rPr>
          <w:rFonts w:cstheme="minorHAnsi"/>
          <w:sz w:val="24"/>
          <w:szCs w:val="24"/>
        </w:rPr>
        <w:t>I</w:t>
      </w:r>
      <w:r w:rsidRPr="00AA315C">
        <w:rPr>
          <w:rFonts w:cstheme="minorHAnsi"/>
          <w:sz w:val="24"/>
          <w:szCs w:val="24"/>
        </w:rPr>
        <w:t>, są opiniowane przez komisję</w:t>
      </w:r>
      <w:r w:rsidR="00AA315C" w:rsidRPr="00AA315C">
        <w:rPr>
          <w:rFonts w:cstheme="minorHAnsi"/>
          <w:sz w:val="24"/>
          <w:szCs w:val="24"/>
        </w:rPr>
        <w:t>,</w:t>
      </w:r>
      <w:r w:rsidRPr="00AA315C">
        <w:rPr>
          <w:rFonts w:cstheme="minorHAnsi"/>
          <w:sz w:val="24"/>
          <w:szCs w:val="24"/>
        </w:rPr>
        <w:t xml:space="preserve"> powołaną </w:t>
      </w:r>
      <w:r w:rsidR="00AA315C" w:rsidRPr="00AA315C">
        <w:rPr>
          <w:rFonts w:cstheme="minorHAnsi"/>
          <w:sz w:val="24"/>
          <w:szCs w:val="24"/>
        </w:rPr>
        <w:t xml:space="preserve">przez </w:t>
      </w:r>
      <w:r w:rsidRPr="00AA315C">
        <w:rPr>
          <w:rFonts w:cstheme="minorHAnsi"/>
          <w:sz w:val="24"/>
          <w:szCs w:val="24"/>
        </w:rPr>
        <w:t>Dyrektora Miejskiego Ośrodka Pomocy Społecznej w Sop</w:t>
      </w:r>
      <w:r w:rsidR="00521B88" w:rsidRPr="00AA315C">
        <w:rPr>
          <w:rFonts w:cstheme="minorHAnsi"/>
          <w:sz w:val="24"/>
          <w:szCs w:val="24"/>
        </w:rPr>
        <w:t>ocie</w:t>
      </w:r>
      <w:r w:rsidR="00AA315C" w:rsidRPr="00AA315C">
        <w:rPr>
          <w:rFonts w:cstheme="minorHAnsi"/>
          <w:sz w:val="24"/>
          <w:szCs w:val="24"/>
        </w:rPr>
        <w:t>, zarządzeniem</w:t>
      </w:r>
      <w:r w:rsidR="00521B88" w:rsidRPr="00AA315C">
        <w:rPr>
          <w:rFonts w:cstheme="minorHAnsi"/>
          <w:sz w:val="24"/>
          <w:szCs w:val="24"/>
        </w:rPr>
        <w:t xml:space="preserve"> </w:t>
      </w:r>
      <w:r w:rsidRPr="00AA315C">
        <w:rPr>
          <w:rFonts w:cstheme="minorHAnsi"/>
          <w:sz w:val="24"/>
          <w:szCs w:val="24"/>
        </w:rPr>
        <w:t>w sprawie powołania Komisji ds. opiniowania</w:t>
      </w:r>
      <w:r w:rsidRPr="00D658B9">
        <w:rPr>
          <w:rFonts w:cstheme="minorHAnsi"/>
          <w:sz w:val="24"/>
          <w:szCs w:val="24"/>
        </w:rPr>
        <w:t xml:space="preserve"> wnios</w:t>
      </w:r>
      <w:r w:rsidR="00521B88" w:rsidRPr="00D658B9">
        <w:rPr>
          <w:rFonts w:cstheme="minorHAnsi"/>
          <w:sz w:val="24"/>
          <w:szCs w:val="24"/>
        </w:rPr>
        <w:t xml:space="preserve">ków o dofinansowanie ze środków </w:t>
      </w:r>
      <w:r w:rsidRPr="00D658B9">
        <w:rPr>
          <w:rFonts w:cstheme="minorHAnsi"/>
          <w:sz w:val="24"/>
          <w:szCs w:val="24"/>
        </w:rPr>
        <w:t>Państwowego Funduszu Rehabilitacji Osób Niepełno</w:t>
      </w:r>
      <w:r w:rsidR="00BB4420" w:rsidRPr="00D658B9">
        <w:rPr>
          <w:rFonts w:cstheme="minorHAnsi"/>
          <w:sz w:val="24"/>
          <w:szCs w:val="24"/>
        </w:rPr>
        <w:t xml:space="preserve">sprawnych w ramach </w:t>
      </w:r>
      <w:r w:rsidRPr="00D658B9">
        <w:rPr>
          <w:rFonts w:cstheme="minorHAnsi"/>
          <w:sz w:val="24"/>
          <w:szCs w:val="24"/>
        </w:rPr>
        <w:t xml:space="preserve">programu „Aktywny Samorząd” </w:t>
      </w:r>
      <w:r w:rsidR="00586AF8" w:rsidRPr="00D658B9">
        <w:rPr>
          <w:rFonts w:cstheme="minorHAnsi"/>
          <w:sz w:val="24"/>
          <w:szCs w:val="24"/>
        </w:rPr>
        <w:t>i przekazywane do akceptacji Dyrektora w formie protokołu.</w:t>
      </w:r>
      <w:bookmarkStart w:id="1" w:name="_Hlk190933673"/>
    </w:p>
    <w:bookmarkEnd w:id="1"/>
    <w:p w14:paraId="403D026A" w14:textId="5FF74E2D" w:rsidR="00352725" w:rsidRPr="00D658B9" w:rsidRDefault="002778C8" w:rsidP="0035272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3</w:t>
      </w:r>
      <w:r w:rsidR="00184A54" w:rsidRPr="00D658B9">
        <w:rPr>
          <w:rFonts w:cstheme="minorHAnsi"/>
          <w:sz w:val="24"/>
          <w:szCs w:val="24"/>
        </w:rPr>
        <w:t xml:space="preserve">. Przyjmuje się </w:t>
      </w:r>
      <w:r w:rsidR="00045564" w:rsidRPr="00D658B9">
        <w:rPr>
          <w:rFonts w:cstheme="minorHAnsi"/>
          <w:sz w:val="24"/>
          <w:szCs w:val="24"/>
        </w:rPr>
        <w:t>kwartalne</w:t>
      </w:r>
      <w:r w:rsidR="00184A54" w:rsidRPr="00D658B9">
        <w:rPr>
          <w:rFonts w:cstheme="minorHAnsi"/>
          <w:sz w:val="24"/>
          <w:szCs w:val="24"/>
        </w:rPr>
        <w:t xml:space="preserve"> cykle</w:t>
      </w:r>
      <w:r w:rsidR="00045564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 xml:space="preserve">oceny </w:t>
      </w:r>
      <w:r w:rsidR="00184A54" w:rsidRPr="00D658B9">
        <w:rPr>
          <w:rFonts w:cstheme="minorHAnsi"/>
          <w:sz w:val="24"/>
          <w:szCs w:val="24"/>
        </w:rPr>
        <w:t>merytoryczn</w:t>
      </w:r>
      <w:r w:rsidRPr="00D658B9">
        <w:rPr>
          <w:rFonts w:cstheme="minorHAnsi"/>
          <w:sz w:val="24"/>
          <w:szCs w:val="24"/>
        </w:rPr>
        <w:t>ej</w:t>
      </w:r>
      <w:r w:rsidR="00184A54" w:rsidRPr="00D658B9">
        <w:rPr>
          <w:rFonts w:cstheme="minorHAnsi"/>
          <w:sz w:val="24"/>
          <w:szCs w:val="24"/>
        </w:rPr>
        <w:t xml:space="preserve"> wniosków w ramach</w:t>
      </w:r>
      <w:r w:rsidR="00045564" w:rsidRPr="00D658B9">
        <w:rPr>
          <w:rFonts w:cstheme="minorHAnsi"/>
          <w:sz w:val="24"/>
          <w:szCs w:val="24"/>
        </w:rPr>
        <w:t xml:space="preserve"> </w:t>
      </w:r>
      <w:r w:rsidR="00184A54" w:rsidRPr="00D658B9">
        <w:rPr>
          <w:rFonts w:cstheme="minorHAnsi"/>
          <w:sz w:val="24"/>
          <w:szCs w:val="24"/>
        </w:rPr>
        <w:t>Modułu I. Wnioski są opiniowane przez komisję, o której mowa w ust. 2, na koniec każdego</w:t>
      </w:r>
      <w:r w:rsidR="00045564" w:rsidRPr="00D658B9">
        <w:rPr>
          <w:rFonts w:cstheme="minorHAnsi"/>
          <w:sz w:val="24"/>
          <w:szCs w:val="24"/>
        </w:rPr>
        <w:t xml:space="preserve"> kwartału </w:t>
      </w:r>
      <w:r w:rsidR="00184A54" w:rsidRPr="00D658B9">
        <w:rPr>
          <w:rFonts w:cstheme="minorHAnsi"/>
          <w:sz w:val="24"/>
          <w:szCs w:val="24"/>
        </w:rPr>
        <w:t>i przekazywane do akceptacji Dyrektora w formie protokołu.</w:t>
      </w:r>
      <w:r w:rsidR="00352725" w:rsidRPr="00D658B9">
        <w:rPr>
          <w:rFonts w:cstheme="minorHAnsi"/>
          <w:sz w:val="24"/>
          <w:szCs w:val="24"/>
        </w:rPr>
        <w:t xml:space="preserve"> Komisja</w:t>
      </w:r>
      <w:r w:rsidR="00ED0E78" w:rsidRPr="00D658B9">
        <w:rPr>
          <w:rFonts w:cstheme="minorHAnsi"/>
          <w:sz w:val="24"/>
          <w:szCs w:val="24"/>
        </w:rPr>
        <w:t xml:space="preserve"> proponuje</w:t>
      </w:r>
      <w:r w:rsidR="00352725" w:rsidRPr="00D658B9">
        <w:rPr>
          <w:rFonts w:cstheme="minorHAnsi"/>
          <w:sz w:val="24"/>
          <w:szCs w:val="24"/>
        </w:rPr>
        <w:t xml:space="preserve"> kwoty dofinansowania, </w:t>
      </w:r>
      <w:r w:rsidR="00ED0E78" w:rsidRPr="00D658B9">
        <w:rPr>
          <w:rFonts w:cstheme="minorHAnsi"/>
          <w:sz w:val="24"/>
          <w:szCs w:val="24"/>
        </w:rPr>
        <w:t>jakie</w:t>
      </w:r>
      <w:r w:rsidR="00352725" w:rsidRPr="00D658B9">
        <w:rPr>
          <w:rFonts w:cstheme="minorHAnsi"/>
          <w:sz w:val="24"/>
          <w:szCs w:val="24"/>
        </w:rPr>
        <w:t xml:space="preserve"> będą obowiązywały</w:t>
      </w:r>
      <w:r w:rsidR="00ED0E78" w:rsidRPr="00D658B9">
        <w:rPr>
          <w:rFonts w:cstheme="minorHAnsi"/>
          <w:sz w:val="24"/>
          <w:szCs w:val="24"/>
        </w:rPr>
        <w:t xml:space="preserve"> dla poszczególnych obszarów </w:t>
      </w:r>
      <w:r w:rsidR="00352725" w:rsidRPr="00D658B9">
        <w:rPr>
          <w:rFonts w:cstheme="minorHAnsi"/>
          <w:sz w:val="24"/>
          <w:szCs w:val="24"/>
        </w:rPr>
        <w:t>w 202</w:t>
      </w:r>
      <w:r w:rsidR="005A7C22">
        <w:rPr>
          <w:rFonts w:cstheme="minorHAnsi"/>
          <w:sz w:val="24"/>
          <w:szCs w:val="24"/>
        </w:rPr>
        <w:t>6</w:t>
      </w:r>
      <w:r w:rsidR="00352725" w:rsidRPr="00D658B9">
        <w:rPr>
          <w:rFonts w:cstheme="minorHAnsi"/>
          <w:sz w:val="24"/>
          <w:szCs w:val="24"/>
        </w:rPr>
        <w:t xml:space="preserve"> r. </w:t>
      </w:r>
    </w:p>
    <w:p w14:paraId="6F8B719A" w14:textId="7D9D58FD" w:rsidR="004931A1" w:rsidRPr="00D658B9" w:rsidRDefault="004931A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 xml:space="preserve">4. Wnioskodawca jest informowany o sposobie rozpatrzenia wniosku w terminie 7 dni od dnia rozpatrzenia wniosku. </w:t>
      </w:r>
    </w:p>
    <w:p w14:paraId="0ACCDC0C" w14:textId="331B50CF" w:rsidR="00184A54" w:rsidRPr="00D658B9" w:rsidRDefault="004931A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5</w:t>
      </w:r>
      <w:r w:rsidR="00184A54" w:rsidRPr="00D658B9">
        <w:rPr>
          <w:rFonts w:cstheme="minorHAnsi"/>
          <w:sz w:val="24"/>
          <w:szCs w:val="24"/>
        </w:rPr>
        <w:t xml:space="preserve">. </w:t>
      </w:r>
      <w:r w:rsidRPr="00D658B9">
        <w:rPr>
          <w:rFonts w:cstheme="minorHAnsi"/>
          <w:sz w:val="24"/>
          <w:szCs w:val="24"/>
        </w:rPr>
        <w:t>U</w:t>
      </w:r>
      <w:r w:rsidR="00184A54" w:rsidRPr="00D658B9">
        <w:rPr>
          <w:rFonts w:cstheme="minorHAnsi"/>
          <w:sz w:val="24"/>
          <w:szCs w:val="24"/>
        </w:rPr>
        <w:t>mowy dofinansowania przygotowywane są niezwłocznie po</w:t>
      </w:r>
      <w:r w:rsidRPr="00D658B9">
        <w:rPr>
          <w:rFonts w:cstheme="minorHAnsi"/>
          <w:sz w:val="24"/>
          <w:szCs w:val="24"/>
        </w:rPr>
        <w:t xml:space="preserve"> podpisaniu informacji</w:t>
      </w:r>
      <w:r w:rsidR="00D1612C" w:rsidRPr="00D658B9">
        <w:rPr>
          <w:rFonts w:cstheme="minorHAnsi"/>
          <w:sz w:val="24"/>
          <w:szCs w:val="24"/>
        </w:rPr>
        <w:t xml:space="preserve"> o przyznaniu dofinasowania.</w:t>
      </w:r>
    </w:p>
    <w:p w14:paraId="7190196E" w14:textId="77777777" w:rsidR="00184A54" w:rsidRPr="00D658B9" w:rsidRDefault="00184A54" w:rsidP="002778C8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§ 4.</w:t>
      </w:r>
    </w:p>
    <w:p w14:paraId="096AC2C4" w14:textId="20F1BE47" w:rsidR="00184A54" w:rsidRPr="00CB1911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8B9">
        <w:rPr>
          <w:rFonts w:cstheme="minorHAnsi"/>
          <w:sz w:val="24"/>
          <w:szCs w:val="24"/>
        </w:rPr>
        <w:t>1. Wprowadza się punktowy system oceny merytorycznej wniosków o dofinansowanie,</w:t>
      </w:r>
      <w:r w:rsidR="001B235F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uwzględniający preferencje Państwowego Funduszu Rehabilitacji Osób</w:t>
      </w:r>
      <w:r w:rsidR="00BB4420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>Niepełnosprawnych</w:t>
      </w:r>
      <w:r w:rsidR="00B433C4" w:rsidRPr="00D658B9">
        <w:rPr>
          <w:rFonts w:cstheme="minorHAnsi"/>
          <w:sz w:val="24"/>
          <w:szCs w:val="24"/>
        </w:rPr>
        <w:t xml:space="preserve"> w 202</w:t>
      </w:r>
      <w:r w:rsidR="00D86B9E">
        <w:rPr>
          <w:rFonts w:cstheme="minorHAnsi"/>
          <w:sz w:val="24"/>
          <w:szCs w:val="24"/>
        </w:rPr>
        <w:t>6</w:t>
      </w:r>
      <w:r w:rsidR="00B433C4" w:rsidRPr="00D658B9">
        <w:rPr>
          <w:rFonts w:cstheme="minorHAnsi"/>
          <w:sz w:val="24"/>
          <w:szCs w:val="24"/>
        </w:rPr>
        <w:t xml:space="preserve"> r.,</w:t>
      </w:r>
      <w:r w:rsidRPr="00D658B9">
        <w:rPr>
          <w:rFonts w:cstheme="minorHAnsi"/>
          <w:sz w:val="24"/>
          <w:szCs w:val="24"/>
        </w:rPr>
        <w:t xml:space="preserve"> przysługujące wnioskodawcom w trakcie rozpatrywania wniosków w</w:t>
      </w:r>
      <w:r w:rsidR="00BB4420" w:rsidRPr="00D658B9">
        <w:rPr>
          <w:rFonts w:cstheme="minorHAnsi"/>
          <w:sz w:val="24"/>
          <w:szCs w:val="24"/>
        </w:rPr>
        <w:t xml:space="preserve"> </w:t>
      </w:r>
      <w:r w:rsidRPr="00D658B9">
        <w:rPr>
          <w:rFonts w:cstheme="minorHAnsi"/>
          <w:sz w:val="24"/>
          <w:szCs w:val="24"/>
        </w:rPr>
        <w:t xml:space="preserve">ramach Modułu </w:t>
      </w:r>
      <w:r w:rsidRPr="00CB1911">
        <w:rPr>
          <w:rFonts w:cstheme="minorHAnsi"/>
          <w:sz w:val="24"/>
          <w:szCs w:val="24"/>
        </w:rPr>
        <w:t>I</w:t>
      </w:r>
      <w:r w:rsidR="00E77517" w:rsidRPr="00CB1911">
        <w:rPr>
          <w:rFonts w:cstheme="minorHAnsi"/>
          <w:sz w:val="24"/>
          <w:szCs w:val="24"/>
        </w:rPr>
        <w:t xml:space="preserve"> (</w:t>
      </w:r>
      <w:r w:rsidR="001B235F" w:rsidRPr="00CB1911">
        <w:rPr>
          <w:rFonts w:cstheme="minorHAnsi"/>
          <w:sz w:val="24"/>
          <w:szCs w:val="24"/>
        </w:rPr>
        <w:t xml:space="preserve">punkty </w:t>
      </w:r>
      <w:r w:rsidR="00D86B9E" w:rsidRPr="00CB1911">
        <w:rPr>
          <w:rFonts w:cstheme="minorHAnsi"/>
          <w:sz w:val="24"/>
          <w:szCs w:val="24"/>
        </w:rPr>
        <w:t xml:space="preserve">od </w:t>
      </w:r>
      <w:r w:rsidR="00E77517" w:rsidRPr="00CB1911">
        <w:rPr>
          <w:rFonts w:cstheme="minorHAnsi"/>
          <w:sz w:val="24"/>
          <w:szCs w:val="24"/>
        </w:rPr>
        <w:t>1</w:t>
      </w:r>
      <w:r w:rsidR="00D86B9E" w:rsidRPr="00CB1911">
        <w:rPr>
          <w:rFonts w:cstheme="minorHAnsi"/>
          <w:sz w:val="24"/>
          <w:szCs w:val="24"/>
        </w:rPr>
        <w:t xml:space="preserve"> do </w:t>
      </w:r>
      <w:r w:rsidR="00E77517" w:rsidRPr="00CB1911">
        <w:rPr>
          <w:rFonts w:cstheme="minorHAnsi"/>
          <w:sz w:val="24"/>
          <w:szCs w:val="24"/>
        </w:rPr>
        <w:t>6) oraz kryteria określone przez realizatora (</w:t>
      </w:r>
      <w:r w:rsidR="001B235F" w:rsidRPr="00CB1911">
        <w:rPr>
          <w:rFonts w:cstheme="minorHAnsi"/>
          <w:sz w:val="24"/>
          <w:szCs w:val="24"/>
        </w:rPr>
        <w:t xml:space="preserve">punkty </w:t>
      </w:r>
      <w:r w:rsidR="00D86B9E" w:rsidRPr="00CB1911">
        <w:rPr>
          <w:rFonts w:cstheme="minorHAnsi"/>
          <w:sz w:val="24"/>
          <w:szCs w:val="24"/>
        </w:rPr>
        <w:t xml:space="preserve">od </w:t>
      </w:r>
      <w:r w:rsidR="00E77517" w:rsidRPr="00CB1911">
        <w:rPr>
          <w:rFonts w:cstheme="minorHAnsi"/>
          <w:sz w:val="24"/>
          <w:szCs w:val="24"/>
        </w:rPr>
        <w:t>7</w:t>
      </w:r>
      <w:r w:rsidR="00D86B9E" w:rsidRPr="00CB1911">
        <w:rPr>
          <w:rFonts w:cstheme="minorHAnsi"/>
          <w:sz w:val="24"/>
          <w:szCs w:val="24"/>
        </w:rPr>
        <w:t xml:space="preserve"> do </w:t>
      </w:r>
      <w:r w:rsidR="00E77517" w:rsidRPr="00CB1911">
        <w:rPr>
          <w:rFonts w:cstheme="minorHAnsi"/>
          <w:sz w:val="24"/>
          <w:szCs w:val="24"/>
        </w:rPr>
        <w:t>10)</w:t>
      </w:r>
      <w:r w:rsidRPr="00CB1911">
        <w:rPr>
          <w:rFonts w:cstheme="minorHAnsi"/>
          <w:sz w:val="24"/>
          <w:szCs w:val="24"/>
        </w:rPr>
        <w:t>:</w:t>
      </w:r>
    </w:p>
    <w:p w14:paraId="42FD4CD1" w14:textId="3E3D532E" w:rsidR="00CB1911" w:rsidRPr="00CB1911" w:rsidRDefault="00CB191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CB1911">
        <w:rPr>
          <w:sz w:val="24"/>
          <w:szCs w:val="24"/>
        </w:rPr>
        <w:t xml:space="preserve">1) osoby, które uzyskały do wniosku pozytywną opinię eksperta w zakresie dopasowania wnioskowanej pomocy do aktualnych potrzeb wynikających z ich aktywności (eksperta PFRON w ramach Obszaru C Zadania: 1, 3-4 oraz 6, a także eksperta w ramach programu „Centra informacyjno-doradcze dla osób z niepełnosprawnością” lub eksperta zaangażowanego przez realizatora) - liczba punktów preferencyjnych </w:t>
      </w:r>
      <w:r w:rsidR="00B03D49">
        <w:rPr>
          <w:sz w:val="24"/>
          <w:szCs w:val="24"/>
        </w:rPr>
        <w:t>wynosi</w:t>
      </w:r>
      <w:r w:rsidRPr="00CB1911">
        <w:rPr>
          <w:sz w:val="24"/>
          <w:szCs w:val="24"/>
        </w:rPr>
        <w:t xml:space="preserve"> 10 pkt.,</w:t>
      </w:r>
    </w:p>
    <w:p w14:paraId="57AE2F33" w14:textId="4EC6FE0D" w:rsidR="00CB1911" w:rsidRPr="006A4F38" w:rsidRDefault="00CB191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A4F38">
        <w:rPr>
          <w:rFonts w:cstheme="minorHAnsi"/>
          <w:sz w:val="24"/>
          <w:szCs w:val="24"/>
        </w:rPr>
        <w:lastRenderedPageBreak/>
        <w:t xml:space="preserve">2) osoby, które </w:t>
      </w:r>
      <w:r w:rsidRPr="006A4F38">
        <w:rPr>
          <w:sz w:val="24"/>
          <w:szCs w:val="24"/>
        </w:rPr>
        <w:t xml:space="preserve">posiadają znaczny stopień niepełnosprawności, a w przypadku osób do 16 roku życia – w orzeczeniu o niepełnosprawności posiadają więcej niż jedną przyczynę wydania orzeczenia o niepełnosprawności lub orzeczenie to jest wydane z powodu całościowych zaburzeń rozwojowych (12-C) - liczba punktów preferencyjnych </w:t>
      </w:r>
      <w:r w:rsidR="00B03D49">
        <w:rPr>
          <w:sz w:val="24"/>
          <w:szCs w:val="24"/>
        </w:rPr>
        <w:t xml:space="preserve">wynosi </w:t>
      </w:r>
      <w:r w:rsidRPr="006A4F38">
        <w:rPr>
          <w:sz w:val="24"/>
          <w:szCs w:val="24"/>
        </w:rPr>
        <w:t>10 pkt.,</w:t>
      </w:r>
    </w:p>
    <w:p w14:paraId="66559B18" w14:textId="713B5E03" w:rsidR="00CB1911" w:rsidRPr="006A4F38" w:rsidRDefault="00CB191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A4F38">
        <w:rPr>
          <w:rFonts w:cstheme="minorHAnsi"/>
          <w:sz w:val="24"/>
          <w:szCs w:val="24"/>
        </w:rPr>
        <w:t xml:space="preserve">3) osoby, które </w:t>
      </w:r>
      <w:r w:rsidRPr="006A4F38">
        <w:rPr>
          <w:sz w:val="24"/>
          <w:szCs w:val="24"/>
        </w:rPr>
        <w:t xml:space="preserve">są zatrudnione (w rozumieniu programu) - liczba punktów preferencyjnych </w:t>
      </w:r>
      <w:r w:rsidR="00B03D49">
        <w:rPr>
          <w:sz w:val="24"/>
          <w:szCs w:val="24"/>
        </w:rPr>
        <w:t>wynosi</w:t>
      </w:r>
      <w:r w:rsidRPr="006A4F38">
        <w:rPr>
          <w:sz w:val="24"/>
          <w:szCs w:val="24"/>
        </w:rPr>
        <w:t xml:space="preserve"> 10 pkt.,</w:t>
      </w:r>
    </w:p>
    <w:p w14:paraId="17E8E05C" w14:textId="24304344" w:rsidR="00CB1911" w:rsidRPr="006A4F38" w:rsidRDefault="00CB191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A4F38">
        <w:rPr>
          <w:rFonts w:cstheme="minorHAnsi"/>
          <w:sz w:val="24"/>
          <w:szCs w:val="24"/>
        </w:rPr>
        <w:t xml:space="preserve">4) osoby, które </w:t>
      </w:r>
      <w:r w:rsidRPr="006A4F38">
        <w:rPr>
          <w:sz w:val="24"/>
          <w:szCs w:val="24"/>
        </w:rPr>
        <w:t xml:space="preserve">posiadają podpis elektroniczny/Profil Zaufany na platformie </w:t>
      </w:r>
      <w:proofErr w:type="spellStart"/>
      <w:r w:rsidRPr="006A4F38">
        <w:rPr>
          <w:sz w:val="24"/>
          <w:szCs w:val="24"/>
        </w:rPr>
        <w:t>ePUAP</w:t>
      </w:r>
      <w:proofErr w:type="spellEnd"/>
      <w:r w:rsidRPr="006A4F38">
        <w:rPr>
          <w:sz w:val="24"/>
          <w:szCs w:val="24"/>
        </w:rPr>
        <w:t xml:space="preserve"> i złożyły wniosek o dofinansowanie w formie elektronicznej w SOW – liczba punktów preferencyjnych</w:t>
      </w:r>
      <w:r w:rsidR="00B03D49">
        <w:rPr>
          <w:sz w:val="24"/>
          <w:szCs w:val="24"/>
        </w:rPr>
        <w:t xml:space="preserve"> wynosi </w:t>
      </w:r>
      <w:r w:rsidRPr="006A4F38">
        <w:rPr>
          <w:sz w:val="24"/>
          <w:szCs w:val="24"/>
        </w:rPr>
        <w:t>10 pkt., przy czym preferencja ta dotyczy tylko tych wnioskodawców, którzy z niej skorzystają po raz pierwszy (preferencja jest jednorazowa),</w:t>
      </w:r>
    </w:p>
    <w:p w14:paraId="5C4BDC2D" w14:textId="0D17379B" w:rsidR="00CB1911" w:rsidRPr="006A4F38" w:rsidRDefault="00CB1911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6A4F38">
        <w:rPr>
          <w:rFonts w:cstheme="minorHAnsi"/>
          <w:sz w:val="24"/>
          <w:szCs w:val="24"/>
        </w:rPr>
        <w:t xml:space="preserve">5/ osoby, które </w:t>
      </w:r>
      <w:r w:rsidRPr="006A4F38">
        <w:rPr>
          <w:sz w:val="24"/>
          <w:szCs w:val="24"/>
        </w:rPr>
        <w:t xml:space="preserve">złożyły wniosek w pierwszym półroczu 2026 roku – liczba punktów preferencyjnych </w:t>
      </w:r>
      <w:r w:rsidR="00B03D49">
        <w:rPr>
          <w:sz w:val="24"/>
          <w:szCs w:val="24"/>
        </w:rPr>
        <w:t>wynosi</w:t>
      </w:r>
      <w:r w:rsidRPr="006A4F38">
        <w:rPr>
          <w:sz w:val="24"/>
          <w:szCs w:val="24"/>
        </w:rPr>
        <w:t xml:space="preserve"> 5 pkt.,</w:t>
      </w:r>
    </w:p>
    <w:p w14:paraId="532EE0B6" w14:textId="53B9E114" w:rsidR="006A4F38" w:rsidRPr="00250615" w:rsidRDefault="006A4F38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 xml:space="preserve">6) osoby, które w 2025 lub w 2026 roku zostały poszkodowane w wyniku działania żywiołu lub innych zdarzeń losowych – liczba punktów preferencyjnych </w:t>
      </w:r>
      <w:r w:rsidR="00B03D49" w:rsidRPr="00250615">
        <w:rPr>
          <w:rFonts w:cstheme="minorHAnsi"/>
          <w:sz w:val="24"/>
          <w:szCs w:val="24"/>
        </w:rPr>
        <w:t>wynosi</w:t>
      </w:r>
      <w:r w:rsidRPr="00250615">
        <w:rPr>
          <w:rFonts w:cstheme="minorHAnsi"/>
          <w:sz w:val="24"/>
          <w:szCs w:val="24"/>
        </w:rPr>
        <w:t xml:space="preserve"> 5 pkt.,</w:t>
      </w:r>
    </w:p>
    <w:p w14:paraId="6CB78A0E" w14:textId="699BF397" w:rsidR="00184A54" w:rsidRPr="00250615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>7) osoby, które pierwszy raz uzyskają dofinansowanie danego przedmiotu dofinansowania</w:t>
      </w:r>
      <w:r w:rsidR="001B235F" w:rsidRPr="00250615">
        <w:rPr>
          <w:rFonts w:cstheme="minorHAnsi"/>
          <w:sz w:val="24"/>
          <w:szCs w:val="24"/>
        </w:rPr>
        <w:t xml:space="preserve"> </w:t>
      </w:r>
      <w:r w:rsidRPr="00250615">
        <w:rPr>
          <w:rFonts w:cstheme="minorHAnsi"/>
          <w:sz w:val="24"/>
          <w:szCs w:val="24"/>
        </w:rPr>
        <w:t>(nigdy nie uzyskały pomocy ze środków PFRON na ten sam cel, w tym w ramach</w:t>
      </w:r>
      <w:r w:rsidR="001B235F" w:rsidRPr="00250615">
        <w:rPr>
          <w:rFonts w:cstheme="minorHAnsi"/>
          <w:sz w:val="24"/>
          <w:szCs w:val="24"/>
        </w:rPr>
        <w:t xml:space="preserve"> </w:t>
      </w:r>
      <w:r w:rsidRPr="00250615">
        <w:rPr>
          <w:rFonts w:cstheme="minorHAnsi"/>
          <w:sz w:val="24"/>
          <w:szCs w:val="24"/>
        </w:rPr>
        <w:t xml:space="preserve">środków przekazywanych do samorządu np. w PCPR lub MOPS) – </w:t>
      </w:r>
      <w:r w:rsidR="00B03D49" w:rsidRPr="00250615">
        <w:rPr>
          <w:rFonts w:cstheme="minorHAnsi"/>
          <w:sz w:val="24"/>
          <w:szCs w:val="24"/>
        </w:rPr>
        <w:t xml:space="preserve">liczba punktów preferencyjnych wynosi </w:t>
      </w:r>
      <w:r w:rsidRPr="00250615">
        <w:rPr>
          <w:rFonts w:cstheme="minorHAnsi"/>
          <w:sz w:val="24"/>
          <w:szCs w:val="24"/>
        </w:rPr>
        <w:t>20 pkt.;</w:t>
      </w:r>
    </w:p>
    <w:p w14:paraId="58383405" w14:textId="55FAD5A3" w:rsidR="00184A54" w:rsidRPr="00250615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 xml:space="preserve">8) osoby, które pobierają naukę w szkole wyższej (w rozumieniu programu) </w:t>
      </w:r>
      <w:r w:rsidR="00B03D49" w:rsidRPr="00250615">
        <w:rPr>
          <w:rFonts w:cstheme="minorHAnsi"/>
          <w:sz w:val="24"/>
          <w:szCs w:val="24"/>
        </w:rPr>
        <w:t>- liczba punktów preferencyjnych</w:t>
      </w:r>
      <w:r w:rsidRPr="00250615">
        <w:rPr>
          <w:rFonts w:cstheme="minorHAnsi"/>
          <w:sz w:val="24"/>
          <w:szCs w:val="24"/>
        </w:rPr>
        <w:t xml:space="preserve"> </w:t>
      </w:r>
      <w:r w:rsidR="00B03D49" w:rsidRPr="00250615">
        <w:rPr>
          <w:rFonts w:cstheme="minorHAnsi"/>
          <w:sz w:val="24"/>
          <w:szCs w:val="24"/>
        </w:rPr>
        <w:t xml:space="preserve">wynosi </w:t>
      </w:r>
      <w:r w:rsidRPr="00250615">
        <w:rPr>
          <w:rFonts w:cstheme="minorHAnsi"/>
          <w:sz w:val="24"/>
          <w:szCs w:val="24"/>
        </w:rPr>
        <w:t>15 pkt.;</w:t>
      </w:r>
    </w:p>
    <w:p w14:paraId="034E5C54" w14:textId="14814B80" w:rsidR="00184A54" w:rsidRPr="00250615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>9) dzieci i młodzież do 16 roku życia oraz osoby od 16 – 24 roku życia, uczące się</w:t>
      </w:r>
      <w:r w:rsidR="00595F04" w:rsidRPr="00250615">
        <w:rPr>
          <w:rFonts w:cstheme="minorHAnsi"/>
          <w:sz w:val="24"/>
          <w:szCs w:val="24"/>
        </w:rPr>
        <w:t xml:space="preserve"> </w:t>
      </w:r>
      <w:r w:rsidRPr="00250615">
        <w:rPr>
          <w:rFonts w:cstheme="minorHAnsi"/>
          <w:sz w:val="24"/>
          <w:szCs w:val="24"/>
        </w:rPr>
        <w:t xml:space="preserve">i niepracujące – </w:t>
      </w:r>
      <w:r w:rsidR="00B03D49" w:rsidRPr="00250615">
        <w:rPr>
          <w:rFonts w:cstheme="minorHAnsi"/>
          <w:sz w:val="24"/>
          <w:szCs w:val="24"/>
        </w:rPr>
        <w:t xml:space="preserve">liczba punktów preferencyjnych wynosi </w:t>
      </w:r>
      <w:r w:rsidRPr="00250615">
        <w:rPr>
          <w:rFonts w:cstheme="minorHAnsi"/>
          <w:sz w:val="24"/>
          <w:szCs w:val="24"/>
        </w:rPr>
        <w:t>10 pkt.;</w:t>
      </w:r>
    </w:p>
    <w:p w14:paraId="7038A44E" w14:textId="1B9367CA" w:rsidR="00184A54" w:rsidRPr="00250615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 xml:space="preserve">10) osoby w wieku emerytalnym, niepracujące – </w:t>
      </w:r>
      <w:r w:rsidR="00B03D49" w:rsidRPr="00250615">
        <w:rPr>
          <w:rFonts w:cstheme="minorHAnsi"/>
          <w:sz w:val="24"/>
          <w:szCs w:val="24"/>
        </w:rPr>
        <w:t xml:space="preserve">liczba punktów preferencyjnych wynosi </w:t>
      </w:r>
      <w:r w:rsidRPr="00250615">
        <w:rPr>
          <w:rFonts w:cstheme="minorHAnsi"/>
          <w:sz w:val="24"/>
          <w:szCs w:val="24"/>
        </w:rPr>
        <w:t xml:space="preserve">5 pkt. </w:t>
      </w:r>
    </w:p>
    <w:p w14:paraId="48044178" w14:textId="77777777" w:rsidR="00184A54" w:rsidRPr="00250615" w:rsidRDefault="00184A54" w:rsidP="009265C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>2. Ocenione merytorycznie wnioski szeregowane są na listach rankingowych, według</w:t>
      </w:r>
      <w:r w:rsidR="00BB4420" w:rsidRPr="00250615">
        <w:rPr>
          <w:rFonts w:cstheme="minorHAnsi"/>
          <w:sz w:val="24"/>
          <w:szCs w:val="24"/>
        </w:rPr>
        <w:t xml:space="preserve"> </w:t>
      </w:r>
      <w:r w:rsidRPr="00250615">
        <w:rPr>
          <w:rFonts w:cstheme="minorHAnsi"/>
          <w:sz w:val="24"/>
          <w:szCs w:val="24"/>
        </w:rPr>
        <w:t>kolejności wynikającej z uzyskanej oceny.</w:t>
      </w:r>
    </w:p>
    <w:p w14:paraId="36ECA1E0" w14:textId="5B7B7EF4" w:rsidR="00E72760" w:rsidRDefault="005F4E02" w:rsidP="005F4E0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250615">
        <w:rPr>
          <w:rFonts w:cstheme="minorHAnsi"/>
          <w:sz w:val="24"/>
          <w:szCs w:val="24"/>
        </w:rPr>
        <w:t>3</w:t>
      </w:r>
      <w:r w:rsidR="00184A54" w:rsidRPr="00250615">
        <w:rPr>
          <w:rFonts w:cstheme="minorHAnsi"/>
          <w:sz w:val="24"/>
          <w:szCs w:val="24"/>
        </w:rPr>
        <w:t>. Udzielenie dofinansowania wnioskodawcom, których wnioski uzyskały ocenę poniżej</w:t>
      </w:r>
      <w:r w:rsidR="00B15640" w:rsidRPr="00250615">
        <w:rPr>
          <w:rFonts w:cstheme="minorHAnsi"/>
          <w:sz w:val="24"/>
          <w:szCs w:val="24"/>
        </w:rPr>
        <w:t xml:space="preserve"> </w:t>
      </w:r>
      <w:r w:rsidR="00184A54" w:rsidRPr="00250615">
        <w:rPr>
          <w:rFonts w:cstheme="minorHAnsi"/>
          <w:sz w:val="24"/>
          <w:szCs w:val="24"/>
        </w:rPr>
        <w:t>minimalnego progu</w:t>
      </w:r>
      <w:r w:rsidR="001B235F" w:rsidRPr="00250615">
        <w:rPr>
          <w:rFonts w:cstheme="minorHAnsi"/>
          <w:sz w:val="24"/>
          <w:szCs w:val="24"/>
        </w:rPr>
        <w:t xml:space="preserve"> punktowego</w:t>
      </w:r>
      <w:r w:rsidR="00184A54" w:rsidRPr="00250615">
        <w:rPr>
          <w:rFonts w:cstheme="minorHAnsi"/>
          <w:sz w:val="24"/>
          <w:szCs w:val="24"/>
        </w:rPr>
        <w:t xml:space="preserve">, </w:t>
      </w:r>
      <w:r w:rsidR="001B235F" w:rsidRPr="00250615">
        <w:rPr>
          <w:rFonts w:cstheme="minorHAnsi"/>
          <w:sz w:val="24"/>
          <w:szCs w:val="24"/>
        </w:rPr>
        <w:t>(w 202</w:t>
      </w:r>
      <w:r w:rsidR="006A4F38" w:rsidRPr="00250615">
        <w:rPr>
          <w:rFonts w:cstheme="minorHAnsi"/>
          <w:sz w:val="24"/>
          <w:szCs w:val="24"/>
        </w:rPr>
        <w:t>6</w:t>
      </w:r>
      <w:r w:rsidR="001B235F" w:rsidRPr="00250615">
        <w:rPr>
          <w:rFonts w:cstheme="minorHAnsi"/>
          <w:sz w:val="24"/>
          <w:szCs w:val="24"/>
        </w:rPr>
        <w:t xml:space="preserve"> r. jest to 10 punktów) </w:t>
      </w:r>
      <w:r w:rsidR="00184A54" w:rsidRPr="00250615">
        <w:rPr>
          <w:rFonts w:cstheme="minorHAnsi"/>
          <w:sz w:val="24"/>
          <w:szCs w:val="24"/>
        </w:rPr>
        <w:t>uzależnione będzie od możliwości wynikających</w:t>
      </w:r>
      <w:r w:rsidRPr="00250615">
        <w:rPr>
          <w:rFonts w:cstheme="minorHAnsi"/>
          <w:sz w:val="24"/>
          <w:szCs w:val="24"/>
        </w:rPr>
        <w:t xml:space="preserve"> </w:t>
      </w:r>
      <w:r w:rsidR="00184A54" w:rsidRPr="00250615">
        <w:rPr>
          <w:rFonts w:cstheme="minorHAnsi"/>
          <w:sz w:val="24"/>
          <w:szCs w:val="24"/>
        </w:rPr>
        <w:t>z wysokości dostępnego limitu środków PFRON przekazanych realizatorowi programu.</w:t>
      </w:r>
    </w:p>
    <w:p w14:paraId="33186AEC" w14:textId="77777777" w:rsidR="00EF7FF3" w:rsidRDefault="00EF7FF3" w:rsidP="005F4E0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BF0C896" w14:textId="77777777" w:rsidR="00EF7FF3" w:rsidRDefault="00EF7FF3" w:rsidP="005F4E0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6582245" w14:textId="77777777" w:rsidR="00EF7FF3" w:rsidRPr="00250615" w:rsidRDefault="00EF7FF3" w:rsidP="005F4E0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EF7FF3" w:rsidRPr="00250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F1757"/>
    <w:multiLevelType w:val="multilevel"/>
    <w:tmpl w:val="2BE8B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253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A54"/>
    <w:rsid w:val="00010754"/>
    <w:rsid w:val="00045564"/>
    <w:rsid w:val="000B2186"/>
    <w:rsid w:val="000D136B"/>
    <w:rsid w:val="00103672"/>
    <w:rsid w:val="00121811"/>
    <w:rsid w:val="00132549"/>
    <w:rsid w:val="00150F2E"/>
    <w:rsid w:val="00184A54"/>
    <w:rsid w:val="001A3A1B"/>
    <w:rsid w:val="001A79AB"/>
    <w:rsid w:val="001B235F"/>
    <w:rsid w:val="001B505B"/>
    <w:rsid w:val="001F3229"/>
    <w:rsid w:val="0022523B"/>
    <w:rsid w:val="002378FC"/>
    <w:rsid w:val="00250615"/>
    <w:rsid w:val="002666A9"/>
    <w:rsid w:val="002778C8"/>
    <w:rsid w:val="003012F6"/>
    <w:rsid w:val="00343847"/>
    <w:rsid w:val="00352725"/>
    <w:rsid w:val="00372506"/>
    <w:rsid w:val="003A2BEE"/>
    <w:rsid w:val="00405EAD"/>
    <w:rsid w:val="00417481"/>
    <w:rsid w:val="004213A4"/>
    <w:rsid w:val="004931A1"/>
    <w:rsid w:val="00497E5E"/>
    <w:rsid w:val="004C0836"/>
    <w:rsid w:val="004C3E8B"/>
    <w:rsid w:val="004C5B90"/>
    <w:rsid w:val="004C6A71"/>
    <w:rsid w:val="0050062E"/>
    <w:rsid w:val="00521B88"/>
    <w:rsid w:val="005247F9"/>
    <w:rsid w:val="00546944"/>
    <w:rsid w:val="00586AF8"/>
    <w:rsid w:val="00595F04"/>
    <w:rsid w:val="005A7C22"/>
    <w:rsid w:val="005E5EA7"/>
    <w:rsid w:val="005F4E02"/>
    <w:rsid w:val="006072DF"/>
    <w:rsid w:val="006319B7"/>
    <w:rsid w:val="006808A0"/>
    <w:rsid w:val="00692C5F"/>
    <w:rsid w:val="006A0DC8"/>
    <w:rsid w:val="006A4F38"/>
    <w:rsid w:val="007572DC"/>
    <w:rsid w:val="007C727E"/>
    <w:rsid w:val="00820093"/>
    <w:rsid w:val="008204EF"/>
    <w:rsid w:val="0082352A"/>
    <w:rsid w:val="00826B1B"/>
    <w:rsid w:val="00873F9E"/>
    <w:rsid w:val="0088400B"/>
    <w:rsid w:val="008A47B8"/>
    <w:rsid w:val="009265C0"/>
    <w:rsid w:val="00966219"/>
    <w:rsid w:val="00976CCF"/>
    <w:rsid w:val="00996D52"/>
    <w:rsid w:val="009B5B88"/>
    <w:rsid w:val="009D2DD0"/>
    <w:rsid w:val="009D4F86"/>
    <w:rsid w:val="009E0C6F"/>
    <w:rsid w:val="00A27673"/>
    <w:rsid w:val="00A52FA7"/>
    <w:rsid w:val="00A745E2"/>
    <w:rsid w:val="00A8719C"/>
    <w:rsid w:val="00AA315C"/>
    <w:rsid w:val="00AD2AFB"/>
    <w:rsid w:val="00AE36E0"/>
    <w:rsid w:val="00B009A8"/>
    <w:rsid w:val="00B03D49"/>
    <w:rsid w:val="00B059B3"/>
    <w:rsid w:val="00B15640"/>
    <w:rsid w:val="00B17365"/>
    <w:rsid w:val="00B433C4"/>
    <w:rsid w:val="00BA3FEB"/>
    <w:rsid w:val="00BA5E75"/>
    <w:rsid w:val="00BB4420"/>
    <w:rsid w:val="00BC7FC2"/>
    <w:rsid w:val="00C11691"/>
    <w:rsid w:val="00C47AB8"/>
    <w:rsid w:val="00C720D1"/>
    <w:rsid w:val="00CB1911"/>
    <w:rsid w:val="00CB3267"/>
    <w:rsid w:val="00CC133D"/>
    <w:rsid w:val="00CF3029"/>
    <w:rsid w:val="00D151F0"/>
    <w:rsid w:val="00D1612C"/>
    <w:rsid w:val="00D5727A"/>
    <w:rsid w:val="00D658B9"/>
    <w:rsid w:val="00D86B9E"/>
    <w:rsid w:val="00D94788"/>
    <w:rsid w:val="00DA6C12"/>
    <w:rsid w:val="00DB10B6"/>
    <w:rsid w:val="00E45820"/>
    <w:rsid w:val="00E7247B"/>
    <w:rsid w:val="00E72760"/>
    <w:rsid w:val="00E77517"/>
    <w:rsid w:val="00EB0ACA"/>
    <w:rsid w:val="00ED0E78"/>
    <w:rsid w:val="00EF7FF3"/>
    <w:rsid w:val="00F076E1"/>
    <w:rsid w:val="00F45BB7"/>
    <w:rsid w:val="00F55839"/>
    <w:rsid w:val="00F55D36"/>
    <w:rsid w:val="00F648B5"/>
    <w:rsid w:val="00FA0F41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32740"/>
  <w15:docId w15:val="{75386FAB-C602-4D62-88E8-7B340E53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18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57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7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72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7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72D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E0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2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669BA-06D7-4828-9527-1496BE97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1241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Aktywny samorząd 2024</vt:lpstr>
    </vt:vector>
  </TitlesOfParts>
  <Company/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Aktywny samorząd</dc:title>
  <dc:subject/>
  <dc:creator>Joanna Barbucha</dc:creator>
  <cp:keywords/>
  <dc:description/>
  <cp:lastModifiedBy>Kamila Stachewicz</cp:lastModifiedBy>
  <cp:revision>4</cp:revision>
  <cp:lastPrinted>2026-02-27T10:59:00Z</cp:lastPrinted>
  <dcterms:created xsi:type="dcterms:W3CDTF">2026-02-27T11:06:00Z</dcterms:created>
  <dcterms:modified xsi:type="dcterms:W3CDTF">2026-02-27T11:54:00Z</dcterms:modified>
</cp:coreProperties>
</file>