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7FB34" w14:textId="5F8025A9" w:rsidR="000C7676" w:rsidRPr="00346EFC" w:rsidRDefault="000C7676" w:rsidP="00AF5E3D">
      <w:pPr>
        <w:pStyle w:val="Nagwek1"/>
        <w:spacing w:line="360" w:lineRule="auto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bookmarkStart w:id="0" w:name="page1"/>
      <w:bookmarkEnd w:id="0"/>
      <w:r w:rsidRPr="00346EFC">
        <w:rPr>
          <w:rFonts w:asciiTheme="minorHAnsi" w:hAnsiTheme="minorHAnsi" w:cstheme="minorHAnsi"/>
          <w:color w:val="auto"/>
          <w:sz w:val="24"/>
          <w:szCs w:val="24"/>
        </w:rPr>
        <w:t xml:space="preserve">ZARZĄDZENIE NR </w:t>
      </w:r>
      <w:r w:rsidR="00A545C4">
        <w:rPr>
          <w:rFonts w:asciiTheme="minorHAnsi" w:hAnsiTheme="minorHAnsi" w:cstheme="minorHAnsi"/>
          <w:color w:val="auto"/>
          <w:sz w:val="24"/>
          <w:szCs w:val="24"/>
        </w:rPr>
        <w:t>40</w:t>
      </w:r>
      <w:r w:rsidRPr="00346EFC">
        <w:rPr>
          <w:rFonts w:asciiTheme="minorHAnsi" w:hAnsiTheme="minorHAnsi" w:cstheme="minorHAnsi"/>
          <w:color w:val="auto"/>
          <w:sz w:val="24"/>
          <w:szCs w:val="24"/>
        </w:rPr>
        <w:t>/202</w:t>
      </w:r>
      <w:r w:rsidR="008B0260" w:rsidRPr="00346EFC">
        <w:rPr>
          <w:rFonts w:asciiTheme="minorHAnsi" w:hAnsiTheme="minorHAnsi" w:cstheme="minorHAnsi"/>
          <w:color w:val="auto"/>
          <w:sz w:val="24"/>
          <w:szCs w:val="24"/>
        </w:rPr>
        <w:t>6</w:t>
      </w:r>
    </w:p>
    <w:p w14:paraId="0B8CB77C" w14:textId="77777777" w:rsidR="000C7676" w:rsidRPr="00346EFC" w:rsidRDefault="000C7676" w:rsidP="00AF5E3D">
      <w:pPr>
        <w:pStyle w:val="Standard"/>
        <w:spacing w:line="360" w:lineRule="auto"/>
        <w:rPr>
          <w:rFonts w:asciiTheme="minorHAnsi" w:eastAsia="Times New Roman" w:hAnsiTheme="minorHAnsi" w:cstheme="minorHAnsi"/>
          <w:sz w:val="24"/>
        </w:rPr>
      </w:pPr>
    </w:p>
    <w:p w14:paraId="3067CF5D" w14:textId="77777777" w:rsidR="000C7676" w:rsidRPr="00346EFC" w:rsidRDefault="000C7676" w:rsidP="00AF5E3D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b/>
          <w:sz w:val="24"/>
        </w:rPr>
      </w:pPr>
      <w:r w:rsidRPr="00346EFC">
        <w:rPr>
          <w:rFonts w:asciiTheme="minorHAnsi" w:eastAsia="Times New Roman" w:hAnsiTheme="minorHAnsi" w:cstheme="minorHAnsi"/>
          <w:b/>
          <w:sz w:val="24"/>
        </w:rPr>
        <w:t>DYREKTORA MIEJSKIEGO OŚRODKA POMOCY SPOŁECZNEJ W SOPOCIE</w:t>
      </w:r>
    </w:p>
    <w:p w14:paraId="198AE8EC" w14:textId="77777777" w:rsidR="000C7676" w:rsidRPr="00346EFC" w:rsidRDefault="000C7676" w:rsidP="00AF5E3D">
      <w:pPr>
        <w:pStyle w:val="Standard"/>
        <w:spacing w:line="360" w:lineRule="auto"/>
        <w:rPr>
          <w:rFonts w:asciiTheme="minorHAnsi" w:eastAsia="Times New Roman" w:hAnsiTheme="minorHAnsi" w:cstheme="minorHAnsi"/>
          <w:sz w:val="24"/>
        </w:rPr>
      </w:pPr>
    </w:p>
    <w:p w14:paraId="011659D0" w14:textId="1AE95C16" w:rsidR="000C7676" w:rsidRPr="00346EFC" w:rsidRDefault="000C7676" w:rsidP="00AF5E3D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346EFC">
        <w:rPr>
          <w:rFonts w:asciiTheme="minorHAnsi" w:eastAsia="Times New Roman" w:hAnsiTheme="minorHAnsi" w:cstheme="minorHAnsi"/>
          <w:b/>
          <w:sz w:val="24"/>
        </w:rPr>
        <w:t xml:space="preserve">z dnia </w:t>
      </w:r>
      <w:r w:rsidR="00A545C4">
        <w:rPr>
          <w:rFonts w:asciiTheme="minorHAnsi" w:eastAsia="Times New Roman" w:hAnsiTheme="minorHAnsi" w:cstheme="minorHAnsi"/>
          <w:b/>
          <w:sz w:val="24"/>
        </w:rPr>
        <w:t>17</w:t>
      </w:r>
      <w:r w:rsidR="00E6617D">
        <w:rPr>
          <w:rFonts w:asciiTheme="minorHAnsi" w:eastAsia="Times New Roman" w:hAnsiTheme="minorHAnsi" w:cstheme="minorHAnsi"/>
          <w:b/>
          <w:sz w:val="24"/>
        </w:rPr>
        <w:t xml:space="preserve"> </w:t>
      </w:r>
      <w:r w:rsidR="00346EFC" w:rsidRPr="00346EFC">
        <w:rPr>
          <w:rFonts w:asciiTheme="minorHAnsi" w:eastAsia="Times New Roman" w:hAnsiTheme="minorHAnsi" w:cstheme="minorHAnsi"/>
          <w:b/>
          <w:sz w:val="24"/>
        </w:rPr>
        <w:t>września</w:t>
      </w:r>
      <w:r w:rsidRPr="00346EFC">
        <w:rPr>
          <w:rFonts w:asciiTheme="minorHAnsi" w:eastAsia="Times New Roman" w:hAnsiTheme="minorHAnsi" w:cstheme="minorHAnsi"/>
          <w:b/>
          <w:sz w:val="24"/>
        </w:rPr>
        <w:t xml:space="preserve"> 202</w:t>
      </w:r>
      <w:r w:rsidR="008B0260" w:rsidRPr="00346EFC">
        <w:rPr>
          <w:rFonts w:asciiTheme="minorHAnsi" w:eastAsia="Times New Roman" w:hAnsiTheme="minorHAnsi" w:cstheme="minorHAnsi"/>
          <w:b/>
          <w:sz w:val="24"/>
        </w:rPr>
        <w:t>6</w:t>
      </w:r>
      <w:r w:rsidRPr="00346EFC">
        <w:rPr>
          <w:rFonts w:asciiTheme="minorHAnsi" w:eastAsia="Times New Roman" w:hAnsiTheme="minorHAnsi" w:cstheme="minorHAnsi"/>
          <w:b/>
          <w:sz w:val="24"/>
        </w:rPr>
        <w:t xml:space="preserve"> r.</w:t>
      </w:r>
    </w:p>
    <w:p w14:paraId="51803D41" w14:textId="77777777" w:rsidR="000C7676" w:rsidRPr="00346EFC" w:rsidRDefault="000C7676" w:rsidP="00AF5E3D">
      <w:pPr>
        <w:pStyle w:val="Standard"/>
        <w:spacing w:line="360" w:lineRule="auto"/>
        <w:rPr>
          <w:rFonts w:asciiTheme="minorHAnsi" w:eastAsia="Times New Roman" w:hAnsiTheme="minorHAnsi" w:cstheme="minorHAnsi"/>
          <w:sz w:val="24"/>
        </w:rPr>
      </w:pPr>
    </w:p>
    <w:p w14:paraId="7B33B6BD" w14:textId="3B693E76" w:rsidR="000C7676" w:rsidRPr="00346EFC" w:rsidRDefault="000C7676" w:rsidP="00AF5E3D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</w:rPr>
      </w:pPr>
      <w:r w:rsidRPr="00346EFC">
        <w:rPr>
          <w:rFonts w:asciiTheme="minorHAnsi" w:eastAsia="Times New Roman" w:hAnsiTheme="minorHAnsi" w:cstheme="minorHAnsi"/>
          <w:b/>
          <w:bCs/>
          <w:sz w:val="24"/>
        </w:rPr>
        <w:t xml:space="preserve">w sprawie wprowadzenia </w:t>
      </w:r>
      <w:r w:rsidR="00346EFC" w:rsidRPr="00346EFC">
        <w:rPr>
          <w:rFonts w:asciiTheme="minorHAnsi" w:eastAsia="Times New Roman" w:hAnsiTheme="minorHAnsi" w:cstheme="minorHAnsi"/>
          <w:b/>
          <w:bCs/>
          <w:sz w:val="24"/>
        </w:rPr>
        <w:t>procedury monitorowania i oceny świadczenia usług opiekuńczych w miejscu zamieszkania</w:t>
      </w:r>
    </w:p>
    <w:p w14:paraId="0E299A75" w14:textId="77777777" w:rsidR="000C7676" w:rsidRPr="00346EFC" w:rsidRDefault="000C7676" w:rsidP="00AF5E3D">
      <w:pPr>
        <w:pStyle w:val="Standard"/>
        <w:spacing w:line="360" w:lineRule="auto"/>
        <w:rPr>
          <w:rFonts w:asciiTheme="minorHAnsi" w:eastAsia="Times New Roman" w:hAnsiTheme="minorHAnsi" w:cstheme="minorHAnsi"/>
          <w:sz w:val="24"/>
        </w:rPr>
      </w:pPr>
    </w:p>
    <w:p w14:paraId="61BA0F0A" w14:textId="784DBF3D" w:rsidR="00346EFC" w:rsidRPr="00346EFC" w:rsidRDefault="00346EFC" w:rsidP="00346EFC">
      <w:pPr>
        <w:pStyle w:val="Standard"/>
        <w:spacing w:line="360" w:lineRule="auto"/>
        <w:rPr>
          <w:rFonts w:asciiTheme="minorHAnsi" w:eastAsia="Times New Roman" w:hAnsiTheme="minorHAnsi" w:cstheme="minorHAnsi"/>
          <w:sz w:val="24"/>
        </w:rPr>
      </w:pPr>
      <w:r>
        <w:rPr>
          <w:rFonts w:asciiTheme="minorHAnsi" w:eastAsia="Times New Roman" w:hAnsiTheme="minorHAnsi" w:cstheme="minorHAnsi"/>
          <w:sz w:val="24"/>
        </w:rPr>
        <w:t xml:space="preserve">Na podstawie </w:t>
      </w:r>
      <w:r w:rsidRPr="00346EFC">
        <w:rPr>
          <w:rFonts w:asciiTheme="minorHAnsi" w:eastAsia="Times New Roman" w:hAnsiTheme="minorHAnsi" w:cstheme="minorHAnsi"/>
          <w:sz w:val="24"/>
        </w:rPr>
        <w:t>art. 50 i art. 50b</w:t>
      </w:r>
      <w:r>
        <w:rPr>
          <w:rFonts w:asciiTheme="minorHAnsi" w:eastAsia="Times New Roman" w:hAnsiTheme="minorHAnsi" w:cstheme="minorHAnsi"/>
          <w:sz w:val="24"/>
        </w:rPr>
        <w:t xml:space="preserve"> </w:t>
      </w:r>
      <w:r w:rsidRPr="00346EFC">
        <w:rPr>
          <w:rFonts w:asciiTheme="minorHAnsi" w:eastAsia="Times New Roman" w:hAnsiTheme="minorHAnsi" w:cstheme="minorHAnsi"/>
          <w:sz w:val="24"/>
        </w:rPr>
        <w:t>Ustaw</w:t>
      </w:r>
      <w:r>
        <w:rPr>
          <w:rFonts w:asciiTheme="minorHAnsi" w:eastAsia="Times New Roman" w:hAnsiTheme="minorHAnsi" w:cstheme="minorHAnsi"/>
          <w:sz w:val="24"/>
        </w:rPr>
        <w:t>y</w:t>
      </w:r>
      <w:r w:rsidRPr="00346EFC">
        <w:rPr>
          <w:rFonts w:asciiTheme="minorHAnsi" w:eastAsia="Times New Roman" w:hAnsiTheme="minorHAnsi" w:cstheme="minorHAnsi"/>
          <w:sz w:val="24"/>
        </w:rPr>
        <w:t xml:space="preserve"> z dnia 12 marca 2004 r. o pomocy społecznej</w:t>
      </w:r>
      <w:r>
        <w:rPr>
          <w:rFonts w:asciiTheme="minorHAnsi" w:eastAsia="Times New Roman" w:hAnsiTheme="minorHAnsi" w:cstheme="minorHAnsi"/>
          <w:sz w:val="24"/>
        </w:rPr>
        <w:t xml:space="preserve"> (</w:t>
      </w:r>
      <w:r w:rsidRPr="00346EFC">
        <w:rPr>
          <w:rFonts w:asciiTheme="minorHAnsi" w:eastAsia="Times New Roman" w:hAnsiTheme="minorHAnsi" w:cstheme="minorHAnsi"/>
          <w:sz w:val="24"/>
        </w:rPr>
        <w:t>Dz.U.</w:t>
      </w:r>
      <w:r w:rsidR="00B76201">
        <w:rPr>
          <w:rFonts w:asciiTheme="minorHAnsi" w:eastAsia="Times New Roman" w:hAnsiTheme="minorHAnsi" w:cstheme="minorHAnsi"/>
          <w:sz w:val="24"/>
        </w:rPr>
        <w:t xml:space="preserve"> </w:t>
      </w:r>
      <w:r w:rsidR="00B76201">
        <w:rPr>
          <w:rFonts w:asciiTheme="minorHAnsi" w:eastAsia="Times New Roman" w:hAnsiTheme="minorHAnsi" w:cstheme="minorHAnsi"/>
          <w:sz w:val="24"/>
        </w:rPr>
        <w:br/>
        <w:t xml:space="preserve">z </w:t>
      </w:r>
      <w:r w:rsidRPr="00346EFC">
        <w:rPr>
          <w:rFonts w:asciiTheme="minorHAnsi" w:eastAsia="Times New Roman" w:hAnsiTheme="minorHAnsi" w:cstheme="minorHAnsi"/>
          <w:sz w:val="24"/>
        </w:rPr>
        <w:t>2026</w:t>
      </w:r>
      <w:r w:rsidR="00B76201">
        <w:rPr>
          <w:rFonts w:asciiTheme="minorHAnsi" w:eastAsia="Times New Roman" w:hAnsiTheme="minorHAnsi" w:cstheme="minorHAnsi"/>
          <w:sz w:val="24"/>
        </w:rPr>
        <w:t xml:space="preserve"> poz. </w:t>
      </w:r>
      <w:r w:rsidRPr="00346EFC">
        <w:rPr>
          <w:rFonts w:asciiTheme="minorHAnsi" w:eastAsia="Times New Roman" w:hAnsiTheme="minorHAnsi" w:cstheme="minorHAnsi"/>
          <w:sz w:val="24"/>
        </w:rPr>
        <w:t>639</w:t>
      </w:r>
      <w:r>
        <w:rPr>
          <w:rFonts w:asciiTheme="minorHAnsi" w:eastAsia="Times New Roman" w:hAnsiTheme="minorHAnsi" w:cstheme="minorHAnsi"/>
          <w:sz w:val="24"/>
        </w:rPr>
        <w:t xml:space="preserve"> z </w:t>
      </w:r>
      <w:proofErr w:type="spellStart"/>
      <w:r>
        <w:rPr>
          <w:rFonts w:asciiTheme="minorHAnsi" w:eastAsia="Times New Roman" w:hAnsiTheme="minorHAnsi" w:cstheme="minorHAnsi"/>
          <w:sz w:val="24"/>
        </w:rPr>
        <w:t>późn</w:t>
      </w:r>
      <w:proofErr w:type="spellEnd"/>
      <w:r>
        <w:rPr>
          <w:rFonts w:asciiTheme="minorHAnsi" w:eastAsia="Times New Roman" w:hAnsiTheme="minorHAnsi" w:cstheme="minorHAnsi"/>
          <w:sz w:val="24"/>
        </w:rPr>
        <w:t xml:space="preserve">. </w:t>
      </w:r>
      <w:proofErr w:type="spellStart"/>
      <w:r>
        <w:rPr>
          <w:rFonts w:asciiTheme="minorHAnsi" w:eastAsia="Times New Roman" w:hAnsiTheme="minorHAnsi" w:cstheme="minorHAnsi"/>
          <w:sz w:val="24"/>
        </w:rPr>
        <w:t>zm</w:t>
      </w:r>
      <w:proofErr w:type="spellEnd"/>
      <w:r>
        <w:rPr>
          <w:rFonts w:asciiTheme="minorHAnsi" w:eastAsia="Times New Roman" w:hAnsiTheme="minorHAnsi" w:cstheme="minorHAnsi"/>
          <w:sz w:val="24"/>
        </w:rPr>
        <w:t xml:space="preserve">), </w:t>
      </w:r>
      <w:r w:rsidRPr="00346EFC">
        <w:rPr>
          <w:rFonts w:asciiTheme="minorHAnsi" w:eastAsia="Times New Roman" w:hAnsiTheme="minorHAnsi" w:cstheme="minorHAnsi"/>
          <w:sz w:val="24"/>
        </w:rPr>
        <w:t>§ 4 i § 5</w:t>
      </w:r>
      <w:r>
        <w:rPr>
          <w:rFonts w:asciiTheme="minorHAnsi" w:eastAsia="Times New Roman" w:hAnsiTheme="minorHAnsi" w:cstheme="minorHAnsi"/>
          <w:sz w:val="24"/>
        </w:rPr>
        <w:t xml:space="preserve"> </w:t>
      </w:r>
      <w:r w:rsidRPr="00346EFC">
        <w:rPr>
          <w:rFonts w:asciiTheme="minorHAnsi" w:eastAsia="Times New Roman" w:hAnsiTheme="minorHAnsi" w:cstheme="minorHAnsi"/>
          <w:sz w:val="24"/>
        </w:rPr>
        <w:t>Rozporządzeni</w:t>
      </w:r>
      <w:r>
        <w:rPr>
          <w:rFonts w:asciiTheme="minorHAnsi" w:eastAsia="Times New Roman" w:hAnsiTheme="minorHAnsi" w:cstheme="minorHAnsi"/>
          <w:sz w:val="24"/>
        </w:rPr>
        <w:t>a</w:t>
      </w:r>
      <w:r w:rsidRPr="00346EFC">
        <w:rPr>
          <w:rFonts w:asciiTheme="minorHAnsi" w:eastAsia="Times New Roman" w:hAnsiTheme="minorHAnsi" w:cstheme="minorHAnsi"/>
          <w:sz w:val="24"/>
        </w:rPr>
        <w:t xml:space="preserve"> Ministra Rodziny, Pracy i Polityki Społecznej z dnia 4 sierpnia 2026 r. w sprawie usług opiekuńczych w miejscu zamieszkania (Dz.U. z 2026 r. poz. 1067)</w:t>
      </w:r>
      <w:r>
        <w:rPr>
          <w:rFonts w:asciiTheme="minorHAnsi" w:eastAsia="Times New Roman" w:hAnsiTheme="minorHAnsi" w:cstheme="minorHAnsi"/>
          <w:sz w:val="24"/>
        </w:rPr>
        <w:t xml:space="preserve"> oraz </w:t>
      </w:r>
      <w:r w:rsidR="00CB2DD1" w:rsidRPr="00CB2DD1">
        <w:rPr>
          <w:rFonts w:asciiTheme="minorHAnsi" w:eastAsia="Times New Roman" w:hAnsiTheme="minorHAnsi" w:cstheme="minorHAnsi"/>
          <w:sz w:val="24"/>
        </w:rPr>
        <w:t xml:space="preserve">§ 13 Regulaminu Organizacyjnego stanowiącego załącznik do Zarządzenia Nr 27/2026 DYREKTORA MIEJSKIEGO OŚRODKA POMOCY SPOŁECZNEJ </w:t>
      </w:r>
      <w:r w:rsidR="00B76201">
        <w:rPr>
          <w:rFonts w:asciiTheme="minorHAnsi" w:eastAsia="Times New Roman" w:hAnsiTheme="minorHAnsi" w:cstheme="minorHAnsi"/>
          <w:sz w:val="24"/>
        </w:rPr>
        <w:br/>
      </w:r>
      <w:r w:rsidR="00CB2DD1" w:rsidRPr="00CB2DD1">
        <w:rPr>
          <w:rFonts w:asciiTheme="minorHAnsi" w:eastAsia="Times New Roman" w:hAnsiTheme="minorHAnsi" w:cstheme="minorHAnsi"/>
          <w:sz w:val="24"/>
        </w:rPr>
        <w:t>W SOPOCIE z dnia 22 czerwca 2026 r. w sprawie wprowadzenia Regulaminu Organizacyjnego Miejskiego Ośrodka Pomocy Społecznej w Sopocie</w:t>
      </w:r>
    </w:p>
    <w:p w14:paraId="129B315E" w14:textId="77777777" w:rsidR="00346EFC" w:rsidRDefault="00346EFC" w:rsidP="00CB2DD1">
      <w:pPr>
        <w:pStyle w:val="Standard"/>
        <w:spacing w:line="360" w:lineRule="auto"/>
        <w:ind w:right="20"/>
        <w:rPr>
          <w:rFonts w:asciiTheme="minorHAnsi" w:eastAsia="Times New Roman" w:hAnsiTheme="minorHAnsi" w:cstheme="minorHAnsi"/>
          <w:bCs/>
          <w:sz w:val="24"/>
        </w:rPr>
      </w:pPr>
    </w:p>
    <w:p w14:paraId="6D172F7A" w14:textId="41CA8D4A" w:rsidR="000C7676" w:rsidRPr="00346EFC" w:rsidRDefault="000C7676" w:rsidP="00AF5E3D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bCs/>
          <w:sz w:val="24"/>
        </w:rPr>
      </w:pPr>
      <w:r w:rsidRPr="00346EFC">
        <w:rPr>
          <w:rFonts w:asciiTheme="minorHAnsi" w:eastAsia="Times New Roman" w:hAnsiTheme="minorHAnsi" w:cstheme="minorHAnsi"/>
          <w:bCs/>
          <w:sz w:val="24"/>
        </w:rPr>
        <w:t>zarządza się, co następuje:</w:t>
      </w:r>
    </w:p>
    <w:p w14:paraId="2D854545" w14:textId="77777777" w:rsidR="000C7676" w:rsidRPr="00346EFC" w:rsidRDefault="000C7676" w:rsidP="00AF5E3D">
      <w:pPr>
        <w:pStyle w:val="Standard"/>
        <w:spacing w:line="360" w:lineRule="auto"/>
        <w:rPr>
          <w:rFonts w:asciiTheme="minorHAnsi" w:eastAsia="Times New Roman" w:hAnsiTheme="minorHAnsi" w:cstheme="minorHAnsi"/>
          <w:sz w:val="24"/>
        </w:rPr>
      </w:pPr>
    </w:p>
    <w:p w14:paraId="6CBF3BE9" w14:textId="77777777" w:rsidR="000C7676" w:rsidRPr="00346EFC" w:rsidRDefault="000C7676" w:rsidP="00AF5E3D">
      <w:pPr>
        <w:pStyle w:val="Standard"/>
        <w:spacing w:line="360" w:lineRule="auto"/>
        <w:ind w:right="20"/>
        <w:jc w:val="center"/>
        <w:rPr>
          <w:rFonts w:asciiTheme="minorHAnsi" w:hAnsiTheme="minorHAnsi" w:cstheme="minorHAnsi"/>
        </w:rPr>
      </w:pPr>
      <w:r w:rsidRPr="00346EFC">
        <w:rPr>
          <w:rFonts w:asciiTheme="minorHAnsi" w:eastAsia="Times New Roman" w:hAnsiTheme="minorHAnsi" w:cstheme="minorHAnsi"/>
          <w:sz w:val="22"/>
        </w:rPr>
        <w:t>§ 1.</w:t>
      </w:r>
    </w:p>
    <w:p w14:paraId="7F6A3D4C" w14:textId="77777777" w:rsidR="000C7676" w:rsidRPr="00346EFC" w:rsidRDefault="000C7676" w:rsidP="00AF5E3D">
      <w:pPr>
        <w:pStyle w:val="Standard"/>
        <w:spacing w:line="360" w:lineRule="auto"/>
        <w:rPr>
          <w:rFonts w:asciiTheme="minorHAnsi" w:eastAsia="Times New Roman" w:hAnsiTheme="minorHAnsi" w:cstheme="minorHAnsi"/>
          <w:sz w:val="24"/>
        </w:rPr>
      </w:pPr>
    </w:p>
    <w:p w14:paraId="7F0BE712" w14:textId="75FA7A9A" w:rsidR="000C7676" w:rsidRPr="00346EFC" w:rsidRDefault="000C7676" w:rsidP="00AF5E3D">
      <w:pPr>
        <w:pStyle w:val="Standard"/>
        <w:spacing w:line="360" w:lineRule="auto"/>
        <w:ind w:right="20"/>
        <w:jc w:val="both"/>
        <w:rPr>
          <w:rFonts w:asciiTheme="minorHAnsi" w:eastAsia="Times New Roman" w:hAnsiTheme="minorHAnsi" w:cstheme="minorHAnsi"/>
          <w:sz w:val="24"/>
        </w:rPr>
      </w:pPr>
      <w:r w:rsidRPr="00346EFC">
        <w:rPr>
          <w:rFonts w:asciiTheme="minorHAnsi" w:eastAsia="Times New Roman" w:hAnsiTheme="minorHAnsi" w:cstheme="minorHAnsi"/>
          <w:sz w:val="24"/>
        </w:rPr>
        <w:t>Wprowadza</w:t>
      </w:r>
      <w:r w:rsidR="00AF5E3D" w:rsidRPr="00346EFC">
        <w:rPr>
          <w:rFonts w:asciiTheme="minorHAnsi" w:eastAsia="Times New Roman" w:hAnsiTheme="minorHAnsi" w:cstheme="minorHAnsi"/>
          <w:sz w:val="24"/>
        </w:rPr>
        <w:t xml:space="preserve"> się</w:t>
      </w:r>
      <w:r w:rsidRPr="00346EFC">
        <w:rPr>
          <w:rFonts w:asciiTheme="minorHAnsi" w:eastAsia="Times New Roman" w:hAnsiTheme="minorHAnsi" w:cstheme="minorHAnsi"/>
          <w:sz w:val="24"/>
        </w:rPr>
        <w:t xml:space="preserve"> </w:t>
      </w:r>
      <w:r w:rsidR="00CB2DD1" w:rsidRPr="00CB2DD1">
        <w:rPr>
          <w:rFonts w:asciiTheme="minorHAnsi" w:eastAsia="Times New Roman" w:hAnsiTheme="minorHAnsi" w:cstheme="minorHAnsi"/>
          <w:sz w:val="24"/>
        </w:rPr>
        <w:t>procedur</w:t>
      </w:r>
      <w:r w:rsidR="00CB2DD1">
        <w:rPr>
          <w:rFonts w:asciiTheme="minorHAnsi" w:eastAsia="Times New Roman" w:hAnsiTheme="minorHAnsi" w:cstheme="minorHAnsi"/>
          <w:sz w:val="24"/>
        </w:rPr>
        <w:t xml:space="preserve">ę </w:t>
      </w:r>
      <w:r w:rsidR="00CB2DD1" w:rsidRPr="00CB2DD1">
        <w:rPr>
          <w:rFonts w:asciiTheme="minorHAnsi" w:eastAsia="Times New Roman" w:hAnsiTheme="minorHAnsi" w:cstheme="minorHAnsi"/>
          <w:sz w:val="24"/>
        </w:rPr>
        <w:t>monitorowania i oceny świadczenia usług opiekuńczych w miejscu zamieszkania</w:t>
      </w:r>
      <w:r w:rsidRPr="00346EFC">
        <w:rPr>
          <w:rFonts w:asciiTheme="minorHAnsi" w:eastAsia="Times New Roman" w:hAnsiTheme="minorHAnsi" w:cstheme="minorHAnsi"/>
          <w:sz w:val="24"/>
        </w:rPr>
        <w:t>, stanowiąc</w:t>
      </w:r>
      <w:r w:rsidR="00CB2DD1">
        <w:rPr>
          <w:rFonts w:asciiTheme="minorHAnsi" w:eastAsia="Times New Roman" w:hAnsiTheme="minorHAnsi" w:cstheme="minorHAnsi"/>
          <w:sz w:val="24"/>
        </w:rPr>
        <w:t>ą</w:t>
      </w:r>
      <w:r w:rsidRPr="00346EFC">
        <w:rPr>
          <w:rFonts w:asciiTheme="minorHAnsi" w:eastAsia="Times New Roman" w:hAnsiTheme="minorHAnsi" w:cstheme="minorHAnsi"/>
          <w:sz w:val="24"/>
        </w:rPr>
        <w:t xml:space="preserve"> załącznik do niniejszego zarządzenia.</w:t>
      </w:r>
    </w:p>
    <w:p w14:paraId="1749DB3D" w14:textId="77777777" w:rsidR="000C7676" w:rsidRPr="00346EFC" w:rsidRDefault="000C7676" w:rsidP="00AF5E3D">
      <w:pPr>
        <w:pStyle w:val="Standard"/>
        <w:spacing w:line="360" w:lineRule="auto"/>
        <w:ind w:left="720" w:right="20"/>
        <w:jc w:val="both"/>
        <w:rPr>
          <w:rFonts w:asciiTheme="minorHAnsi" w:hAnsiTheme="minorHAnsi" w:cstheme="minorHAnsi"/>
        </w:rPr>
      </w:pPr>
    </w:p>
    <w:p w14:paraId="38223305" w14:textId="1535B280" w:rsidR="000C7676" w:rsidRPr="00346EFC" w:rsidRDefault="000C7676" w:rsidP="00AF5E3D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sz w:val="24"/>
        </w:rPr>
      </w:pPr>
      <w:r w:rsidRPr="00346EFC">
        <w:rPr>
          <w:rFonts w:asciiTheme="minorHAnsi" w:eastAsia="Times New Roman" w:hAnsiTheme="minorHAnsi" w:cstheme="minorHAnsi"/>
          <w:sz w:val="24"/>
        </w:rPr>
        <w:t>§ 2.</w:t>
      </w:r>
    </w:p>
    <w:p w14:paraId="39B974A1" w14:textId="77777777" w:rsidR="00AF5E3D" w:rsidRPr="00346EFC" w:rsidRDefault="00AF5E3D" w:rsidP="00AF5E3D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sz w:val="24"/>
        </w:rPr>
      </w:pPr>
    </w:p>
    <w:p w14:paraId="7E7B717F" w14:textId="60BE2094" w:rsidR="00A545C4" w:rsidRPr="00A545C4" w:rsidRDefault="000C7676" w:rsidP="00A545C4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4"/>
        </w:rPr>
      </w:pPr>
      <w:r w:rsidRPr="00346EFC">
        <w:rPr>
          <w:rFonts w:asciiTheme="minorHAnsi" w:eastAsia="Times New Roman" w:hAnsiTheme="minorHAnsi" w:cstheme="minorHAnsi"/>
          <w:sz w:val="24"/>
        </w:rPr>
        <w:t xml:space="preserve">Zarządzenie wchodzi w życie z dniem podpisania. </w:t>
      </w:r>
    </w:p>
    <w:p w14:paraId="259EBECF" w14:textId="77777777" w:rsidR="00A545C4" w:rsidRPr="00A545C4" w:rsidRDefault="00A545C4" w:rsidP="00A545C4">
      <w:pPr>
        <w:spacing w:after="0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A545C4">
        <w:rPr>
          <w:rFonts w:cstheme="minorHAnsi"/>
        </w:rPr>
        <w:t>DYREKTOR</w:t>
      </w:r>
    </w:p>
    <w:p w14:paraId="560ACAD0" w14:textId="77777777" w:rsidR="00A545C4" w:rsidRPr="00A545C4" w:rsidRDefault="00A545C4" w:rsidP="00A545C4">
      <w:pPr>
        <w:spacing w:after="0"/>
        <w:ind w:left="4248" w:firstLine="708"/>
        <w:rPr>
          <w:rFonts w:cstheme="minorHAnsi"/>
        </w:rPr>
      </w:pPr>
      <w:r w:rsidRPr="00A545C4">
        <w:rPr>
          <w:rFonts w:cstheme="minorHAnsi"/>
        </w:rPr>
        <w:t>Miejskiego Ośrodka Pomocy Społecznej</w:t>
      </w:r>
    </w:p>
    <w:p w14:paraId="77136F91" w14:textId="77777777" w:rsidR="00A545C4" w:rsidRPr="00A545C4" w:rsidRDefault="00A545C4" w:rsidP="00A545C4">
      <w:pPr>
        <w:spacing w:after="0"/>
        <w:ind w:left="5664" w:firstLine="708"/>
        <w:rPr>
          <w:rFonts w:cstheme="minorHAnsi"/>
        </w:rPr>
      </w:pPr>
      <w:r w:rsidRPr="00A545C4">
        <w:rPr>
          <w:rFonts w:cstheme="minorHAnsi"/>
        </w:rPr>
        <w:t>w Sopocie</w:t>
      </w:r>
      <w:r w:rsidRPr="00A545C4">
        <w:rPr>
          <w:rFonts w:cstheme="minorHAnsi"/>
        </w:rPr>
        <w:tab/>
      </w:r>
      <w:r w:rsidRPr="00A545C4">
        <w:rPr>
          <w:rFonts w:cstheme="minorHAnsi"/>
        </w:rPr>
        <w:tab/>
      </w:r>
      <w:r w:rsidRPr="00A545C4">
        <w:rPr>
          <w:rFonts w:cstheme="minorHAnsi"/>
        </w:rPr>
        <w:tab/>
      </w:r>
    </w:p>
    <w:p w14:paraId="1B200FDE" w14:textId="3FABFDFE" w:rsidR="00DF0895" w:rsidRPr="00346EFC" w:rsidRDefault="00A545C4" w:rsidP="00A545C4">
      <w:pPr>
        <w:rPr>
          <w:rFonts w:cstheme="minorHAnsi"/>
        </w:rPr>
      </w:pPr>
      <w:r w:rsidRPr="00A545C4">
        <w:rPr>
          <w:rFonts w:cstheme="minorHAnsi"/>
        </w:rPr>
        <w:t xml:space="preserve">     </w:t>
      </w:r>
      <w:r w:rsidRPr="00A545C4">
        <w:rPr>
          <w:rFonts w:cstheme="minorHAnsi"/>
        </w:rPr>
        <w:tab/>
      </w:r>
      <w:r w:rsidRPr="00A545C4">
        <w:rPr>
          <w:rFonts w:cstheme="minorHAnsi"/>
        </w:rPr>
        <w:tab/>
      </w:r>
      <w:r w:rsidRPr="00A545C4">
        <w:rPr>
          <w:rFonts w:cstheme="minorHAnsi"/>
        </w:rPr>
        <w:tab/>
      </w:r>
      <w:r w:rsidRPr="00A545C4">
        <w:rPr>
          <w:rFonts w:cstheme="minorHAnsi"/>
        </w:rPr>
        <w:tab/>
      </w:r>
      <w:r w:rsidRPr="00A545C4">
        <w:rPr>
          <w:rFonts w:cstheme="minorHAnsi"/>
        </w:rPr>
        <w:tab/>
      </w:r>
      <w:r w:rsidRPr="00A545C4">
        <w:rPr>
          <w:rFonts w:cstheme="minorHAnsi"/>
        </w:rPr>
        <w:tab/>
      </w:r>
      <w:r w:rsidRPr="00A545C4">
        <w:rPr>
          <w:rFonts w:cstheme="minorHAnsi"/>
        </w:rPr>
        <w:tab/>
      </w:r>
      <w:r w:rsidRPr="00A545C4">
        <w:rPr>
          <w:rFonts w:cstheme="minorHAnsi"/>
        </w:rPr>
        <w:tab/>
        <w:t xml:space="preserve">       /-/ Andrzej Czekaj</w:t>
      </w:r>
    </w:p>
    <w:sectPr w:rsidR="00DF0895" w:rsidRPr="00346E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E42D9E"/>
    <w:multiLevelType w:val="multilevel"/>
    <w:tmpl w:val="8EACED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09598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895"/>
    <w:rsid w:val="00056D5A"/>
    <w:rsid w:val="000C7676"/>
    <w:rsid w:val="000D46D2"/>
    <w:rsid w:val="00346EFC"/>
    <w:rsid w:val="005A3242"/>
    <w:rsid w:val="0062301C"/>
    <w:rsid w:val="007B06CD"/>
    <w:rsid w:val="008B0260"/>
    <w:rsid w:val="00A3732E"/>
    <w:rsid w:val="00A545C4"/>
    <w:rsid w:val="00AA1E44"/>
    <w:rsid w:val="00AF5E3D"/>
    <w:rsid w:val="00B53FF5"/>
    <w:rsid w:val="00B76201"/>
    <w:rsid w:val="00CB2DD1"/>
    <w:rsid w:val="00D04820"/>
    <w:rsid w:val="00DE316C"/>
    <w:rsid w:val="00DF0895"/>
    <w:rsid w:val="00E62BA9"/>
    <w:rsid w:val="00E6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EE365"/>
  <w15:chartTrackingRefBased/>
  <w15:docId w15:val="{BE0F35F3-381B-4A23-BE17-771FEB832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F0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0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08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0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08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0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0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0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0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08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08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08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089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089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089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089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089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089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0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0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0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0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0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089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089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089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08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089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0895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C7676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Anna Wnukowska</dc:creator>
  <cp:keywords/>
  <dc:description/>
  <cp:lastModifiedBy>Kamila Stachewicz</cp:lastModifiedBy>
  <cp:revision>4</cp:revision>
  <cp:lastPrinted>2026-09-21T09:20:00Z</cp:lastPrinted>
  <dcterms:created xsi:type="dcterms:W3CDTF">2026-09-21T09:53:00Z</dcterms:created>
  <dcterms:modified xsi:type="dcterms:W3CDTF">2026-09-28T12:05:00Z</dcterms:modified>
</cp:coreProperties>
</file>